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B40F9" w14:textId="77777777" w:rsidR="00B9284F" w:rsidRPr="00400206" w:rsidRDefault="004A5576" w:rsidP="004A5576">
      <w:pPr>
        <w:spacing w:line="480" w:lineRule="auto"/>
        <w:rPr>
          <w:rFonts w:cs="Times New Roman"/>
        </w:rPr>
      </w:pPr>
      <w:r w:rsidRPr="00400206">
        <w:rPr>
          <w:rFonts w:cs="Times New Roman"/>
        </w:rPr>
        <w:t>248 Night (</w:t>
      </w:r>
      <w:r w:rsidRPr="00400206">
        <w:rPr>
          <w:rFonts w:cs="Times New Roman"/>
          <w:i/>
        </w:rPr>
        <w:t>Nox</w:t>
      </w:r>
      <w:r w:rsidRPr="00400206">
        <w:rPr>
          <w:rFonts w:cs="Times New Roman"/>
        </w:rPr>
        <w:t>)</w:t>
      </w:r>
    </w:p>
    <w:p w14:paraId="66684C79" w14:textId="306F1C4C" w:rsidR="004A5576" w:rsidRPr="00400206" w:rsidRDefault="004A5576" w:rsidP="004A5576">
      <w:pPr>
        <w:spacing w:line="480" w:lineRule="auto"/>
        <w:rPr>
          <w:rFonts w:cs="Times New Roman"/>
        </w:rPr>
      </w:pPr>
      <w:r w:rsidRPr="00400206">
        <w:rPr>
          <w:rFonts w:cs="Times New Roman"/>
        </w:rPr>
        <w:t>Sometimes night designates the time of the old testament because it was burdensome and impeding. For it was burdened by many traditions, but insufficient for promoting salvation and life</w:t>
      </w:r>
      <w:r w:rsidR="00B52958" w:rsidRPr="00400206">
        <w:rPr>
          <w:rFonts w:cs="Times New Roman"/>
        </w:rPr>
        <w:t>,</w:t>
      </w:r>
      <w:r w:rsidR="0045373E" w:rsidRPr="00400206">
        <w:rPr>
          <w:rFonts w:cs="Times New Roman"/>
        </w:rPr>
        <w:t xml:space="preserve"> Heb. 7[:19]: “The law brought no one to perfection.” </w:t>
      </w:r>
      <w:r w:rsidR="00D86E9F" w:rsidRPr="00400206">
        <w:rPr>
          <w:rFonts w:cs="Times New Roman"/>
        </w:rPr>
        <w:t>Also,</w:t>
      </w:r>
      <w:r w:rsidR="0045373E" w:rsidRPr="00400206">
        <w:rPr>
          <w:rFonts w:cs="Times New Roman"/>
        </w:rPr>
        <w:t xml:space="preserve"> </w:t>
      </w:r>
      <w:r w:rsidR="00584592">
        <w:rPr>
          <w:rFonts w:cs="Times New Roman"/>
        </w:rPr>
        <w:t>night</w:t>
      </w:r>
      <w:r w:rsidR="0045373E" w:rsidRPr="00400206">
        <w:rPr>
          <w:rFonts w:cs="Times New Roman"/>
        </w:rPr>
        <w:t xml:space="preserve"> is said to be the </w:t>
      </w:r>
      <w:r w:rsidR="000E0B06" w:rsidRPr="00400206">
        <w:rPr>
          <w:rFonts w:cs="Times New Roman"/>
        </w:rPr>
        <w:t>appearance of fault because the appearance of night is cold, obscure for working. For it lacks the heat and light of charity, the splendor of truth, and the vigor of probity. For it cools love, obscures reason, and disables working.</w:t>
      </w:r>
    </w:p>
    <w:p w14:paraId="4A4AAAC1" w14:textId="4DEA4F81" w:rsidR="000E0B06" w:rsidRPr="00400206" w:rsidRDefault="000E0B06" w:rsidP="004A5576">
      <w:pPr>
        <w:spacing w:line="480" w:lineRule="auto"/>
        <w:rPr>
          <w:rFonts w:cs="Times New Roman"/>
        </w:rPr>
      </w:pPr>
      <w:r w:rsidRPr="00400206">
        <w:rPr>
          <w:rFonts w:cs="Times New Roman"/>
        </w:rPr>
        <w:t>Concer</w:t>
      </w:r>
      <w:r w:rsidR="00393128" w:rsidRPr="00400206">
        <w:rPr>
          <w:rFonts w:cs="Times New Roman"/>
        </w:rPr>
        <w:t>ning the first, John 13</w:t>
      </w:r>
      <w:r w:rsidR="009E37CC" w:rsidRPr="00400206">
        <w:rPr>
          <w:rFonts w:cs="Times New Roman"/>
        </w:rPr>
        <w:t>[</w:t>
      </w:r>
      <w:r w:rsidR="00393128" w:rsidRPr="00400206">
        <w:rPr>
          <w:rFonts w:cs="Times New Roman"/>
        </w:rPr>
        <w:t>:26-30]</w:t>
      </w:r>
      <w:r w:rsidRPr="00400206">
        <w:rPr>
          <w:rFonts w:cs="Times New Roman"/>
        </w:rPr>
        <w:t xml:space="preserve"> </w:t>
      </w:r>
      <w:r w:rsidR="009E37CC" w:rsidRPr="00400206">
        <w:rPr>
          <w:rFonts w:cs="Times New Roman"/>
        </w:rPr>
        <w:t>“</w:t>
      </w:r>
      <w:r w:rsidRPr="00400206">
        <w:rPr>
          <w:rFonts w:cs="Times New Roman"/>
        </w:rPr>
        <w:t xml:space="preserve">When Judas had received the </w:t>
      </w:r>
      <w:r w:rsidR="00584592" w:rsidRPr="00400206">
        <w:rPr>
          <w:rFonts w:cs="Times New Roman"/>
        </w:rPr>
        <w:t>morsel,</w:t>
      </w:r>
      <w:r w:rsidRPr="00400206">
        <w:rPr>
          <w:rFonts w:cs="Times New Roman"/>
        </w:rPr>
        <w:t xml:space="preserve"> he went out immediately,</w:t>
      </w:r>
      <w:r w:rsidR="009E37CC" w:rsidRPr="00400206">
        <w:rPr>
          <w:rFonts w:cs="Times New Roman"/>
        </w:rPr>
        <w:t>”</w:t>
      </w:r>
      <w:r w:rsidRPr="00400206">
        <w:rPr>
          <w:rFonts w:cs="Times New Roman"/>
        </w:rPr>
        <w:t xml:space="preserve"> it is said however that </w:t>
      </w:r>
      <w:r w:rsidR="009E37CC" w:rsidRPr="00400206">
        <w:rPr>
          <w:rFonts w:cs="Times New Roman"/>
        </w:rPr>
        <w:t>“</w:t>
      </w:r>
      <w:r w:rsidRPr="00400206">
        <w:rPr>
          <w:rFonts w:cs="Times New Roman"/>
        </w:rPr>
        <w:t>it was night.</w:t>
      </w:r>
      <w:r w:rsidR="009E37CC" w:rsidRPr="00400206">
        <w:rPr>
          <w:rFonts w:cs="Times New Roman"/>
        </w:rPr>
        <w:t>”</w:t>
      </w:r>
      <w:r w:rsidRPr="00400206">
        <w:rPr>
          <w:rFonts w:cs="Times New Roman"/>
        </w:rPr>
        <w:t xml:space="preserve"> Because Judas was then co</w:t>
      </w:r>
      <w:r w:rsidR="00393128" w:rsidRPr="00400206">
        <w:rPr>
          <w:rFonts w:cs="Times New Roman"/>
        </w:rPr>
        <w:t>l</w:t>
      </w:r>
      <w:r w:rsidRPr="00400206">
        <w:rPr>
          <w:rFonts w:cs="Times New Roman"/>
        </w:rPr>
        <w:t xml:space="preserve">d and </w:t>
      </w:r>
      <w:r w:rsidR="00393128" w:rsidRPr="00400206">
        <w:rPr>
          <w:rFonts w:cs="Times New Roman"/>
        </w:rPr>
        <w:t>empty in charity.</w:t>
      </w:r>
    </w:p>
    <w:p w14:paraId="2D857E10" w14:textId="77777777" w:rsidR="00393128" w:rsidRPr="00400206" w:rsidRDefault="00393128" w:rsidP="004A5576">
      <w:pPr>
        <w:spacing w:line="480" w:lineRule="auto"/>
        <w:rPr>
          <w:rFonts w:cs="Times New Roman"/>
        </w:rPr>
      </w:pPr>
      <w:r w:rsidRPr="00400206">
        <w:rPr>
          <w:rFonts w:cs="Times New Roman"/>
        </w:rPr>
        <w:t>Concerning the second, John 12[:35]</w:t>
      </w:r>
      <w:r w:rsidR="009E37CC" w:rsidRPr="00400206">
        <w:rPr>
          <w:rFonts w:cs="Times New Roman"/>
        </w:rPr>
        <w:t>:</w:t>
      </w:r>
      <w:r w:rsidRPr="00400206">
        <w:rPr>
          <w:rFonts w:cs="Times New Roman"/>
        </w:rPr>
        <w:t xml:space="preserve"> </w:t>
      </w:r>
      <w:r w:rsidR="009E37CC" w:rsidRPr="00400206">
        <w:rPr>
          <w:rFonts w:cs="Times New Roman"/>
        </w:rPr>
        <w:t>“</w:t>
      </w:r>
      <w:r w:rsidRPr="00400206">
        <w:rPr>
          <w:rFonts w:cs="Times New Roman"/>
        </w:rPr>
        <w:t>Who walks at night</w:t>
      </w:r>
      <w:r w:rsidR="009E37CC" w:rsidRPr="00400206">
        <w:rPr>
          <w:rFonts w:cs="Times New Roman"/>
        </w:rPr>
        <w:t>”</w:t>
      </w:r>
      <w:r w:rsidRPr="00400206">
        <w:rPr>
          <w:rFonts w:cs="Times New Roman"/>
        </w:rPr>
        <w:t xml:space="preserve"> offends because there is no light in him.</w:t>
      </w:r>
    </w:p>
    <w:p w14:paraId="7541FE61" w14:textId="6796C1F4" w:rsidR="00440988" w:rsidRPr="00400206" w:rsidRDefault="00393128" w:rsidP="004A5576">
      <w:pPr>
        <w:spacing w:line="480" w:lineRule="auto"/>
        <w:rPr>
          <w:rFonts w:cs="Times New Roman"/>
        </w:rPr>
      </w:pPr>
      <w:r w:rsidRPr="00400206">
        <w:rPr>
          <w:rFonts w:cs="Times New Roman"/>
        </w:rPr>
        <w:t xml:space="preserve">Concerning the third, John 9[:4]: “The night comes, when no man can work.” </w:t>
      </w:r>
      <w:r w:rsidR="00D86E9F" w:rsidRPr="00400206">
        <w:rPr>
          <w:rFonts w:cs="Times New Roman"/>
        </w:rPr>
        <w:t>Because of</w:t>
      </w:r>
      <w:r w:rsidRPr="00400206">
        <w:rPr>
          <w:rFonts w:cs="Times New Roman"/>
        </w:rPr>
        <w:t xml:space="preserve"> these things</w:t>
      </w:r>
      <w:r w:rsidR="00B7746A">
        <w:rPr>
          <w:rFonts w:cs="Times New Roman"/>
        </w:rPr>
        <w:t>,</w:t>
      </w:r>
      <w:r w:rsidR="00B7746A">
        <w:rPr>
          <w:rStyle w:val="EndnoteReference"/>
          <w:rFonts w:cs="Times New Roman"/>
        </w:rPr>
        <w:endnoteReference w:id="1"/>
      </w:r>
      <w:r w:rsidRPr="00400206">
        <w:rPr>
          <w:rFonts w:cs="Times New Roman"/>
        </w:rPr>
        <w:t xml:space="preserve"> justly it is called night (</w:t>
      </w:r>
      <w:r w:rsidRPr="00400206">
        <w:rPr>
          <w:rFonts w:cs="Times New Roman"/>
          <w:i/>
        </w:rPr>
        <w:t>nox</w:t>
      </w:r>
      <w:r w:rsidRPr="00400206">
        <w:rPr>
          <w:rFonts w:cs="Times New Roman"/>
        </w:rPr>
        <w:t>) from I do harm, -you do harm (</w:t>
      </w:r>
      <w:r w:rsidRPr="00400206">
        <w:rPr>
          <w:rFonts w:cs="Times New Roman"/>
          <w:i/>
        </w:rPr>
        <w:t>noceo, -ces</w:t>
      </w:r>
      <w:r w:rsidRPr="00400206">
        <w:rPr>
          <w:rFonts w:cs="Times New Roman"/>
        </w:rPr>
        <w:t>) because it does harm.</w:t>
      </w:r>
      <w:r w:rsidR="002520AC" w:rsidRPr="00400206">
        <w:rPr>
          <w:rFonts w:cs="Times New Roman"/>
        </w:rPr>
        <w:t xml:space="preserve"> For to work at night does more harm to man than during the day, and nevertheless night work has less value. Wherefore also the apostles said to Jesus, </w:t>
      </w:r>
      <w:r w:rsidR="004E7057" w:rsidRPr="00400206">
        <w:rPr>
          <w:rFonts w:cs="Times New Roman"/>
        </w:rPr>
        <w:t xml:space="preserve">Luke 5[:5]: “We have labored all the </w:t>
      </w:r>
      <w:r w:rsidR="00D86E9F" w:rsidRPr="00400206">
        <w:rPr>
          <w:rFonts w:cs="Times New Roman"/>
        </w:rPr>
        <w:t>night and</w:t>
      </w:r>
      <w:r w:rsidR="004E7057" w:rsidRPr="00400206">
        <w:rPr>
          <w:rFonts w:cs="Times New Roman"/>
        </w:rPr>
        <w:t xml:space="preserve"> have taken nothing.” The reason of this can be because the sun is the principle of generation, so also to the introduction of work and </w:t>
      </w:r>
      <w:r w:rsidR="00074CA8" w:rsidRPr="00400206">
        <w:rPr>
          <w:rFonts w:cs="Times New Roman"/>
        </w:rPr>
        <w:t xml:space="preserve">the comfort of members for working </w:t>
      </w:r>
      <w:r w:rsidR="00D86E9F" w:rsidRPr="00400206">
        <w:rPr>
          <w:rFonts w:cs="Times New Roman"/>
        </w:rPr>
        <w:t>because of</w:t>
      </w:r>
      <w:r w:rsidR="00074CA8" w:rsidRPr="00400206">
        <w:rPr>
          <w:rFonts w:cs="Times New Roman"/>
        </w:rPr>
        <w:t xml:space="preserve"> which deservedly the status of fault can be integrated with night, it is dark and harmful in which one who labors is vexed and profits little. Wherefore also the foolish virgins wished to buy oil for themselves at night, but they could not, Matt. 25[1-13]. </w:t>
      </w:r>
      <w:r w:rsidR="00D86E9F" w:rsidRPr="00400206">
        <w:rPr>
          <w:rFonts w:cs="Times New Roman"/>
        </w:rPr>
        <w:t>So,</w:t>
      </w:r>
      <w:r w:rsidR="00074CA8" w:rsidRPr="00400206">
        <w:rPr>
          <w:rFonts w:cs="Times New Roman"/>
        </w:rPr>
        <w:t xml:space="preserve"> says the soul wishing to </w:t>
      </w:r>
      <w:r w:rsidR="00D86E9F" w:rsidRPr="00400206">
        <w:rPr>
          <w:rFonts w:cs="Times New Roman"/>
        </w:rPr>
        <w:t>rise</w:t>
      </w:r>
      <w:r w:rsidR="00074CA8" w:rsidRPr="00400206">
        <w:rPr>
          <w:rFonts w:cs="Times New Roman"/>
        </w:rPr>
        <w:t xml:space="preserve"> from the state of fault, Can. 3[:1]: “In my bed by night I sought him whom my soul loves: </w:t>
      </w:r>
      <w:r w:rsidR="00074CA8" w:rsidRPr="00400206">
        <w:rPr>
          <w:rFonts w:cs="Times New Roman"/>
        </w:rPr>
        <w:lastRenderedPageBreak/>
        <w:t>and found him not.” Deservedly therefore it is said in the preceding authority, [Luke 5:5]:</w:t>
      </w:r>
      <w:r w:rsidR="00440988" w:rsidRPr="00400206">
        <w:rPr>
          <w:rFonts w:cs="Times New Roman"/>
        </w:rPr>
        <w:t xml:space="preserve"> “We have labored all the </w:t>
      </w:r>
      <w:r w:rsidR="00D86E9F" w:rsidRPr="00400206">
        <w:rPr>
          <w:rFonts w:cs="Times New Roman"/>
        </w:rPr>
        <w:t>night and</w:t>
      </w:r>
      <w:r w:rsidR="00440988" w:rsidRPr="00400206">
        <w:rPr>
          <w:rFonts w:cs="Times New Roman"/>
        </w:rPr>
        <w:t xml:space="preserve"> have taken nothing.” In which authority the state of sin is compared to night because it is dark </w:t>
      </w:r>
      <w:r w:rsidR="00D86E9F" w:rsidRPr="00400206">
        <w:rPr>
          <w:rFonts w:cs="Times New Roman"/>
        </w:rPr>
        <w:t>because of</w:t>
      </w:r>
      <w:r w:rsidR="00440988" w:rsidRPr="00400206">
        <w:rPr>
          <w:rFonts w:cs="Times New Roman"/>
        </w:rPr>
        <w:t xml:space="preserve"> the darkness of blindness, which is noted when it is said, “All the night,” because it is laborious on account the narrowness of the penalty. </w:t>
      </w:r>
      <w:r w:rsidR="00D86E9F" w:rsidRPr="00400206">
        <w:rPr>
          <w:rFonts w:cs="Times New Roman"/>
        </w:rPr>
        <w:t>Therefore,</w:t>
      </w:r>
      <w:r w:rsidR="00440988" w:rsidRPr="00400206">
        <w:rPr>
          <w:rFonts w:cs="Times New Roman"/>
        </w:rPr>
        <w:t xml:space="preserve"> it is added, “We have labored,” and because it was unfruitful on the account of the vanity of sterility, therefore it is said, “We have taken nothing.” In truth </w:t>
      </w:r>
      <w:r w:rsidR="00D86E9F" w:rsidRPr="00400206">
        <w:rPr>
          <w:rFonts w:cs="Times New Roman"/>
        </w:rPr>
        <w:t>therefore,</w:t>
      </w:r>
      <w:r w:rsidR="00440988" w:rsidRPr="00400206">
        <w:rPr>
          <w:rFonts w:cs="Times New Roman"/>
        </w:rPr>
        <w:t xml:space="preserve"> sin is compared to night because it strikes fear, </w:t>
      </w:r>
      <w:r w:rsidR="007F5812" w:rsidRPr="00400206">
        <w:rPr>
          <w:rFonts w:cs="Times New Roman"/>
        </w:rPr>
        <w:t xml:space="preserve">it brings coldness, increases languor. </w:t>
      </w:r>
      <w:r w:rsidR="00D86E9F" w:rsidRPr="00400206">
        <w:rPr>
          <w:rFonts w:cs="Times New Roman"/>
        </w:rPr>
        <w:t>So,</w:t>
      </w:r>
      <w:r w:rsidR="007F5812" w:rsidRPr="00400206">
        <w:rPr>
          <w:rFonts w:cs="Times New Roman"/>
        </w:rPr>
        <w:t xml:space="preserve"> sin renders one fearful for undertaking hard things, </w:t>
      </w:r>
      <w:r w:rsidR="00B45B47" w:rsidRPr="00400206">
        <w:rPr>
          <w:rFonts w:cs="Times New Roman"/>
        </w:rPr>
        <w:t>disdainful for seeking lasting things.</w:t>
      </w:r>
    </w:p>
    <w:p w14:paraId="7FC8D5E1" w14:textId="77777777" w:rsidR="00B45B47" w:rsidRPr="00400206" w:rsidRDefault="00B45B47" w:rsidP="004A5576">
      <w:pPr>
        <w:spacing w:line="480" w:lineRule="auto"/>
        <w:rPr>
          <w:rFonts w:cs="Times New Roman"/>
        </w:rPr>
      </w:pPr>
      <w:r w:rsidRPr="00400206">
        <w:rPr>
          <w:rFonts w:cs="Times New Roman"/>
        </w:rPr>
        <w:t>Concerning the first, Job 4[:13-14]: “In the horror of a vision by night, when deep sleep is wont to hold men, fear seized upon me.</w:t>
      </w:r>
    </w:p>
    <w:p w14:paraId="56C228AD" w14:textId="77777777" w:rsidR="00B45B47" w:rsidRPr="00400206" w:rsidRDefault="00B45B47" w:rsidP="004A5576">
      <w:pPr>
        <w:spacing w:line="480" w:lineRule="auto"/>
        <w:rPr>
          <w:rFonts w:cs="Times New Roman"/>
        </w:rPr>
      </w:pPr>
      <w:r w:rsidRPr="00400206">
        <w:rPr>
          <w:rFonts w:cs="Times New Roman"/>
        </w:rPr>
        <w:t xml:space="preserve">¶ Concerning the second, </w:t>
      </w:r>
      <w:r w:rsidR="005B6967" w:rsidRPr="00400206">
        <w:rPr>
          <w:rFonts w:cs="Times New Roman"/>
        </w:rPr>
        <w:t>Bar. 2[:24-25]: “The bones of your kings, should be removed to the frost of the night”</w:t>
      </w:r>
    </w:p>
    <w:p w14:paraId="719F4C23" w14:textId="77777777" w:rsidR="005B6967" w:rsidRPr="00400206" w:rsidRDefault="005B6967" w:rsidP="004A5576">
      <w:pPr>
        <w:spacing w:line="480" w:lineRule="auto"/>
        <w:rPr>
          <w:rFonts w:cs="Times New Roman"/>
        </w:rPr>
      </w:pPr>
      <w:r w:rsidRPr="00400206">
        <w:rPr>
          <w:rFonts w:cs="Times New Roman"/>
        </w:rPr>
        <w:t>Concerning the third, Job 3[:3]: “Let the day perish wherein I was born, and the night in which it was said: A man child is conceived.”</w:t>
      </w:r>
    </w:p>
    <w:p w14:paraId="0738CC03" w14:textId="4ECEBB2C" w:rsidR="005B6967" w:rsidRPr="00400206" w:rsidRDefault="005B6967" w:rsidP="004A5576">
      <w:pPr>
        <w:spacing w:line="480" w:lineRule="auto"/>
        <w:rPr>
          <w:rFonts w:cs="Times New Roman"/>
        </w:rPr>
      </w:pPr>
      <w:r w:rsidRPr="00400206">
        <w:rPr>
          <w:rFonts w:cs="Times New Roman"/>
        </w:rPr>
        <w:t xml:space="preserve">Again, according to the Philosopher, book 7, </w:t>
      </w:r>
      <w:r w:rsidRPr="00400206">
        <w:rPr>
          <w:rFonts w:cs="Times New Roman"/>
          <w:i/>
        </w:rPr>
        <w:t>De animalibus</w:t>
      </w:r>
      <w:r w:rsidRPr="00400206">
        <w:rPr>
          <w:rFonts w:cs="Times New Roman"/>
        </w:rPr>
        <w:t>,</w:t>
      </w:r>
      <w:r w:rsidR="002A693F" w:rsidRPr="00400206">
        <w:rPr>
          <w:rStyle w:val="EndnoteReference"/>
          <w:rFonts w:cs="Times New Roman"/>
        </w:rPr>
        <w:endnoteReference w:id="2"/>
      </w:r>
      <w:r w:rsidRPr="00400206">
        <w:rPr>
          <w:rFonts w:cs="Times New Roman"/>
        </w:rPr>
        <w:t xml:space="preserve"> fish are more easily caught at night than by day, that this </w:t>
      </w:r>
      <w:r w:rsidR="00D86E9F" w:rsidRPr="00400206">
        <w:rPr>
          <w:rFonts w:cs="Times New Roman"/>
        </w:rPr>
        <w:t>because of</w:t>
      </w:r>
      <w:r w:rsidRPr="00400206">
        <w:rPr>
          <w:rFonts w:cs="Times New Roman"/>
        </w:rPr>
        <w:t xml:space="preserve"> the darkness. </w:t>
      </w:r>
      <w:r w:rsidR="00D86E9F" w:rsidRPr="00400206">
        <w:rPr>
          <w:rFonts w:cs="Times New Roman"/>
        </w:rPr>
        <w:t>So,</w:t>
      </w:r>
      <w:r w:rsidRPr="00400206">
        <w:rPr>
          <w:rFonts w:cs="Times New Roman"/>
        </w:rPr>
        <w:t xml:space="preserve"> the devil more easily captures men in the night of fault than i</w:t>
      </w:r>
      <w:r w:rsidR="00F45FD2" w:rsidRPr="00400206">
        <w:rPr>
          <w:rFonts w:cs="Times New Roman"/>
        </w:rPr>
        <w:t xml:space="preserve">n the light of grace. Wherefore “Saul said,” 1 Kings 14[:36] “Let us fall upon the Philistines by </w:t>
      </w:r>
      <w:r w:rsidR="00D86E9F" w:rsidRPr="00400206">
        <w:rPr>
          <w:rFonts w:cs="Times New Roman"/>
        </w:rPr>
        <w:t>night and</w:t>
      </w:r>
      <w:r w:rsidR="00F45FD2" w:rsidRPr="00400206">
        <w:rPr>
          <w:rFonts w:cs="Times New Roman"/>
        </w:rPr>
        <w:t xml:space="preserve"> destroy them till the morning light.” According to the naturalists</w:t>
      </w:r>
      <w:r w:rsidR="002A693F" w:rsidRPr="00400206">
        <w:rPr>
          <w:rFonts w:cs="Times New Roman"/>
        </w:rPr>
        <w:t>,</w:t>
      </w:r>
      <w:r w:rsidR="002A693F" w:rsidRPr="00400206">
        <w:rPr>
          <w:rStyle w:val="EndnoteReference"/>
          <w:rFonts w:cs="Times New Roman"/>
        </w:rPr>
        <w:endnoteReference w:id="3"/>
      </w:r>
      <w:r w:rsidR="00F45FD2" w:rsidRPr="00400206">
        <w:rPr>
          <w:rFonts w:cs="Times New Roman"/>
        </w:rPr>
        <w:t xml:space="preserve"> the wild donkey</w:t>
      </w:r>
      <w:r w:rsidR="004E76EF" w:rsidRPr="00400206">
        <w:rPr>
          <w:rFonts w:cs="Times New Roman"/>
        </w:rPr>
        <w:t xml:space="preserve"> brays when the day begins to be</w:t>
      </w:r>
      <w:r w:rsidR="00F45FD2" w:rsidRPr="00400206">
        <w:rPr>
          <w:rFonts w:cs="Times New Roman"/>
        </w:rPr>
        <w:t xml:space="preserve"> longer than the night. For he wishes to have the nights longer for eating. </w:t>
      </w:r>
      <w:r w:rsidR="00D86E9F" w:rsidRPr="00400206">
        <w:rPr>
          <w:rFonts w:cs="Times New Roman"/>
        </w:rPr>
        <w:t>So,</w:t>
      </w:r>
      <w:r w:rsidR="00F45FD2" w:rsidRPr="00400206">
        <w:rPr>
          <w:rFonts w:cs="Times New Roman"/>
        </w:rPr>
        <w:t xml:space="preserve"> the devil who is rewarded more in the state of fault than of grace wishes it to be prolonged. Wherefore also the disciples were tempted to evil because it was in that night by which he was betrayed, Matt. 26[:70-72]. And Peter in that night “denied” his Lord</w:t>
      </w:r>
      <w:r w:rsidR="001D0C4E" w:rsidRPr="00400206">
        <w:rPr>
          <w:rFonts w:cs="Times New Roman"/>
        </w:rPr>
        <w:t>.</w:t>
      </w:r>
      <w:r w:rsidR="00F45FD2" w:rsidRPr="00400206">
        <w:rPr>
          <w:rFonts w:cs="Times New Roman"/>
        </w:rPr>
        <w:t xml:space="preserve"> </w:t>
      </w:r>
      <w:r w:rsidR="001D0C4E" w:rsidRPr="00400206">
        <w:rPr>
          <w:rFonts w:cs="Times New Roman"/>
        </w:rPr>
        <w:t>A</w:t>
      </w:r>
      <w:r w:rsidR="00F45FD2" w:rsidRPr="00400206">
        <w:rPr>
          <w:rFonts w:cs="Times New Roman"/>
        </w:rPr>
        <w:t xml:space="preserve">nd </w:t>
      </w:r>
      <w:r w:rsidR="001D0C4E" w:rsidRPr="00400206">
        <w:rPr>
          <w:rFonts w:cs="Times New Roman"/>
        </w:rPr>
        <w:t>the owl</w:t>
      </w:r>
      <w:r w:rsidR="002A693F" w:rsidRPr="00400206">
        <w:rPr>
          <w:rStyle w:val="EndnoteReference"/>
          <w:rFonts w:cs="Times New Roman"/>
        </w:rPr>
        <w:endnoteReference w:id="4"/>
      </w:r>
      <w:r w:rsidR="001D0C4E" w:rsidRPr="00400206">
        <w:rPr>
          <w:rFonts w:cs="Times New Roman"/>
        </w:rPr>
        <w:t xml:space="preserve"> flies more at night than the day for seeking its prey, so al</w:t>
      </w:r>
      <w:r w:rsidR="004E76EF" w:rsidRPr="00400206">
        <w:rPr>
          <w:rFonts w:cs="Times New Roman"/>
        </w:rPr>
        <w:t>s</w:t>
      </w:r>
      <w:r w:rsidR="001D0C4E" w:rsidRPr="00400206">
        <w:rPr>
          <w:rFonts w:cs="Times New Roman"/>
        </w:rPr>
        <w:t>o the devil. Here however it is to be noted that although night is somewhat obscured, so it can be illuminated by th</w:t>
      </w:r>
      <w:r w:rsidR="00BB56C5" w:rsidRPr="00400206">
        <w:rPr>
          <w:rFonts w:cs="Times New Roman"/>
        </w:rPr>
        <w:t>e moon and the stars, so then</w:t>
      </w:r>
      <w:r w:rsidR="001D0C4E" w:rsidRPr="00400206">
        <w:rPr>
          <w:rFonts w:cs="Times New Roman"/>
        </w:rPr>
        <w:t xml:space="preserve"> man can do some work</w:t>
      </w:r>
      <w:r w:rsidR="00BB56C5" w:rsidRPr="00400206">
        <w:rPr>
          <w:rFonts w:cs="Times New Roman"/>
        </w:rPr>
        <w:t>.</w:t>
      </w:r>
      <w:r w:rsidR="001D0C4E" w:rsidRPr="00400206">
        <w:rPr>
          <w:rFonts w:cs="Times New Roman"/>
        </w:rPr>
        <w:t xml:space="preserve"> </w:t>
      </w:r>
      <w:r w:rsidR="00BB56C5" w:rsidRPr="00400206">
        <w:rPr>
          <w:rFonts w:cs="Times New Roman"/>
        </w:rPr>
        <w:t>A</w:t>
      </w:r>
      <w:r w:rsidR="001D0C4E" w:rsidRPr="00400206">
        <w:rPr>
          <w:rFonts w:cs="Times New Roman"/>
        </w:rPr>
        <w:t>nd it is another night that is so obscure that it cannot be illuminated, and in such a one man cannot work</w:t>
      </w:r>
      <w:r w:rsidR="00BB56C5" w:rsidRPr="00400206">
        <w:rPr>
          <w:rFonts w:cs="Times New Roman"/>
        </w:rPr>
        <w:t>.</w:t>
      </w:r>
      <w:r w:rsidR="001D0C4E" w:rsidRPr="00400206">
        <w:rPr>
          <w:rFonts w:cs="Times New Roman"/>
        </w:rPr>
        <w:t xml:space="preserve"> </w:t>
      </w:r>
      <w:r w:rsidR="00D86E9F" w:rsidRPr="00400206">
        <w:rPr>
          <w:rFonts w:cs="Times New Roman"/>
        </w:rPr>
        <w:t>So,</w:t>
      </w:r>
      <w:r w:rsidR="001D0C4E" w:rsidRPr="00400206">
        <w:rPr>
          <w:rFonts w:cs="Times New Roman"/>
        </w:rPr>
        <w:t xml:space="preserve"> it is the night of fault and night of hell in which </w:t>
      </w:r>
      <w:r w:rsidR="00BB56C5" w:rsidRPr="00400206">
        <w:rPr>
          <w:rFonts w:cs="Times New Roman"/>
        </w:rPr>
        <w:t>first night light can be somewhat received, as by the preachers, Psal. [135:9]: “The moon and the stars to rule the night.” But the second night, namely, hell is capable of no light. Wherefore Wis. 17[:5]:</w:t>
      </w:r>
    </w:p>
    <w:p w14:paraId="28F734C8" w14:textId="77777777" w:rsidR="00BB56C5" w:rsidRPr="00400206" w:rsidRDefault="00BB56C5" w:rsidP="004A5576">
      <w:pPr>
        <w:spacing w:line="480" w:lineRule="auto"/>
        <w:rPr>
          <w:rFonts w:cs="Times New Roman"/>
        </w:rPr>
      </w:pPr>
      <w:r w:rsidRPr="00400206">
        <w:rPr>
          <w:rFonts w:cs="Times New Roman"/>
        </w:rPr>
        <w:t xml:space="preserve">¶ “Neither could the bright flames of the stars enlighten that horrible night.” </w:t>
      </w:r>
      <w:r w:rsidR="00D86E9F" w:rsidRPr="00400206">
        <w:rPr>
          <w:rFonts w:cs="Times New Roman"/>
        </w:rPr>
        <w:t>Therefore,</w:t>
      </w:r>
      <w:r w:rsidRPr="00400206">
        <w:rPr>
          <w:rFonts w:cs="Times New Roman"/>
        </w:rPr>
        <w:t xml:space="preserve"> </w:t>
      </w:r>
      <w:r w:rsidR="00595672" w:rsidRPr="00400206">
        <w:rPr>
          <w:rFonts w:cs="Times New Roman"/>
        </w:rPr>
        <w:t xml:space="preserve">concerning this </w:t>
      </w:r>
      <w:r w:rsidR="00D86E9F" w:rsidRPr="00400206">
        <w:rPr>
          <w:rFonts w:cs="Times New Roman"/>
        </w:rPr>
        <w:t>night,</w:t>
      </w:r>
      <w:r w:rsidR="00595672" w:rsidRPr="00400206">
        <w:rPr>
          <w:rFonts w:cs="Times New Roman"/>
        </w:rPr>
        <w:t xml:space="preserve"> it is said in John 9[:4]: “The night comes, when no man can work.” And Exod. 10[:22]</w:t>
      </w:r>
      <w:r w:rsidR="004E76EF" w:rsidRPr="00400206">
        <w:rPr>
          <w:rFonts w:cs="Times New Roman"/>
        </w:rPr>
        <w:t xml:space="preserve"> it is said that for three days</w:t>
      </w:r>
      <w:r w:rsidR="00595672" w:rsidRPr="00400206">
        <w:rPr>
          <w:rFonts w:cs="Times New Roman"/>
        </w:rPr>
        <w:t xml:space="preserve"> it was as if night for the Egyptians. And Psal. [103:20, 23]: “You have appointed darkness, and it is night.”</w:t>
      </w:r>
      <w:bookmarkStart w:id="1" w:name="_GoBack"/>
      <w:bookmarkEnd w:id="1"/>
    </w:p>
    <w:p w14:paraId="2EB09E25" w14:textId="419A16BB" w:rsidR="00595672" w:rsidRPr="00400206" w:rsidRDefault="00595672" w:rsidP="004A5576">
      <w:pPr>
        <w:spacing w:line="480" w:lineRule="auto"/>
        <w:rPr>
          <w:rFonts w:cs="Times New Roman"/>
        </w:rPr>
      </w:pPr>
      <w:r w:rsidRPr="00400206">
        <w:rPr>
          <w:rFonts w:cs="Times New Roman"/>
        </w:rPr>
        <w:t xml:space="preserve">¶ And it follows, “Man shall go forth to his work, and </w:t>
      </w:r>
      <w:r w:rsidR="004E76EF" w:rsidRPr="00400206">
        <w:rPr>
          <w:rFonts w:cs="Times New Roman"/>
        </w:rPr>
        <w:t>to his labo</w:t>
      </w:r>
      <w:r w:rsidRPr="00400206">
        <w:rPr>
          <w:rFonts w:cs="Times New Roman"/>
        </w:rPr>
        <w:t>r until the evening,” as if saying, as the beasts work at night</w:t>
      </w:r>
      <w:r w:rsidR="00C137BB" w:rsidRPr="00400206">
        <w:rPr>
          <w:rFonts w:cs="Times New Roman"/>
        </w:rPr>
        <w:t xml:space="preserve">; man ought to work during the day. Augustine narrates, book 21, </w:t>
      </w:r>
      <w:r w:rsidR="00C137BB" w:rsidRPr="00400206">
        <w:rPr>
          <w:rFonts w:cs="Times New Roman"/>
          <w:i/>
        </w:rPr>
        <w:t>De civitate</w:t>
      </w:r>
      <w:r w:rsidR="00C137BB" w:rsidRPr="00400206">
        <w:rPr>
          <w:rFonts w:cs="Times New Roman"/>
        </w:rPr>
        <w:t>,</w:t>
      </w:r>
      <w:r w:rsidR="002A693F" w:rsidRPr="00400206">
        <w:rPr>
          <w:rStyle w:val="EndnoteReference"/>
          <w:rFonts w:cs="Times New Roman"/>
        </w:rPr>
        <w:endnoteReference w:id="5"/>
      </w:r>
      <w:r w:rsidR="00C137BB" w:rsidRPr="00400206">
        <w:rPr>
          <w:rFonts w:cs="Times New Roman"/>
        </w:rPr>
        <w:t xml:space="preserve"> </w:t>
      </w:r>
      <w:r w:rsidR="004E76EF" w:rsidRPr="00400206">
        <w:rPr>
          <w:rFonts w:cs="Times New Roman"/>
        </w:rPr>
        <w:t xml:space="preserve">about a </w:t>
      </w:r>
      <w:r w:rsidR="00C137BB" w:rsidRPr="00400206">
        <w:rPr>
          <w:rFonts w:cs="Times New Roman"/>
        </w:rPr>
        <w:t xml:space="preserve">certain fountain that is hot at night so that it cannot be touched. </w:t>
      </w:r>
      <w:r w:rsidR="00D86E9F" w:rsidRPr="00400206">
        <w:rPr>
          <w:rFonts w:cs="Times New Roman"/>
        </w:rPr>
        <w:t>So,</w:t>
      </w:r>
      <w:r w:rsidR="00C137BB" w:rsidRPr="00400206">
        <w:rPr>
          <w:rFonts w:cs="Times New Roman"/>
        </w:rPr>
        <w:t xml:space="preserve"> illuminated by the son Christ they do not touch the waters of hell.</w:t>
      </w:r>
    </w:p>
    <w:p w14:paraId="48AFC1D7" w14:textId="7D009EDF" w:rsidR="00C137BB" w:rsidRPr="00400206" w:rsidRDefault="00C137BB" w:rsidP="004A5576">
      <w:pPr>
        <w:spacing w:line="480" w:lineRule="auto"/>
        <w:rPr>
          <w:rFonts w:cs="Times New Roman"/>
        </w:rPr>
      </w:pPr>
      <w:r w:rsidRPr="00400206">
        <w:rPr>
          <w:rFonts w:cs="Times New Roman"/>
        </w:rPr>
        <w:t xml:space="preserve">¶ Again, Chrysostom, homily 27, </w:t>
      </w:r>
      <w:r w:rsidRPr="00400206">
        <w:rPr>
          <w:rFonts w:cs="Times New Roman"/>
          <w:i/>
        </w:rPr>
        <w:t>Super Mattheum</w:t>
      </w:r>
      <w:r w:rsidRPr="00400206">
        <w:rPr>
          <w:rFonts w:cs="Times New Roman"/>
        </w:rPr>
        <w:t>,</w:t>
      </w:r>
      <w:r w:rsidR="002A693F" w:rsidRPr="00400206">
        <w:rPr>
          <w:rStyle w:val="EndnoteReference"/>
          <w:rFonts w:cs="Times New Roman"/>
        </w:rPr>
        <w:endnoteReference w:id="6"/>
      </w:r>
      <w:r w:rsidRPr="00400206">
        <w:rPr>
          <w:rFonts w:cs="Times New Roman"/>
        </w:rPr>
        <w:t xml:space="preserve"> the valleys are in shadow before the mountains, that is, the secular men before the clergy, but with day declining you will see the mountains in shadow, then there is no doubt that the day has passed.</w:t>
      </w:r>
    </w:p>
    <w:sectPr w:rsidR="00C137BB" w:rsidRPr="0040020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C27D1" w14:textId="77777777" w:rsidR="002A693F" w:rsidRDefault="002A693F" w:rsidP="002A693F">
      <w:pPr>
        <w:spacing w:after="0" w:line="240" w:lineRule="auto"/>
      </w:pPr>
      <w:r>
        <w:separator/>
      </w:r>
    </w:p>
  </w:endnote>
  <w:endnote w:type="continuationSeparator" w:id="0">
    <w:p w14:paraId="1F5BA0EF" w14:textId="77777777" w:rsidR="002A693F" w:rsidRDefault="002A693F" w:rsidP="002A693F">
      <w:pPr>
        <w:spacing w:after="0" w:line="240" w:lineRule="auto"/>
      </w:pPr>
      <w:r>
        <w:continuationSeparator/>
      </w:r>
    </w:p>
  </w:endnote>
  <w:endnote w:id="1">
    <w:p w14:paraId="13C6EC96" w14:textId="1A59679B" w:rsidR="00B7746A" w:rsidRPr="00B7746A" w:rsidRDefault="00B7746A">
      <w:pPr>
        <w:pStyle w:val="EndnoteText"/>
        <w:rPr>
          <w:rFonts w:cs="Times New Roman"/>
          <w:sz w:val="24"/>
          <w:szCs w:val="24"/>
        </w:rPr>
      </w:pPr>
      <w:r w:rsidRPr="00B7746A">
        <w:rPr>
          <w:rStyle w:val="EndnoteReference"/>
          <w:rFonts w:cs="Times New Roman"/>
          <w:sz w:val="24"/>
          <w:szCs w:val="24"/>
        </w:rPr>
        <w:endnoteRef/>
      </w:r>
      <w:r w:rsidRPr="00B7746A">
        <w:rPr>
          <w:rFonts w:cs="Times New Roman"/>
          <w:sz w:val="24"/>
          <w:szCs w:val="24"/>
        </w:rPr>
        <w:t xml:space="preserve"> Cf. Hugh of Pisa</w:t>
      </w:r>
      <w:r w:rsidRPr="00B7746A">
        <w:rPr>
          <w:rFonts w:cs="Times New Roman"/>
          <w:i/>
          <w:iCs/>
          <w:sz w:val="24"/>
          <w:szCs w:val="24"/>
        </w:rPr>
        <w:t>, Derivationes</w:t>
      </w:r>
      <w:r w:rsidRPr="00B7746A">
        <w:rPr>
          <w:rFonts w:cs="Times New Roman"/>
          <w:sz w:val="24"/>
          <w:szCs w:val="24"/>
        </w:rPr>
        <w:t xml:space="preserve"> N 40 [9] (2:834): et hec </w:t>
      </w:r>
      <w:r w:rsidRPr="00B7746A">
        <w:rPr>
          <w:rFonts w:cs="Times New Roman"/>
          <w:b/>
          <w:bCs/>
          <w:sz w:val="24"/>
          <w:szCs w:val="24"/>
        </w:rPr>
        <w:t>nox</w:t>
      </w:r>
      <w:r w:rsidRPr="00B7746A">
        <w:rPr>
          <w:rFonts w:cs="Times New Roman"/>
          <w:sz w:val="24"/>
          <w:szCs w:val="24"/>
        </w:rPr>
        <w:t xml:space="preserve"> -tis: vel dicitur a noceo -es quia noceat oculis propter discretionem rerum, vel per contrarium quia non noceat oculis sed potius prosit.</w:t>
      </w:r>
    </w:p>
    <w:p w14:paraId="4920552D" w14:textId="283BD4A4" w:rsidR="00B7746A" w:rsidRPr="00B7746A" w:rsidRDefault="00B7746A" w:rsidP="00B7746A">
      <w:pPr>
        <w:pStyle w:val="NormalWeb"/>
      </w:pPr>
      <w:r w:rsidRPr="00B7746A">
        <w:t xml:space="preserve">Cf. Isidore, </w:t>
      </w:r>
      <w:r w:rsidRPr="00B7746A">
        <w:rPr>
          <w:i/>
          <w:iCs/>
        </w:rPr>
        <w:t>Etymologiae</w:t>
      </w:r>
      <w:r w:rsidRPr="00B7746A">
        <w:t xml:space="preserve"> 5.31.1-2 (PL 82:217): Nox </w:t>
      </w:r>
      <w:r w:rsidRPr="00B7746A">
        <w:rPr>
          <w:color w:val="000000"/>
        </w:rPr>
        <w:t>a </w:t>
      </w:r>
      <w:r w:rsidRPr="00B7746A">
        <w:rPr>
          <w:rStyle w:val="Emphasis"/>
          <w:color w:val="000000"/>
        </w:rPr>
        <w:t>nocendo</w:t>
      </w:r>
      <w:r w:rsidRPr="00B7746A">
        <w:rPr>
          <w:color w:val="000000"/>
        </w:rPr>
        <w:t> dicta, eo quod oculis noceat. Quae idcirco lunae ac siderum lucem habet, ne indecora esset, et ut consolaretur omnes nocte operantes, et ut quibusdam animantibus quae lucem solis ferre non possunt ad sufficientiam temperaretur.</w:t>
      </w:r>
      <w:r w:rsidRPr="00B7746A">
        <w:rPr>
          <w:color w:val="000000"/>
        </w:rPr>
        <w:t xml:space="preserve"> </w:t>
      </w:r>
      <w:r w:rsidRPr="00B7746A">
        <w:rPr>
          <w:color w:val="000000"/>
        </w:rPr>
        <w:t>Noctis autem et diei alternatio propter vicissitudinem dormiendi et vigilandi effecta est, et ut operis diurni laborem noctis requies temperaret.</w:t>
      </w:r>
    </w:p>
  </w:endnote>
  <w:endnote w:id="2">
    <w:p w14:paraId="166DF336" w14:textId="77777777" w:rsidR="002A693F" w:rsidRPr="00B7746A" w:rsidRDefault="002A693F" w:rsidP="002A693F">
      <w:pPr>
        <w:pStyle w:val="EndnoteText"/>
        <w:rPr>
          <w:rFonts w:cs="Times New Roman"/>
          <w:sz w:val="24"/>
          <w:szCs w:val="24"/>
        </w:rPr>
      </w:pPr>
      <w:r w:rsidRPr="00B7746A">
        <w:rPr>
          <w:rStyle w:val="EndnoteReference"/>
          <w:rFonts w:cs="Times New Roman"/>
          <w:sz w:val="24"/>
          <w:szCs w:val="24"/>
        </w:rPr>
        <w:endnoteRef/>
      </w:r>
      <w:r w:rsidRPr="00B7746A">
        <w:rPr>
          <w:rFonts w:cs="Times New Roman"/>
          <w:sz w:val="24"/>
          <w:szCs w:val="24"/>
        </w:rPr>
        <w:t xml:space="preserve"> </w:t>
      </w:r>
      <w:bookmarkStart w:id="0" w:name="_Hlk4933949"/>
      <w:r w:rsidRPr="00B7746A">
        <w:rPr>
          <w:rFonts w:cs="Times New Roman"/>
          <w:sz w:val="24"/>
          <w:szCs w:val="24"/>
        </w:rPr>
        <w:t xml:space="preserve">Aristotle, </w:t>
      </w:r>
      <w:r w:rsidRPr="00B7746A">
        <w:rPr>
          <w:rFonts w:cs="Times New Roman"/>
          <w:i/>
          <w:sz w:val="24"/>
          <w:szCs w:val="24"/>
        </w:rPr>
        <w:t>History of Animals</w:t>
      </w:r>
      <w:r w:rsidRPr="00B7746A">
        <w:rPr>
          <w:rFonts w:cs="Times New Roman"/>
          <w:sz w:val="24"/>
          <w:szCs w:val="24"/>
        </w:rPr>
        <w:t xml:space="preserve"> 8.19 602b6-11 (Barnes 1:941)</w:t>
      </w:r>
      <w:bookmarkEnd w:id="0"/>
      <w:r w:rsidRPr="00B7746A">
        <w:rPr>
          <w:rFonts w:cs="Times New Roman"/>
          <w:sz w:val="24"/>
          <w:szCs w:val="24"/>
        </w:rPr>
        <w:t>: Fishes are caught in greatest abundance before sunrise and after sunset, or, speaking generally, just about sunset and sunrise. Fishermen haul up their nets at these times, and speak of the hauls then made as</w:t>
      </w:r>
    </w:p>
    <w:p w14:paraId="13181CA9" w14:textId="77777777" w:rsidR="002A693F" w:rsidRPr="00B7746A" w:rsidRDefault="002A693F" w:rsidP="002A693F">
      <w:pPr>
        <w:pStyle w:val="EndnoteText"/>
        <w:rPr>
          <w:rFonts w:cs="Times New Roman"/>
          <w:sz w:val="24"/>
          <w:szCs w:val="24"/>
        </w:rPr>
      </w:pPr>
      <w:r w:rsidRPr="00B7746A">
        <w:rPr>
          <w:rFonts w:cs="Times New Roman"/>
          <w:sz w:val="24"/>
          <w:szCs w:val="24"/>
        </w:rPr>
        <w:t xml:space="preserve">the 'nick-of-time' hauls. The fact is, that at these times fishes are particularly weak-sighted; at night they are at rest, and as the light grows </w:t>
      </w:r>
      <w:proofErr w:type="gramStart"/>
      <w:r w:rsidRPr="00B7746A">
        <w:rPr>
          <w:rFonts w:cs="Times New Roman"/>
          <w:sz w:val="24"/>
          <w:szCs w:val="24"/>
        </w:rPr>
        <w:t>stronger</w:t>
      </w:r>
      <w:proofErr w:type="gramEnd"/>
      <w:r w:rsidRPr="00B7746A">
        <w:rPr>
          <w:rFonts w:cs="Times New Roman"/>
          <w:sz w:val="24"/>
          <w:szCs w:val="24"/>
        </w:rPr>
        <w:t xml:space="preserve"> they see comparatively well. </w:t>
      </w:r>
    </w:p>
    <w:p w14:paraId="1165689F" w14:textId="1F104228" w:rsidR="002A693F" w:rsidRPr="00B7746A" w:rsidRDefault="002A693F">
      <w:pPr>
        <w:pStyle w:val="EndnoteText"/>
        <w:rPr>
          <w:rFonts w:cs="Times New Roman"/>
          <w:sz w:val="24"/>
          <w:szCs w:val="24"/>
        </w:rPr>
      </w:pPr>
    </w:p>
  </w:endnote>
  <w:endnote w:id="3">
    <w:p w14:paraId="27488747" w14:textId="77777777" w:rsidR="002A693F" w:rsidRPr="00B7746A" w:rsidRDefault="002A693F" w:rsidP="002A693F">
      <w:pPr>
        <w:pStyle w:val="EndnoteText"/>
        <w:rPr>
          <w:rFonts w:cs="Times New Roman"/>
          <w:sz w:val="24"/>
          <w:szCs w:val="24"/>
        </w:rPr>
      </w:pPr>
      <w:r w:rsidRPr="00B7746A">
        <w:rPr>
          <w:rStyle w:val="EndnoteReference"/>
          <w:rFonts w:cs="Times New Roman"/>
          <w:sz w:val="24"/>
          <w:szCs w:val="24"/>
        </w:rPr>
        <w:endnoteRef/>
      </w:r>
      <w:r w:rsidRPr="00B7746A">
        <w:rPr>
          <w:rFonts w:cs="Times New Roman"/>
          <w:sz w:val="24"/>
          <w:szCs w:val="24"/>
        </w:rPr>
        <w:t xml:space="preserve"> </w:t>
      </w:r>
      <w:r w:rsidRPr="00B7746A">
        <w:rPr>
          <w:rFonts w:cs="Times New Roman"/>
          <w:sz w:val="24"/>
          <w:szCs w:val="24"/>
        </w:rPr>
        <w:t xml:space="preserve">Cf. Bartholomeus Anglicus, 18.76 Onager (1505, col. 466a): De quo dicit philiologus xxv. die marcii duodecies in die et totiens in nocte rugit per cuius rugitum equinoctium apud afros discernitur et dicit quod totiens semper rugit de die quod dies habet horas. similiter et de nocte. </w:t>
      </w:r>
    </w:p>
    <w:p w14:paraId="247A7767" w14:textId="77777777" w:rsidR="002A693F" w:rsidRPr="00B7746A" w:rsidRDefault="002A693F" w:rsidP="002A693F">
      <w:pPr>
        <w:pStyle w:val="EndnoteText"/>
        <w:rPr>
          <w:rFonts w:cs="Times New Roman"/>
          <w:sz w:val="24"/>
          <w:szCs w:val="24"/>
        </w:rPr>
      </w:pPr>
    </w:p>
    <w:p w14:paraId="09435E46" w14:textId="77777777" w:rsidR="002A693F" w:rsidRPr="00B7746A" w:rsidRDefault="002A693F" w:rsidP="002A693F">
      <w:pPr>
        <w:pStyle w:val="EndnoteText"/>
        <w:rPr>
          <w:rFonts w:cs="Times New Roman"/>
          <w:sz w:val="24"/>
          <w:szCs w:val="24"/>
        </w:rPr>
      </w:pPr>
      <w:r w:rsidRPr="00B7746A">
        <w:rPr>
          <w:rFonts w:cs="Times New Roman"/>
          <w:sz w:val="24"/>
          <w:szCs w:val="24"/>
        </w:rPr>
        <w:t xml:space="preserve">Cf. </w:t>
      </w:r>
      <w:r w:rsidRPr="00B7746A">
        <w:rPr>
          <w:rFonts w:cs="Times New Roman"/>
          <w:i/>
          <w:sz w:val="24"/>
          <w:szCs w:val="24"/>
        </w:rPr>
        <w:t>The Medieval Bestiary</w:t>
      </w:r>
      <w:r w:rsidRPr="00B7746A">
        <w:rPr>
          <w:rFonts w:cs="Times New Roman"/>
          <w:sz w:val="24"/>
          <w:szCs w:val="24"/>
        </w:rPr>
        <w:t>, “Onager” On March 25 the onager brays twelve times to signal the spring equinox; he brays both in the night and the day, and the number of brays marks the hour.</w:t>
      </w:r>
    </w:p>
    <w:p w14:paraId="78844B37" w14:textId="77777777" w:rsidR="002A693F" w:rsidRPr="00B7746A" w:rsidRDefault="002A693F" w:rsidP="002A693F">
      <w:pPr>
        <w:pStyle w:val="EndnoteText"/>
        <w:rPr>
          <w:rFonts w:cs="Times New Roman"/>
          <w:sz w:val="24"/>
          <w:szCs w:val="24"/>
        </w:rPr>
      </w:pPr>
      <w:hyperlink r:id="rId1" w:history="1">
        <w:r w:rsidRPr="00B7746A">
          <w:rPr>
            <w:rStyle w:val="Hyperlink"/>
            <w:rFonts w:cs="Times New Roman"/>
            <w:sz w:val="24"/>
            <w:szCs w:val="24"/>
          </w:rPr>
          <w:t>http://bestiary.ca/beasts/beast211.htm</w:t>
        </w:r>
      </w:hyperlink>
    </w:p>
    <w:p w14:paraId="12A7A865" w14:textId="06466822" w:rsidR="002A693F" w:rsidRPr="00B7746A" w:rsidRDefault="002A693F">
      <w:pPr>
        <w:pStyle w:val="EndnoteText"/>
        <w:rPr>
          <w:rFonts w:cs="Times New Roman"/>
          <w:sz w:val="24"/>
          <w:szCs w:val="24"/>
        </w:rPr>
      </w:pPr>
    </w:p>
  </w:endnote>
  <w:endnote w:id="4">
    <w:p w14:paraId="3D4A9D09" w14:textId="77777777" w:rsidR="002A693F" w:rsidRPr="00B7746A" w:rsidRDefault="002A693F" w:rsidP="002A693F">
      <w:pPr>
        <w:pStyle w:val="EndnoteText"/>
        <w:rPr>
          <w:rFonts w:cs="Times New Roman"/>
          <w:sz w:val="24"/>
          <w:szCs w:val="24"/>
        </w:rPr>
      </w:pPr>
      <w:r w:rsidRPr="00B7746A">
        <w:rPr>
          <w:rStyle w:val="EndnoteReference"/>
          <w:rFonts w:cs="Times New Roman"/>
          <w:sz w:val="24"/>
          <w:szCs w:val="24"/>
        </w:rPr>
        <w:endnoteRef/>
      </w:r>
      <w:r w:rsidRPr="00B7746A">
        <w:rPr>
          <w:rFonts w:cs="Times New Roman"/>
          <w:sz w:val="24"/>
          <w:szCs w:val="24"/>
        </w:rPr>
        <w:t xml:space="preserve"> </w:t>
      </w:r>
      <w:r w:rsidRPr="00B7746A">
        <w:rPr>
          <w:rFonts w:cs="Times New Roman"/>
          <w:sz w:val="24"/>
          <w:szCs w:val="24"/>
        </w:rPr>
        <w:t>Cf. Isidore, Etymologiae 12.7.39-42 (PL 82:464): Noctua dicitur, pro eo quod nocte circumvolat, et per diem non possit videre. Nam exorto splendore solis visus illius habetatur.</w:t>
      </w:r>
    </w:p>
    <w:p w14:paraId="6BEF5FF4" w14:textId="72773091" w:rsidR="002A693F" w:rsidRPr="00B7746A" w:rsidRDefault="002A693F">
      <w:pPr>
        <w:pStyle w:val="EndnoteText"/>
        <w:rPr>
          <w:rFonts w:cs="Times New Roman"/>
          <w:sz w:val="24"/>
          <w:szCs w:val="24"/>
        </w:rPr>
      </w:pPr>
    </w:p>
  </w:endnote>
  <w:endnote w:id="5">
    <w:p w14:paraId="4F66EB56" w14:textId="0E75E723" w:rsidR="002A693F" w:rsidRPr="00B7746A" w:rsidRDefault="002A693F">
      <w:pPr>
        <w:pStyle w:val="EndnoteText"/>
        <w:rPr>
          <w:rFonts w:cs="Times New Roman"/>
          <w:sz w:val="24"/>
          <w:szCs w:val="24"/>
        </w:rPr>
      </w:pPr>
      <w:r w:rsidRPr="00B7746A">
        <w:rPr>
          <w:rStyle w:val="EndnoteReference"/>
          <w:rFonts w:cs="Times New Roman"/>
          <w:sz w:val="24"/>
          <w:szCs w:val="24"/>
        </w:rPr>
        <w:endnoteRef/>
      </w:r>
      <w:r w:rsidRPr="00B7746A">
        <w:rPr>
          <w:rFonts w:cs="Times New Roman"/>
          <w:sz w:val="24"/>
          <w:szCs w:val="24"/>
        </w:rPr>
        <w:t xml:space="preserve"> </w:t>
      </w:r>
      <w:bookmarkStart w:id="2" w:name="_Hlk4933797"/>
      <w:r w:rsidRPr="00B7746A">
        <w:rPr>
          <w:rFonts w:cs="Times New Roman"/>
          <w:sz w:val="24"/>
          <w:szCs w:val="24"/>
        </w:rPr>
        <w:t xml:space="preserve">Augustine, </w:t>
      </w:r>
      <w:r w:rsidRPr="00B7746A">
        <w:rPr>
          <w:rFonts w:cs="Times New Roman"/>
          <w:i/>
          <w:sz w:val="24"/>
          <w:szCs w:val="24"/>
        </w:rPr>
        <w:t>De civitate Dei</w:t>
      </w:r>
      <w:r w:rsidRPr="00B7746A">
        <w:rPr>
          <w:rFonts w:cs="Times New Roman"/>
          <w:sz w:val="24"/>
          <w:szCs w:val="24"/>
        </w:rPr>
        <w:t xml:space="preserve"> 21.5.2 (PL 41:716)</w:t>
      </w:r>
      <w:bookmarkEnd w:id="2"/>
      <w:r w:rsidRPr="00B7746A">
        <w:rPr>
          <w:rFonts w:cs="Times New Roman"/>
          <w:sz w:val="24"/>
          <w:szCs w:val="24"/>
        </w:rPr>
        <w:t>: aut futurum fontem, cujus aqua in refrigerio noctis sic ardeat, ut non possit tangi.</w:t>
      </w:r>
    </w:p>
    <w:p w14:paraId="5C30DD44" w14:textId="77777777" w:rsidR="002A693F" w:rsidRPr="00B7746A" w:rsidRDefault="002A693F">
      <w:pPr>
        <w:pStyle w:val="EndnoteText"/>
        <w:rPr>
          <w:rFonts w:cs="Times New Roman"/>
          <w:sz w:val="24"/>
          <w:szCs w:val="24"/>
        </w:rPr>
      </w:pPr>
    </w:p>
  </w:endnote>
  <w:endnote w:id="6">
    <w:p w14:paraId="1BDBC30E" w14:textId="59A55258" w:rsidR="002A693F" w:rsidRPr="00B7746A" w:rsidRDefault="002A693F">
      <w:pPr>
        <w:pStyle w:val="EndnoteText"/>
        <w:rPr>
          <w:rFonts w:cs="Times New Roman"/>
          <w:sz w:val="24"/>
          <w:szCs w:val="24"/>
        </w:rPr>
      </w:pPr>
      <w:r w:rsidRPr="00B7746A">
        <w:rPr>
          <w:rStyle w:val="EndnoteReference"/>
          <w:rFonts w:cs="Times New Roman"/>
          <w:sz w:val="24"/>
          <w:szCs w:val="24"/>
        </w:rPr>
        <w:endnoteRef/>
      </w:r>
      <w:r w:rsidRPr="00B7746A">
        <w:rPr>
          <w:rFonts w:cs="Times New Roman"/>
          <w:sz w:val="24"/>
          <w:szCs w:val="24"/>
        </w:rPr>
        <w:t xml:space="preserve"> </w:t>
      </w:r>
      <w:bookmarkStart w:id="3" w:name="_Hlk4934074"/>
      <w:r w:rsidRPr="00B7746A">
        <w:rPr>
          <w:rFonts w:cs="Times New Roman"/>
          <w:sz w:val="24"/>
          <w:szCs w:val="24"/>
        </w:rPr>
        <w:t xml:space="preserve">(Pseudo-)Chrysostomus, </w:t>
      </w:r>
      <w:r w:rsidRPr="00B7746A">
        <w:rPr>
          <w:rFonts w:cs="Times New Roman"/>
          <w:i/>
          <w:sz w:val="24"/>
          <w:szCs w:val="24"/>
        </w:rPr>
        <w:t>Opus imperfectum in Mattheum</w:t>
      </w:r>
      <w:r w:rsidRPr="00B7746A">
        <w:rPr>
          <w:rFonts w:cs="Times New Roman"/>
          <w:sz w:val="24"/>
          <w:szCs w:val="24"/>
        </w:rPr>
        <w:t xml:space="preserve"> 34.20 (PG 56:818)</w:t>
      </w:r>
      <w:bookmarkEnd w:id="3"/>
      <w:r w:rsidRPr="00B7746A">
        <w:rPr>
          <w:rFonts w:cs="Times New Roman"/>
          <w:sz w:val="24"/>
          <w:szCs w:val="24"/>
        </w:rPr>
        <w:t>: Ubique tenebras vides, et dubitas diem transisse? Prius etenim in vallibus fit obscuritas, die delinantre ad occasum. Quando ergo colles videris obscurari, quis dubitate quin jam nox est?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D3462" w14:textId="77777777" w:rsidR="002A693F" w:rsidRDefault="002A693F" w:rsidP="002A693F">
      <w:pPr>
        <w:spacing w:after="0" w:line="240" w:lineRule="auto"/>
      </w:pPr>
      <w:r>
        <w:separator/>
      </w:r>
    </w:p>
  </w:footnote>
  <w:footnote w:type="continuationSeparator" w:id="0">
    <w:p w14:paraId="58DB64DB" w14:textId="77777777" w:rsidR="002A693F" w:rsidRDefault="002A693F" w:rsidP="002A69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76"/>
    <w:rsid w:val="00074CA8"/>
    <w:rsid w:val="000E0B06"/>
    <w:rsid w:val="00104F3D"/>
    <w:rsid w:val="001158E2"/>
    <w:rsid w:val="001D0C4E"/>
    <w:rsid w:val="002520AC"/>
    <w:rsid w:val="00260E17"/>
    <w:rsid w:val="002A693F"/>
    <w:rsid w:val="00393128"/>
    <w:rsid w:val="00400206"/>
    <w:rsid w:val="00440988"/>
    <w:rsid w:val="0045373E"/>
    <w:rsid w:val="004A5576"/>
    <w:rsid w:val="004E7057"/>
    <w:rsid w:val="004E76EF"/>
    <w:rsid w:val="00584592"/>
    <w:rsid w:val="00595672"/>
    <w:rsid w:val="005B6967"/>
    <w:rsid w:val="00677A86"/>
    <w:rsid w:val="007502F2"/>
    <w:rsid w:val="007F5812"/>
    <w:rsid w:val="008D4998"/>
    <w:rsid w:val="008F24C0"/>
    <w:rsid w:val="009E37CC"/>
    <w:rsid w:val="00B45B47"/>
    <w:rsid w:val="00B52958"/>
    <w:rsid w:val="00B7746A"/>
    <w:rsid w:val="00B9284F"/>
    <w:rsid w:val="00BB56C5"/>
    <w:rsid w:val="00C137BB"/>
    <w:rsid w:val="00D86E9F"/>
    <w:rsid w:val="00F4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322E"/>
  <w15:chartTrackingRefBased/>
  <w15:docId w15:val="{4A51D9E1-FBE4-4256-B1D1-1FA7CE85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E17"/>
    <w:rPr>
      <w:rFonts w:ascii="Segoe UI" w:hAnsi="Segoe UI" w:cs="Segoe UI"/>
      <w:sz w:val="18"/>
      <w:szCs w:val="18"/>
    </w:rPr>
  </w:style>
  <w:style w:type="paragraph" w:styleId="EndnoteText">
    <w:name w:val="endnote text"/>
    <w:basedOn w:val="Normal"/>
    <w:link w:val="EndnoteTextChar"/>
    <w:uiPriority w:val="99"/>
    <w:semiHidden/>
    <w:unhideWhenUsed/>
    <w:rsid w:val="002A69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693F"/>
    <w:rPr>
      <w:sz w:val="20"/>
      <w:szCs w:val="20"/>
    </w:rPr>
  </w:style>
  <w:style w:type="character" w:styleId="EndnoteReference">
    <w:name w:val="endnote reference"/>
    <w:basedOn w:val="DefaultParagraphFont"/>
    <w:uiPriority w:val="99"/>
    <w:semiHidden/>
    <w:unhideWhenUsed/>
    <w:rsid w:val="002A693F"/>
    <w:rPr>
      <w:vertAlign w:val="superscript"/>
    </w:rPr>
  </w:style>
  <w:style w:type="character" w:styleId="Hyperlink">
    <w:name w:val="Hyperlink"/>
    <w:basedOn w:val="DefaultParagraphFont"/>
    <w:uiPriority w:val="99"/>
    <w:unhideWhenUsed/>
    <w:rsid w:val="002A693F"/>
    <w:rPr>
      <w:color w:val="0563C1" w:themeColor="hyperlink"/>
      <w:u w:val="single"/>
    </w:rPr>
  </w:style>
  <w:style w:type="paragraph" w:styleId="NormalWeb">
    <w:name w:val="Normal (Web)"/>
    <w:basedOn w:val="Normal"/>
    <w:uiPriority w:val="99"/>
    <w:unhideWhenUsed/>
    <w:rsid w:val="00B7746A"/>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7746A"/>
    <w:rPr>
      <w:i/>
      <w:iCs/>
    </w:rPr>
  </w:style>
  <w:style w:type="character" w:styleId="Strong">
    <w:name w:val="Strong"/>
    <w:basedOn w:val="DefaultParagraphFont"/>
    <w:uiPriority w:val="22"/>
    <w:qFormat/>
    <w:rsid w:val="00B774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97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bestiary.ca/beasts/beast2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2783639-44E4-4E21-838D-BF8D4162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2019-03-31T19:46:00Z</cp:lastPrinted>
  <dcterms:created xsi:type="dcterms:W3CDTF">2020-10-29T20:07:00Z</dcterms:created>
  <dcterms:modified xsi:type="dcterms:W3CDTF">2020-10-29T21:11:00Z</dcterms:modified>
</cp:coreProperties>
</file>