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59000" w14:textId="77777777" w:rsidR="005E2388" w:rsidRPr="00DA65FE" w:rsidRDefault="00802A0D" w:rsidP="00802A0D">
      <w:pPr>
        <w:spacing w:line="480" w:lineRule="auto"/>
        <w:rPr>
          <w:rFonts w:ascii="Times New Roman" w:hAnsi="Times New Roman" w:cs="Times New Roman"/>
          <w:sz w:val="24"/>
          <w:szCs w:val="24"/>
        </w:rPr>
      </w:pPr>
      <w:r w:rsidRPr="00DA65FE">
        <w:rPr>
          <w:rFonts w:ascii="Times New Roman" w:hAnsi="Times New Roman" w:cs="Times New Roman"/>
          <w:sz w:val="24"/>
          <w:szCs w:val="24"/>
        </w:rPr>
        <w:t>245 Ship (</w:t>
      </w:r>
      <w:r w:rsidRPr="00DA65FE">
        <w:rPr>
          <w:rFonts w:ascii="Times New Roman" w:hAnsi="Times New Roman" w:cs="Times New Roman"/>
          <w:i/>
          <w:sz w:val="24"/>
          <w:szCs w:val="24"/>
        </w:rPr>
        <w:t>Navis</w:t>
      </w:r>
      <w:r w:rsidRPr="00DA65FE">
        <w:rPr>
          <w:rFonts w:ascii="Times New Roman" w:hAnsi="Times New Roman" w:cs="Times New Roman"/>
          <w:sz w:val="24"/>
          <w:szCs w:val="24"/>
        </w:rPr>
        <w:t>)</w:t>
      </w:r>
    </w:p>
    <w:p w14:paraId="1FD2323C" w14:textId="010F7CB6" w:rsidR="00802A0D" w:rsidRPr="00DA65FE" w:rsidRDefault="00802A0D" w:rsidP="00802A0D">
      <w:pPr>
        <w:spacing w:line="480" w:lineRule="auto"/>
        <w:rPr>
          <w:rFonts w:ascii="Times New Roman" w:hAnsi="Times New Roman" w:cs="Times New Roman"/>
          <w:sz w:val="24"/>
          <w:szCs w:val="24"/>
        </w:rPr>
      </w:pPr>
      <w:r w:rsidRPr="00DA65FE">
        <w:rPr>
          <w:rFonts w:ascii="Times New Roman" w:hAnsi="Times New Roman" w:cs="Times New Roman"/>
          <w:sz w:val="24"/>
          <w:szCs w:val="24"/>
        </w:rPr>
        <w:t xml:space="preserve">Ship is found triply. First was of innocence in which Adam was placed so that he might navigate to heaven, but she brought forth the shipwreck when Adam sinned. Then God made a ship of the </w:t>
      </w:r>
      <w:r w:rsidR="004B5D50" w:rsidRPr="00DA65FE">
        <w:rPr>
          <w:rFonts w:ascii="Times New Roman" w:hAnsi="Times New Roman" w:cs="Times New Roman"/>
          <w:sz w:val="24"/>
          <w:szCs w:val="24"/>
        </w:rPr>
        <w:t>synagogue</w:t>
      </w:r>
      <w:r w:rsidRPr="00DA65FE">
        <w:rPr>
          <w:rFonts w:ascii="Times New Roman" w:hAnsi="Times New Roman" w:cs="Times New Roman"/>
          <w:sz w:val="24"/>
          <w:szCs w:val="24"/>
        </w:rPr>
        <w:t xml:space="preserve"> although he loaded it with earthly works, but she made the shipwreck when she killed Christ. </w:t>
      </w:r>
      <w:r w:rsidR="00E40C63" w:rsidRPr="00DA65FE">
        <w:rPr>
          <w:rFonts w:ascii="Times New Roman" w:hAnsi="Times New Roman" w:cs="Times New Roman"/>
          <w:sz w:val="24"/>
          <w:szCs w:val="24"/>
        </w:rPr>
        <w:t>Therefore,</w:t>
      </w:r>
      <w:r w:rsidRPr="00DA65FE">
        <w:rPr>
          <w:rFonts w:ascii="Times New Roman" w:hAnsi="Times New Roman" w:cs="Times New Roman"/>
          <w:sz w:val="24"/>
          <w:szCs w:val="24"/>
        </w:rPr>
        <w:t xml:space="preserve"> he made a third, that is, the Church which like a ship in its beginning it was narrow on account of the scarcity of believers and in its ending narrow, that is, in the time of the antichrist on account of the scarcity of good people, but in the middle it is broad because in the middle it is broadened through teaching. According to Chrysostom, </w:t>
      </w:r>
      <w:r w:rsidRPr="00DA65FE">
        <w:rPr>
          <w:rFonts w:ascii="Times New Roman" w:hAnsi="Times New Roman" w:cs="Times New Roman"/>
          <w:i/>
          <w:sz w:val="24"/>
          <w:szCs w:val="24"/>
        </w:rPr>
        <w:t>Super Mattheum</w:t>
      </w:r>
      <w:r w:rsidRPr="00DA65FE">
        <w:rPr>
          <w:rFonts w:ascii="Times New Roman" w:hAnsi="Times New Roman" w:cs="Times New Roman"/>
          <w:sz w:val="24"/>
          <w:szCs w:val="24"/>
        </w:rPr>
        <w:t>,</w:t>
      </w:r>
      <w:r w:rsidR="00AC7AC5" w:rsidRPr="00DA65FE">
        <w:rPr>
          <w:rStyle w:val="EndnoteReference"/>
          <w:rFonts w:ascii="Times New Roman" w:hAnsi="Times New Roman" w:cs="Times New Roman"/>
          <w:sz w:val="24"/>
          <w:szCs w:val="24"/>
        </w:rPr>
        <w:endnoteReference w:id="1"/>
      </w:r>
      <w:r w:rsidRPr="00DA65FE">
        <w:rPr>
          <w:rFonts w:ascii="Times New Roman" w:hAnsi="Times New Roman" w:cs="Times New Roman"/>
          <w:sz w:val="24"/>
          <w:szCs w:val="24"/>
        </w:rPr>
        <w:t xml:space="preserve"> </w:t>
      </w:r>
      <w:r w:rsidR="00A2620D" w:rsidRPr="00DA65FE">
        <w:rPr>
          <w:rFonts w:ascii="Times New Roman" w:hAnsi="Times New Roman" w:cs="Times New Roman"/>
          <w:sz w:val="24"/>
          <w:szCs w:val="24"/>
        </w:rPr>
        <w:t>this ship, that is, the Church, has God as the sailor, the angels as oarsmen. It carries the choirs of saints to heaven. It is furnished with a mast of the cross</w:t>
      </w:r>
      <w:r w:rsidR="00200EB2" w:rsidRPr="00DA65FE">
        <w:rPr>
          <w:rFonts w:ascii="Times New Roman" w:hAnsi="Times New Roman" w:cs="Times New Roman"/>
          <w:sz w:val="24"/>
          <w:szCs w:val="24"/>
        </w:rPr>
        <w:t xml:space="preserve"> which directs the sail of the evangelical faith. And put in motion by the breath of the Holy Spirit it delivers them to the port of paradise.</w:t>
      </w:r>
    </w:p>
    <w:p w14:paraId="5DDDE04B" w14:textId="77777777" w:rsidR="00802A0D" w:rsidRPr="00DA65FE" w:rsidRDefault="00200EB2" w:rsidP="00802A0D">
      <w:pPr>
        <w:spacing w:line="480" w:lineRule="auto"/>
        <w:rPr>
          <w:rFonts w:ascii="Times New Roman" w:hAnsi="Times New Roman" w:cs="Times New Roman"/>
          <w:sz w:val="24"/>
          <w:szCs w:val="24"/>
        </w:rPr>
      </w:pPr>
      <w:r w:rsidRPr="00DA65FE">
        <w:rPr>
          <w:rFonts w:ascii="Times New Roman" w:hAnsi="Times New Roman" w:cs="Times New Roman"/>
          <w:sz w:val="24"/>
          <w:szCs w:val="24"/>
        </w:rPr>
        <w:t xml:space="preserve">For again it is compared to the just man because it has in it the substance integrity. For if it has an </w:t>
      </w:r>
      <w:r w:rsidR="004B5D50" w:rsidRPr="00DA65FE">
        <w:rPr>
          <w:rFonts w:ascii="Times New Roman" w:hAnsi="Times New Roman" w:cs="Times New Roman"/>
          <w:sz w:val="24"/>
          <w:szCs w:val="24"/>
        </w:rPr>
        <w:t>opening</w:t>
      </w:r>
      <w:r w:rsidRPr="00DA65FE">
        <w:rPr>
          <w:rFonts w:ascii="Times New Roman" w:hAnsi="Times New Roman" w:cs="Times New Roman"/>
          <w:sz w:val="24"/>
          <w:szCs w:val="24"/>
        </w:rPr>
        <w:t xml:space="preserve"> it will sink, so the holy man has the sense integrity lest anything </w:t>
      </w:r>
      <w:r w:rsidR="004B5D50" w:rsidRPr="00DA65FE">
        <w:rPr>
          <w:rFonts w:ascii="Times New Roman" w:hAnsi="Times New Roman" w:cs="Times New Roman"/>
          <w:sz w:val="24"/>
          <w:szCs w:val="24"/>
        </w:rPr>
        <w:t>harmful</w:t>
      </w:r>
      <w:r w:rsidRPr="00DA65FE">
        <w:rPr>
          <w:rFonts w:ascii="Times New Roman" w:hAnsi="Times New Roman" w:cs="Times New Roman"/>
          <w:sz w:val="24"/>
          <w:szCs w:val="24"/>
        </w:rPr>
        <w:t xml:space="preserve"> would enter.</w:t>
      </w:r>
    </w:p>
    <w:p w14:paraId="23F27570" w14:textId="77777777" w:rsidR="000C3985" w:rsidRPr="00DA65FE" w:rsidRDefault="000C3985" w:rsidP="00802A0D">
      <w:pPr>
        <w:spacing w:line="480" w:lineRule="auto"/>
        <w:rPr>
          <w:rFonts w:ascii="Times New Roman" w:hAnsi="Times New Roman" w:cs="Times New Roman"/>
          <w:sz w:val="24"/>
          <w:szCs w:val="24"/>
        </w:rPr>
      </w:pPr>
      <w:r w:rsidRPr="00DA65FE">
        <w:rPr>
          <w:rFonts w:ascii="Times New Roman" w:hAnsi="Times New Roman" w:cs="Times New Roman"/>
          <w:sz w:val="24"/>
          <w:szCs w:val="24"/>
        </w:rPr>
        <w:t>¶ But, alas, because many have a perforated heart where evil thoughts enter, they have an open mouth where offensive speech exits.</w:t>
      </w:r>
    </w:p>
    <w:p w14:paraId="27901B83" w14:textId="77777777" w:rsidR="000C3985" w:rsidRPr="00DA65FE" w:rsidRDefault="000C3985" w:rsidP="00802A0D">
      <w:pPr>
        <w:spacing w:line="480" w:lineRule="auto"/>
        <w:rPr>
          <w:rFonts w:ascii="Times New Roman" w:hAnsi="Times New Roman" w:cs="Times New Roman"/>
          <w:sz w:val="24"/>
          <w:szCs w:val="24"/>
        </w:rPr>
      </w:pPr>
      <w:r w:rsidRPr="00DA65FE">
        <w:rPr>
          <w:rFonts w:ascii="Times New Roman" w:hAnsi="Times New Roman" w:cs="Times New Roman"/>
          <w:sz w:val="24"/>
          <w:szCs w:val="24"/>
        </w:rPr>
        <w:t>Note, more about the factor of the senses, above chapter [225] Physician [</w:t>
      </w:r>
      <w:r w:rsidRPr="00DA65FE">
        <w:rPr>
          <w:rFonts w:ascii="Times New Roman" w:hAnsi="Times New Roman" w:cs="Times New Roman"/>
          <w:i/>
          <w:sz w:val="24"/>
          <w:szCs w:val="24"/>
        </w:rPr>
        <w:t>Medicus</w:t>
      </w:r>
      <w:r w:rsidRPr="00DA65FE">
        <w:rPr>
          <w:rFonts w:ascii="Times New Roman" w:hAnsi="Times New Roman" w:cs="Times New Roman"/>
          <w:sz w:val="24"/>
          <w:szCs w:val="24"/>
        </w:rPr>
        <w:t>].</w:t>
      </w:r>
    </w:p>
    <w:p w14:paraId="5E7C318D" w14:textId="77777777" w:rsidR="00FC33D3" w:rsidRPr="00DA65FE" w:rsidRDefault="000C3985" w:rsidP="000C3985">
      <w:pPr>
        <w:spacing w:line="480" w:lineRule="auto"/>
        <w:rPr>
          <w:rFonts w:ascii="Times New Roman" w:hAnsi="Times New Roman" w:cs="Times New Roman"/>
          <w:sz w:val="24"/>
          <w:szCs w:val="24"/>
        </w:rPr>
      </w:pPr>
      <w:r w:rsidRPr="00DA65FE">
        <w:rPr>
          <w:rFonts w:ascii="Times New Roman" w:hAnsi="Times New Roman" w:cs="Times New Roman"/>
          <w:sz w:val="24"/>
          <w:szCs w:val="24"/>
        </w:rPr>
        <w:t>¶ Again</w:t>
      </w:r>
      <w:r w:rsidR="00CF57F4" w:rsidRPr="00DA65FE">
        <w:rPr>
          <w:rFonts w:ascii="Times New Roman" w:hAnsi="Times New Roman" w:cs="Times New Roman"/>
          <w:sz w:val="24"/>
          <w:szCs w:val="24"/>
        </w:rPr>
        <w:t>,</w:t>
      </w:r>
      <w:r w:rsidRPr="00DA65FE">
        <w:rPr>
          <w:rFonts w:ascii="Times New Roman" w:hAnsi="Times New Roman" w:cs="Times New Roman"/>
          <w:sz w:val="24"/>
          <w:szCs w:val="24"/>
        </w:rPr>
        <w:t xml:space="preserve"> </w:t>
      </w:r>
      <w:r w:rsidR="00CF57F4" w:rsidRPr="00DA65FE">
        <w:rPr>
          <w:rFonts w:ascii="Times New Roman" w:hAnsi="Times New Roman" w:cs="Times New Roman"/>
          <w:sz w:val="24"/>
          <w:szCs w:val="24"/>
        </w:rPr>
        <w:t>a</w:t>
      </w:r>
      <w:r w:rsidRPr="00DA65FE">
        <w:rPr>
          <w:rFonts w:ascii="Times New Roman" w:hAnsi="Times New Roman" w:cs="Times New Roman"/>
          <w:sz w:val="24"/>
          <w:szCs w:val="24"/>
        </w:rPr>
        <w:t xml:space="preserve"> ship is deep and concave, so the just man through humility, Eccli. 3[:20]: “The greater you are, the more humble yourself in all things.” For the higher part in the ship is more exposed to the winds, </w:t>
      </w:r>
      <w:r w:rsidR="00E40C63" w:rsidRPr="00DA65FE">
        <w:rPr>
          <w:rFonts w:ascii="Times New Roman" w:hAnsi="Times New Roman" w:cs="Times New Roman"/>
          <w:sz w:val="24"/>
          <w:szCs w:val="24"/>
        </w:rPr>
        <w:t>because of</w:t>
      </w:r>
      <w:r w:rsidRPr="00DA65FE">
        <w:rPr>
          <w:rFonts w:ascii="Times New Roman" w:hAnsi="Times New Roman" w:cs="Times New Roman"/>
          <w:sz w:val="24"/>
          <w:szCs w:val="24"/>
        </w:rPr>
        <w:t xml:space="preserve"> this the holy man </w:t>
      </w:r>
      <w:r w:rsidR="00E40C63" w:rsidRPr="00DA65FE">
        <w:rPr>
          <w:rFonts w:ascii="Times New Roman" w:hAnsi="Times New Roman" w:cs="Times New Roman"/>
          <w:sz w:val="24"/>
          <w:szCs w:val="24"/>
        </w:rPr>
        <w:t>enters</w:t>
      </w:r>
      <w:r w:rsidRPr="00DA65FE">
        <w:rPr>
          <w:rFonts w:ascii="Times New Roman" w:hAnsi="Times New Roman" w:cs="Times New Roman"/>
          <w:sz w:val="24"/>
          <w:szCs w:val="24"/>
        </w:rPr>
        <w:t xml:space="preserve"> the ship for a reason.</w:t>
      </w:r>
    </w:p>
    <w:p w14:paraId="5D85DA91" w14:textId="4AD79D99" w:rsidR="000C3985" w:rsidRPr="00DA65FE" w:rsidRDefault="00FC33D3" w:rsidP="000C3985">
      <w:pPr>
        <w:spacing w:line="480" w:lineRule="auto"/>
        <w:rPr>
          <w:rFonts w:ascii="Times New Roman" w:hAnsi="Times New Roman" w:cs="Times New Roman"/>
          <w:sz w:val="24"/>
          <w:szCs w:val="24"/>
        </w:rPr>
      </w:pPr>
      <w:r w:rsidRPr="00DA65FE">
        <w:rPr>
          <w:rFonts w:ascii="Times New Roman" w:hAnsi="Times New Roman" w:cs="Times New Roman"/>
          <w:sz w:val="24"/>
          <w:szCs w:val="24"/>
        </w:rPr>
        <w:t>¶ Again</w:t>
      </w:r>
      <w:r w:rsidR="00CF57F4" w:rsidRPr="00DA65FE">
        <w:rPr>
          <w:rFonts w:ascii="Times New Roman" w:hAnsi="Times New Roman" w:cs="Times New Roman"/>
          <w:sz w:val="24"/>
          <w:szCs w:val="24"/>
        </w:rPr>
        <w:t>,</w:t>
      </w:r>
      <w:r w:rsidRPr="00DA65FE">
        <w:rPr>
          <w:rFonts w:ascii="Times New Roman" w:hAnsi="Times New Roman" w:cs="Times New Roman"/>
          <w:sz w:val="24"/>
          <w:szCs w:val="24"/>
        </w:rPr>
        <w:t xml:space="preserve"> a ship is closed and </w:t>
      </w:r>
      <w:r w:rsidR="003E56C2" w:rsidRPr="00DA65FE">
        <w:rPr>
          <w:rFonts w:ascii="Times New Roman" w:hAnsi="Times New Roman" w:cs="Times New Roman"/>
          <w:sz w:val="24"/>
          <w:szCs w:val="24"/>
        </w:rPr>
        <w:t>joined</w:t>
      </w:r>
      <w:r w:rsidRPr="00DA65FE">
        <w:rPr>
          <w:rFonts w:ascii="Times New Roman" w:hAnsi="Times New Roman" w:cs="Times New Roman"/>
          <w:sz w:val="24"/>
          <w:szCs w:val="24"/>
        </w:rPr>
        <w:t xml:space="preserve"> on the bottom and broad on the top, so the good man is closed to temptations, he ought to be open to celestial inspirations.</w:t>
      </w:r>
    </w:p>
    <w:p w14:paraId="731EDF8A" w14:textId="77777777" w:rsidR="00FC33D3" w:rsidRPr="00DA65FE" w:rsidRDefault="00FC33D3" w:rsidP="000C3985">
      <w:pPr>
        <w:spacing w:line="480" w:lineRule="auto"/>
        <w:rPr>
          <w:rFonts w:ascii="Times New Roman" w:hAnsi="Times New Roman" w:cs="Times New Roman"/>
          <w:sz w:val="24"/>
          <w:szCs w:val="24"/>
        </w:rPr>
      </w:pPr>
      <w:r w:rsidRPr="00DA65FE">
        <w:rPr>
          <w:rFonts w:ascii="Times New Roman" w:hAnsi="Times New Roman" w:cs="Times New Roman"/>
          <w:sz w:val="24"/>
          <w:szCs w:val="24"/>
        </w:rPr>
        <w:lastRenderedPageBreak/>
        <w:t>¶ The example of Christ who worked less among his own.</w:t>
      </w:r>
    </w:p>
    <w:p w14:paraId="02729C6F" w14:textId="77777777" w:rsidR="00FC33D3" w:rsidRPr="00DA65FE" w:rsidRDefault="00E40C63" w:rsidP="000C3985">
      <w:pPr>
        <w:spacing w:line="480" w:lineRule="auto"/>
        <w:rPr>
          <w:rFonts w:ascii="Times New Roman" w:hAnsi="Times New Roman" w:cs="Times New Roman"/>
          <w:sz w:val="24"/>
          <w:szCs w:val="24"/>
        </w:rPr>
      </w:pPr>
      <w:r w:rsidRPr="00DA65FE">
        <w:rPr>
          <w:rFonts w:ascii="Times New Roman" w:hAnsi="Times New Roman" w:cs="Times New Roman"/>
          <w:sz w:val="24"/>
          <w:szCs w:val="24"/>
        </w:rPr>
        <w:t>Again,</w:t>
      </w:r>
      <w:r w:rsidR="00FC33D3" w:rsidRPr="00DA65FE">
        <w:rPr>
          <w:rFonts w:ascii="Times New Roman" w:hAnsi="Times New Roman" w:cs="Times New Roman"/>
          <w:sz w:val="24"/>
          <w:szCs w:val="24"/>
        </w:rPr>
        <w:t xml:space="preserve"> in a bird all are held to obey</w:t>
      </w:r>
      <w:r w:rsidR="00CF57F4" w:rsidRPr="00DA65FE">
        <w:rPr>
          <w:rFonts w:ascii="Times New Roman" w:hAnsi="Times New Roman" w:cs="Times New Roman"/>
          <w:sz w:val="24"/>
          <w:szCs w:val="24"/>
        </w:rPr>
        <w:t xml:space="preserve"> the</w:t>
      </w:r>
      <w:r w:rsidR="00FC33D3" w:rsidRPr="00DA65FE">
        <w:rPr>
          <w:rFonts w:ascii="Times New Roman" w:hAnsi="Times New Roman" w:cs="Times New Roman"/>
          <w:sz w:val="24"/>
          <w:szCs w:val="24"/>
        </w:rPr>
        <w:t xml:space="preserve"> pilot bird.</w:t>
      </w:r>
    </w:p>
    <w:p w14:paraId="01E80600" w14:textId="4AE5753D" w:rsidR="005F3404" w:rsidRPr="00DA65FE" w:rsidRDefault="00FC33D3" w:rsidP="000C3985">
      <w:pPr>
        <w:spacing w:line="480" w:lineRule="auto"/>
        <w:rPr>
          <w:rFonts w:ascii="Times New Roman" w:hAnsi="Times New Roman" w:cs="Times New Roman"/>
          <w:sz w:val="24"/>
          <w:szCs w:val="24"/>
        </w:rPr>
      </w:pPr>
      <w:r w:rsidRPr="00DA65FE">
        <w:rPr>
          <w:rFonts w:ascii="Times New Roman" w:hAnsi="Times New Roman" w:cs="Times New Roman"/>
          <w:sz w:val="24"/>
          <w:szCs w:val="24"/>
        </w:rPr>
        <w:t>¶ Again</w:t>
      </w:r>
      <w:r w:rsidR="00CF57F4" w:rsidRPr="00DA65FE">
        <w:rPr>
          <w:rFonts w:ascii="Times New Roman" w:hAnsi="Times New Roman" w:cs="Times New Roman"/>
          <w:sz w:val="24"/>
          <w:szCs w:val="24"/>
        </w:rPr>
        <w:t>,</w:t>
      </w:r>
      <w:r w:rsidRPr="00DA65FE">
        <w:rPr>
          <w:rFonts w:ascii="Times New Roman" w:hAnsi="Times New Roman" w:cs="Times New Roman"/>
          <w:sz w:val="24"/>
          <w:szCs w:val="24"/>
        </w:rPr>
        <w:t xml:space="preserve"> an empty ship vacillates, loaded too much </w:t>
      </w:r>
      <w:r w:rsidR="006205D2" w:rsidRPr="00DA65FE">
        <w:rPr>
          <w:rFonts w:ascii="Times New Roman" w:hAnsi="Times New Roman" w:cs="Times New Roman"/>
          <w:sz w:val="24"/>
          <w:szCs w:val="24"/>
        </w:rPr>
        <w:t>it sinks, loaded in the middle it is stable.</w:t>
      </w:r>
      <w:r w:rsidR="009A43AE" w:rsidRPr="00DA65FE">
        <w:rPr>
          <w:rFonts w:ascii="Times New Roman" w:hAnsi="Times New Roman" w:cs="Times New Roman"/>
          <w:sz w:val="24"/>
          <w:szCs w:val="24"/>
        </w:rPr>
        <w:t xml:space="preserve"> </w:t>
      </w:r>
      <w:r w:rsidR="00E40C63" w:rsidRPr="00DA65FE">
        <w:rPr>
          <w:rFonts w:ascii="Times New Roman" w:hAnsi="Times New Roman" w:cs="Times New Roman"/>
          <w:sz w:val="24"/>
          <w:szCs w:val="24"/>
        </w:rPr>
        <w:t>So,</w:t>
      </w:r>
      <w:r w:rsidR="009A43AE" w:rsidRPr="00DA65FE">
        <w:rPr>
          <w:rFonts w:ascii="Times New Roman" w:hAnsi="Times New Roman" w:cs="Times New Roman"/>
          <w:sz w:val="24"/>
          <w:szCs w:val="24"/>
        </w:rPr>
        <w:t xml:space="preserve"> if the </w:t>
      </w:r>
      <w:r w:rsidR="004B5D50" w:rsidRPr="00DA65FE">
        <w:rPr>
          <w:rFonts w:ascii="Times New Roman" w:hAnsi="Times New Roman" w:cs="Times New Roman"/>
          <w:sz w:val="24"/>
          <w:szCs w:val="24"/>
        </w:rPr>
        <w:t>flesh</w:t>
      </w:r>
      <w:r w:rsidR="009A43AE" w:rsidRPr="00DA65FE">
        <w:rPr>
          <w:rFonts w:ascii="Times New Roman" w:hAnsi="Times New Roman" w:cs="Times New Roman"/>
          <w:sz w:val="24"/>
          <w:szCs w:val="24"/>
        </w:rPr>
        <w:t xml:space="preserve"> is not castigated it becomes proud, if it is vexed too much it grows infirm, if duly regulated it is useful to the soul. Where Hugh of Saint Victor,</w:t>
      </w:r>
      <w:r w:rsidR="00AC7AC5" w:rsidRPr="00DA65FE">
        <w:rPr>
          <w:rStyle w:val="EndnoteReference"/>
          <w:rFonts w:ascii="Times New Roman" w:hAnsi="Times New Roman" w:cs="Times New Roman"/>
          <w:sz w:val="24"/>
          <w:szCs w:val="24"/>
        </w:rPr>
        <w:endnoteReference w:id="2"/>
      </w:r>
      <w:r w:rsidR="009A43AE" w:rsidRPr="00DA65FE">
        <w:rPr>
          <w:rFonts w:ascii="Times New Roman" w:hAnsi="Times New Roman" w:cs="Times New Roman"/>
          <w:sz w:val="24"/>
          <w:szCs w:val="24"/>
        </w:rPr>
        <w:t xml:space="preserve"> </w:t>
      </w:r>
      <w:r w:rsidR="00E40C63" w:rsidRPr="00DA65FE">
        <w:rPr>
          <w:rFonts w:ascii="Times New Roman" w:hAnsi="Times New Roman" w:cs="Times New Roman"/>
          <w:sz w:val="24"/>
          <w:szCs w:val="24"/>
        </w:rPr>
        <w:t>whoever</w:t>
      </w:r>
      <w:r w:rsidR="005F3404" w:rsidRPr="00DA65FE">
        <w:rPr>
          <w:rFonts w:ascii="Times New Roman" w:hAnsi="Times New Roman" w:cs="Times New Roman"/>
          <w:sz w:val="24"/>
          <w:szCs w:val="24"/>
        </w:rPr>
        <w:t xml:space="preserve"> afflicts his flesh without measure, he kills the inhabitant, and if he more than restores it with food, he nourishes the enemy. </w:t>
      </w:r>
      <w:r w:rsidR="00E40C63" w:rsidRPr="00DA65FE">
        <w:rPr>
          <w:rFonts w:ascii="Times New Roman" w:hAnsi="Times New Roman" w:cs="Times New Roman"/>
          <w:sz w:val="24"/>
          <w:szCs w:val="24"/>
        </w:rPr>
        <w:t>Therefore,</w:t>
      </w:r>
      <w:r w:rsidR="005F3404" w:rsidRPr="00DA65FE">
        <w:rPr>
          <w:rFonts w:ascii="Times New Roman" w:hAnsi="Times New Roman" w:cs="Times New Roman"/>
          <w:sz w:val="24"/>
          <w:szCs w:val="24"/>
        </w:rPr>
        <w:t xml:space="preserve"> it is to be nourished </w:t>
      </w:r>
      <w:r w:rsidR="00EA523E" w:rsidRPr="00DA65FE">
        <w:rPr>
          <w:rFonts w:ascii="Times New Roman" w:hAnsi="Times New Roman" w:cs="Times New Roman"/>
          <w:sz w:val="24"/>
          <w:szCs w:val="24"/>
        </w:rPr>
        <w:t>so that it may serve what is demanded, not that it becomes proud.</w:t>
      </w:r>
    </w:p>
    <w:p w14:paraId="3D3ADFE8" w14:textId="51141B2A" w:rsidR="005F3404" w:rsidRPr="00DA65FE" w:rsidRDefault="00E40C63" w:rsidP="00843A42">
      <w:pPr>
        <w:spacing w:line="480" w:lineRule="auto"/>
        <w:rPr>
          <w:rFonts w:ascii="Times New Roman" w:hAnsi="Times New Roman" w:cs="Times New Roman"/>
          <w:sz w:val="24"/>
          <w:szCs w:val="24"/>
        </w:rPr>
      </w:pPr>
      <w:r w:rsidRPr="00DA65FE">
        <w:rPr>
          <w:rFonts w:ascii="Times New Roman" w:hAnsi="Times New Roman" w:cs="Times New Roman"/>
          <w:sz w:val="24"/>
          <w:szCs w:val="24"/>
        </w:rPr>
        <w:t>Again,</w:t>
      </w:r>
      <w:r w:rsidR="00685A5A" w:rsidRPr="00DA65FE">
        <w:rPr>
          <w:rStyle w:val="EndnoteReference"/>
          <w:rFonts w:ascii="Times New Roman" w:hAnsi="Times New Roman" w:cs="Times New Roman"/>
          <w:sz w:val="24"/>
          <w:szCs w:val="24"/>
        </w:rPr>
        <w:endnoteReference w:id="3"/>
      </w:r>
      <w:r w:rsidR="00EA523E" w:rsidRPr="00DA65FE">
        <w:rPr>
          <w:rFonts w:ascii="Times New Roman" w:hAnsi="Times New Roman" w:cs="Times New Roman"/>
          <w:sz w:val="24"/>
          <w:szCs w:val="24"/>
        </w:rPr>
        <w:t xml:space="preserve"> one boards a ship </w:t>
      </w:r>
      <w:r w:rsidRPr="00DA65FE">
        <w:rPr>
          <w:rFonts w:ascii="Times New Roman" w:hAnsi="Times New Roman" w:cs="Times New Roman"/>
          <w:sz w:val="24"/>
          <w:szCs w:val="24"/>
        </w:rPr>
        <w:t>because of</w:t>
      </w:r>
      <w:r w:rsidR="00EA523E" w:rsidRPr="00DA65FE">
        <w:rPr>
          <w:rFonts w:ascii="Times New Roman" w:hAnsi="Times New Roman" w:cs="Times New Roman"/>
          <w:sz w:val="24"/>
          <w:szCs w:val="24"/>
        </w:rPr>
        <w:t xml:space="preserve"> escaping many things, Gen. 7[:7], the example of Noah, but now the flood cleanses the fault, Ose. 4[:2]: “Cursing, and lying have overflowed, and blood has touched blood.” </w:t>
      </w:r>
      <w:r w:rsidRPr="00DA65FE">
        <w:rPr>
          <w:rFonts w:ascii="Times New Roman" w:hAnsi="Times New Roman" w:cs="Times New Roman"/>
          <w:sz w:val="24"/>
          <w:szCs w:val="24"/>
        </w:rPr>
        <w:t>Therefore,</w:t>
      </w:r>
      <w:r w:rsidR="00EA523E" w:rsidRPr="00DA65FE">
        <w:rPr>
          <w:rFonts w:ascii="Times New Roman" w:hAnsi="Times New Roman" w:cs="Times New Roman"/>
          <w:sz w:val="24"/>
          <w:szCs w:val="24"/>
        </w:rPr>
        <w:t xml:space="preserve"> whoever does not board the ship </w:t>
      </w:r>
      <w:r w:rsidR="00843A42" w:rsidRPr="00DA65FE">
        <w:rPr>
          <w:rFonts w:ascii="Times New Roman" w:hAnsi="Times New Roman" w:cs="Times New Roman"/>
          <w:sz w:val="24"/>
          <w:szCs w:val="24"/>
        </w:rPr>
        <w:t>in these parts with Christ, it is versified concerning that one in that of Exod. [15:10]: “They sunk as lead in the mighty waters.”</w:t>
      </w:r>
    </w:p>
    <w:p w14:paraId="16AC90B6" w14:textId="394DB8D8" w:rsidR="00843A42" w:rsidRPr="00DA65FE" w:rsidRDefault="00843A42" w:rsidP="00843A42">
      <w:pPr>
        <w:spacing w:line="480" w:lineRule="auto"/>
        <w:rPr>
          <w:rFonts w:ascii="Times New Roman" w:hAnsi="Times New Roman" w:cs="Times New Roman"/>
          <w:sz w:val="24"/>
          <w:szCs w:val="24"/>
        </w:rPr>
      </w:pPr>
      <w:r w:rsidRPr="00DA65FE">
        <w:rPr>
          <w:rFonts w:ascii="Times New Roman" w:hAnsi="Times New Roman" w:cs="Times New Roman"/>
          <w:sz w:val="24"/>
          <w:szCs w:val="24"/>
        </w:rPr>
        <w:t>Second</w:t>
      </w:r>
      <w:r w:rsidR="00CF57F4" w:rsidRPr="00DA65FE">
        <w:rPr>
          <w:rFonts w:ascii="Times New Roman" w:hAnsi="Times New Roman" w:cs="Times New Roman"/>
          <w:sz w:val="24"/>
          <w:szCs w:val="24"/>
        </w:rPr>
        <w:t>,</w:t>
      </w:r>
      <w:r w:rsidR="000100AA" w:rsidRPr="00DA65FE">
        <w:rPr>
          <w:rStyle w:val="EndnoteReference"/>
          <w:rFonts w:ascii="Times New Roman" w:hAnsi="Times New Roman" w:cs="Times New Roman"/>
          <w:sz w:val="24"/>
          <w:szCs w:val="24"/>
        </w:rPr>
        <w:endnoteReference w:id="4"/>
      </w:r>
      <w:r w:rsidRPr="00DA65FE">
        <w:rPr>
          <w:rFonts w:ascii="Times New Roman" w:hAnsi="Times New Roman" w:cs="Times New Roman"/>
          <w:sz w:val="24"/>
          <w:szCs w:val="24"/>
        </w:rPr>
        <w:t xml:space="preserve"> the ship is boarded for going across the waters, in the example of Christ, Matt. 15[:39]: “He went up into a boat,” etc. </w:t>
      </w:r>
      <w:r w:rsidR="00E40C63" w:rsidRPr="00DA65FE">
        <w:rPr>
          <w:rFonts w:ascii="Times New Roman" w:hAnsi="Times New Roman" w:cs="Times New Roman"/>
          <w:sz w:val="24"/>
          <w:szCs w:val="24"/>
        </w:rPr>
        <w:t>So,</w:t>
      </w:r>
      <w:r w:rsidRPr="00DA65FE">
        <w:rPr>
          <w:rFonts w:ascii="Times New Roman" w:hAnsi="Times New Roman" w:cs="Times New Roman"/>
          <w:sz w:val="24"/>
          <w:szCs w:val="24"/>
        </w:rPr>
        <w:t xml:space="preserve"> we must if we wish to arrive to our fatherland Jerusalem, otherwise we will die short of the promised land</w:t>
      </w:r>
      <w:r w:rsidR="002F53E7" w:rsidRPr="00DA65FE">
        <w:rPr>
          <w:rFonts w:ascii="Times New Roman" w:hAnsi="Times New Roman" w:cs="Times New Roman"/>
          <w:sz w:val="24"/>
          <w:szCs w:val="24"/>
        </w:rPr>
        <w:t xml:space="preserve">. Not so </w:t>
      </w:r>
      <w:r w:rsidR="00CF57F4" w:rsidRPr="00DA65FE">
        <w:rPr>
          <w:rFonts w:ascii="Times New Roman" w:hAnsi="Times New Roman" w:cs="Times New Roman"/>
          <w:sz w:val="24"/>
          <w:szCs w:val="24"/>
        </w:rPr>
        <w:t>t</w:t>
      </w:r>
      <w:r w:rsidR="002F53E7" w:rsidRPr="00DA65FE">
        <w:rPr>
          <w:rFonts w:ascii="Times New Roman" w:hAnsi="Times New Roman" w:cs="Times New Roman"/>
          <w:sz w:val="24"/>
          <w:szCs w:val="24"/>
        </w:rPr>
        <w:t>he</w:t>
      </w:r>
      <w:r w:rsidR="00CF57F4" w:rsidRPr="00DA65FE">
        <w:rPr>
          <w:rFonts w:ascii="Times New Roman" w:hAnsi="Times New Roman" w:cs="Times New Roman"/>
          <w:sz w:val="24"/>
          <w:szCs w:val="24"/>
        </w:rPr>
        <w:t>y</w:t>
      </w:r>
      <w:r w:rsidR="002F53E7" w:rsidRPr="00DA65FE">
        <w:rPr>
          <w:rFonts w:ascii="Times New Roman" w:hAnsi="Times New Roman" w:cs="Times New Roman"/>
          <w:sz w:val="24"/>
          <w:szCs w:val="24"/>
        </w:rPr>
        <w:t xml:space="preserve"> who “trust their lives even to a little wood, and are saved,” Wis. 14[:5]. </w:t>
      </w:r>
      <w:r w:rsidR="00E40C63" w:rsidRPr="00DA65FE">
        <w:rPr>
          <w:rFonts w:ascii="Times New Roman" w:hAnsi="Times New Roman" w:cs="Times New Roman"/>
          <w:sz w:val="24"/>
          <w:szCs w:val="24"/>
        </w:rPr>
        <w:t>Certainly,</w:t>
      </w:r>
      <w:r w:rsidR="002F53E7" w:rsidRPr="00DA65FE">
        <w:rPr>
          <w:rFonts w:ascii="Times New Roman" w:hAnsi="Times New Roman" w:cs="Times New Roman"/>
          <w:sz w:val="24"/>
          <w:szCs w:val="24"/>
        </w:rPr>
        <w:t xml:space="preserve"> he is ignorant who tries to pass through the sea.</w:t>
      </w:r>
    </w:p>
    <w:p w14:paraId="7538423F" w14:textId="4FB22718" w:rsidR="002F53E7" w:rsidRPr="00DA65FE" w:rsidRDefault="002F53E7"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Third,</w:t>
      </w:r>
      <w:r w:rsidR="00177B09" w:rsidRPr="00DA65FE">
        <w:rPr>
          <w:rStyle w:val="EndnoteReference"/>
          <w:rFonts w:ascii="Times New Roman" w:hAnsi="Times New Roman" w:cs="Times New Roman"/>
          <w:sz w:val="24"/>
          <w:szCs w:val="24"/>
        </w:rPr>
        <w:endnoteReference w:id="5"/>
      </w:r>
      <w:r w:rsidRPr="00DA65FE">
        <w:rPr>
          <w:rFonts w:ascii="Times New Roman" w:hAnsi="Times New Roman" w:cs="Times New Roman"/>
          <w:sz w:val="24"/>
          <w:szCs w:val="24"/>
        </w:rPr>
        <w:t xml:space="preserve"> a ship is</w:t>
      </w:r>
      <w:r w:rsidR="00F37F1F" w:rsidRPr="00DA65FE">
        <w:rPr>
          <w:rFonts w:ascii="Times New Roman" w:hAnsi="Times New Roman" w:cs="Times New Roman"/>
          <w:sz w:val="24"/>
          <w:szCs w:val="24"/>
        </w:rPr>
        <w:t xml:space="preserve"> boarded for merchandising, Prov</w:t>
      </w:r>
      <w:r w:rsidRPr="00DA65FE">
        <w:rPr>
          <w:rFonts w:ascii="Times New Roman" w:hAnsi="Times New Roman" w:cs="Times New Roman"/>
          <w:sz w:val="24"/>
          <w:szCs w:val="24"/>
        </w:rPr>
        <w:t xml:space="preserve">. the last chapter [31:14]: </w:t>
      </w:r>
      <w:r w:rsidR="00563783" w:rsidRPr="00DA65FE">
        <w:rPr>
          <w:rFonts w:ascii="Times New Roman" w:hAnsi="Times New Roman" w:cs="Times New Roman"/>
          <w:sz w:val="24"/>
          <w:szCs w:val="24"/>
        </w:rPr>
        <w:t xml:space="preserve">“She is like the merchant's ship.” Our merchandise are tears and groans which if they have the wind through the spirit they lead to the </w:t>
      </w:r>
      <w:r w:rsidR="00E40C63" w:rsidRPr="00DA65FE">
        <w:rPr>
          <w:rFonts w:ascii="Times New Roman" w:hAnsi="Times New Roman" w:cs="Times New Roman"/>
          <w:sz w:val="24"/>
          <w:szCs w:val="24"/>
        </w:rPr>
        <w:t>hoped-for</w:t>
      </w:r>
      <w:r w:rsidR="00563783" w:rsidRPr="00DA65FE">
        <w:rPr>
          <w:rFonts w:ascii="Times New Roman" w:hAnsi="Times New Roman" w:cs="Times New Roman"/>
          <w:sz w:val="24"/>
          <w:szCs w:val="24"/>
        </w:rPr>
        <w:t xml:space="preserve"> port.</w:t>
      </w:r>
    </w:p>
    <w:p w14:paraId="0A526A91" w14:textId="27F1BB8C" w:rsidR="00563783" w:rsidRPr="00DA65FE" w:rsidRDefault="00563783"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 Fourth,</w:t>
      </w:r>
      <w:r w:rsidR="00177B09" w:rsidRPr="00DA65FE">
        <w:rPr>
          <w:rStyle w:val="EndnoteReference"/>
          <w:rFonts w:ascii="Times New Roman" w:hAnsi="Times New Roman" w:cs="Times New Roman"/>
          <w:sz w:val="24"/>
          <w:szCs w:val="24"/>
        </w:rPr>
        <w:endnoteReference w:id="6"/>
      </w:r>
      <w:r w:rsidRPr="00DA65FE">
        <w:rPr>
          <w:rFonts w:ascii="Times New Roman" w:hAnsi="Times New Roman" w:cs="Times New Roman"/>
          <w:sz w:val="24"/>
          <w:szCs w:val="24"/>
        </w:rPr>
        <w:t xml:space="preserve"> a ship is boarded for fishing by the example of the disciples of Christ, John the last chapter [21:3]. They do this who intend the profits of the souls.</w:t>
      </w:r>
    </w:p>
    <w:p w14:paraId="16CF03EF" w14:textId="77777777" w:rsidR="00563783" w:rsidRPr="00DA65FE" w:rsidRDefault="00563783"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 But here note that many while they intend too much temporal profits sink</w:t>
      </w:r>
      <w:r w:rsidR="001653FD" w:rsidRPr="00DA65FE">
        <w:rPr>
          <w:rFonts w:ascii="Times New Roman" w:hAnsi="Times New Roman" w:cs="Times New Roman"/>
          <w:sz w:val="24"/>
          <w:szCs w:val="24"/>
        </w:rPr>
        <w:t>, and many from the fishermen are in effect pirates so that they take off their clothes not that they may live knowledgeable, as it happens concerning many rectors of the Church.</w:t>
      </w:r>
    </w:p>
    <w:p w14:paraId="1ED6B7B3" w14:textId="319DA773" w:rsidR="001653FD" w:rsidRPr="00DA65FE" w:rsidRDefault="00E40C63"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Again,</w:t>
      </w:r>
      <w:r w:rsidR="004F4516" w:rsidRPr="00DA65FE">
        <w:rPr>
          <w:rStyle w:val="EndnoteReference"/>
          <w:rFonts w:ascii="Times New Roman" w:hAnsi="Times New Roman" w:cs="Times New Roman"/>
          <w:sz w:val="24"/>
          <w:szCs w:val="24"/>
        </w:rPr>
        <w:endnoteReference w:id="7"/>
      </w:r>
      <w:r w:rsidR="001653FD" w:rsidRPr="00DA65FE">
        <w:rPr>
          <w:rFonts w:ascii="Times New Roman" w:hAnsi="Times New Roman" w:cs="Times New Roman"/>
          <w:sz w:val="24"/>
          <w:szCs w:val="24"/>
        </w:rPr>
        <w:t xml:space="preserve"> it is said concerning the holy soul, Pro</w:t>
      </w:r>
      <w:r w:rsidRPr="00DA65FE">
        <w:rPr>
          <w:rFonts w:ascii="Times New Roman" w:hAnsi="Times New Roman" w:cs="Times New Roman"/>
          <w:sz w:val="24"/>
          <w:szCs w:val="24"/>
        </w:rPr>
        <w:t>v</w:t>
      </w:r>
      <w:r w:rsidR="001653FD" w:rsidRPr="00DA65FE">
        <w:rPr>
          <w:rFonts w:ascii="Times New Roman" w:hAnsi="Times New Roman" w:cs="Times New Roman"/>
          <w:sz w:val="24"/>
          <w:szCs w:val="24"/>
        </w:rPr>
        <w:t>. last chapter [31:14]: “She is like the merchant's ship.</w:t>
      </w:r>
      <w:r w:rsidR="00C13DDC" w:rsidRPr="00DA65FE">
        <w:rPr>
          <w:rFonts w:ascii="Times New Roman" w:hAnsi="Times New Roman" w:cs="Times New Roman"/>
          <w:sz w:val="24"/>
          <w:szCs w:val="24"/>
        </w:rPr>
        <w:t>” For three things a ship is made: to catch fish, to come</w:t>
      </w:r>
      <w:r w:rsidR="00182D97" w:rsidRPr="00DA65FE">
        <w:rPr>
          <w:rFonts w:ascii="Times New Roman" w:hAnsi="Times New Roman" w:cs="Times New Roman"/>
          <w:sz w:val="24"/>
          <w:szCs w:val="24"/>
        </w:rPr>
        <w:t xml:space="preserve"> to</w:t>
      </w:r>
      <w:r w:rsidR="00C13DDC" w:rsidRPr="00DA65FE">
        <w:rPr>
          <w:rFonts w:ascii="Times New Roman" w:hAnsi="Times New Roman" w:cs="Times New Roman"/>
          <w:sz w:val="24"/>
          <w:szCs w:val="24"/>
        </w:rPr>
        <w:t xml:space="preserve"> profit, to press the enemy. </w:t>
      </w:r>
      <w:r w:rsidRPr="00DA65FE">
        <w:rPr>
          <w:rFonts w:ascii="Times New Roman" w:hAnsi="Times New Roman" w:cs="Times New Roman"/>
          <w:sz w:val="24"/>
          <w:szCs w:val="24"/>
        </w:rPr>
        <w:t>So,</w:t>
      </w:r>
      <w:r w:rsidR="00C13DDC" w:rsidRPr="00DA65FE">
        <w:rPr>
          <w:rFonts w:ascii="Times New Roman" w:hAnsi="Times New Roman" w:cs="Times New Roman"/>
          <w:sz w:val="24"/>
          <w:szCs w:val="24"/>
        </w:rPr>
        <w:t xml:space="preserve"> the holy one is whoever catches fish, bears profit, or conquers enemies.</w:t>
      </w:r>
    </w:p>
    <w:p w14:paraId="2E5219A2" w14:textId="77777777" w:rsidR="00E90167" w:rsidRPr="00DA65FE" w:rsidRDefault="00C13DDC"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 xml:space="preserve">¶ Concerning the first, he </w:t>
      </w:r>
      <w:r w:rsidR="00F37F1F" w:rsidRPr="00DA65FE">
        <w:rPr>
          <w:rFonts w:ascii="Times New Roman" w:hAnsi="Times New Roman" w:cs="Times New Roman"/>
          <w:sz w:val="24"/>
          <w:szCs w:val="24"/>
        </w:rPr>
        <w:t>catches</w:t>
      </w:r>
      <w:r w:rsidRPr="00DA65FE">
        <w:rPr>
          <w:rFonts w:ascii="Times New Roman" w:hAnsi="Times New Roman" w:cs="Times New Roman"/>
          <w:sz w:val="24"/>
          <w:szCs w:val="24"/>
        </w:rPr>
        <w:t xml:space="preserve"> fish, that is, men from the sea of the worldly life, Psal. [106:23]: “They that go down to the sea in ships, doing business,” that is, fishers of souls.</w:t>
      </w:r>
    </w:p>
    <w:p w14:paraId="1EAE19E5" w14:textId="77777777" w:rsidR="00E90167" w:rsidRPr="00DA65FE" w:rsidRDefault="00E90167"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 xml:space="preserve">¶ And in some respects the world is compared to the sea </w:t>
      </w:r>
      <w:r w:rsidR="00E40C63" w:rsidRPr="00DA65FE">
        <w:rPr>
          <w:rFonts w:ascii="Times New Roman" w:hAnsi="Times New Roman" w:cs="Times New Roman"/>
          <w:sz w:val="24"/>
          <w:szCs w:val="24"/>
        </w:rPr>
        <w:t>because of</w:t>
      </w:r>
      <w:r w:rsidRPr="00DA65FE">
        <w:rPr>
          <w:rFonts w:ascii="Times New Roman" w:hAnsi="Times New Roman" w:cs="Times New Roman"/>
          <w:sz w:val="24"/>
          <w:szCs w:val="24"/>
        </w:rPr>
        <w:t xml:space="preserve"> its instability, </w:t>
      </w:r>
      <w:r w:rsidR="00E40C63" w:rsidRPr="00DA65FE">
        <w:rPr>
          <w:rFonts w:ascii="Times New Roman" w:hAnsi="Times New Roman" w:cs="Times New Roman"/>
          <w:sz w:val="24"/>
          <w:szCs w:val="24"/>
        </w:rPr>
        <w:t>because of</w:t>
      </w:r>
      <w:r w:rsidRPr="00DA65FE">
        <w:rPr>
          <w:rFonts w:ascii="Times New Roman" w:hAnsi="Times New Roman" w:cs="Times New Roman"/>
          <w:sz w:val="24"/>
          <w:szCs w:val="24"/>
        </w:rPr>
        <w:t xml:space="preserve"> its insatiability, and </w:t>
      </w:r>
      <w:r w:rsidR="00E40C63" w:rsidRPr="00DA65FE">
        <w:rPr>
          <w:rFonts w:ascii="Times New Roman" w:hAnsi="Times New Roman" w:cs="Times New Roman"/>
          <w:sz w:val="24"/>
          <w:szCs w:val="24"/>
        </w:rPr>
        <w:t>because of</w:t>
      </w:r>
      <w:r w:rsidRPr="00DA65FE">
        <w:rPr>
          <w:rFonts w:ascii="Times New Roman" w:hAnsi="Times New Roman" w:cs="Times New Roman"/>
          <w:sz w:val="24"/>
          <w:szCs w:val="24"/>
        </w:rPr>
        <w:t xml:space="preserve"> its bitterness.</w:t>
      </w:r>
    </w:p>
    <w:p w14:paraId="182428F5" w14:textId="77777777" w:rsidR="00E90167" w:rsidRPr="00DA65FE" w:rsidRDefault="00E90167"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Concerning which, see above chapter [240] World [</w:t>
      </w:r>
      <w:r w:rsidRPr="00DA65FE">
        <w:rPr>
          <w:rFonts w:ascii="Times New Roman" w:hAnsi="Times New Roman" w:cs="Times New Roman"/>
          <w:i/>
          <w:sz w:val="24"/>
          <w:szCs w:val="24"/>
        </w:rPr>
        <w:t>Mundus</w:t>
      </w:r>
      <w:r w:rsidRPr="00DA65FE">
        <w:rPr>
          <w:rFonts w:ascii="Times New Roman" w:hAnsi="Times New Roman" w:cs="Times New Roman"/>
          <w:sz w:val="24"/>
          <w:szCs w:val="24"/>
        </w:rPr>
        <w:t>] and chapter [222] Sea [</w:t>
      </w:r>
      <w:r w:rsidRPr="00DA65FE">
        <w:rPr>
          <w:rFonts w:ascii="Times New Roman" w:hAnsi="Times New Roman" w:cs="Times New Roman"/>
          <w:i/>
          <w:sz w:val="24"/>
          <w:szCs w:val="24"/>
        </w:rPr>
        <w:t>Mare</w:t>
      </w:r>
      <w:r w:rsidRPr="00DA65FE">
        <w:rPr>
          <w:rFonts w:ascii="Times New Roman" w:hAnsi="Times New Roman" w:cs="Times New Roman"/>
          <w:sz w:val="24"/>
          <w:szCs w:val="24"/>
        </w:rPr>
        <w:t>].</w:t>
      </w:r>
    </w:p>
    <w:p w14:paraId="3E43EC69" w14:textId="5A4469F7" w:rsidR="004B5D50" w:rsidRPr="00DA65FE" w:rsidRDefault="00E90167"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Second, it carried profit, that is, it bears virtues, which is figured in 3 Kings 10[:22]: “Solomon’s navy, went to Tharsis, and brought from thence gold, and silver, and elephants' t</w:t>
      </w:r>
      <w:r w:rsidR="00182D97" w:rsidRPr="00DA65FE">
        <w:rPr>
          <w:rFonts w:ascii="Times New Roman" w:hAnsi="Times New Roman" w:cs="Times New Roman"/>
          <w:sz w:val="24"/>
          <w:szCs w:val="24"/>
        </w:rPr>
        <w:t>usks</w:t>
      </w:r>
      <w:r w:rsidRPr="00DA65FE">
        <w:rPr>
          <w:rFonts w:ascii="Times New Roman" w:hAnsi="Times New Roman" w:cs="Times New Roman"/>
          <w:sz w:val="24"/>
          <w:szCs w:val="24"/>
        </w:rPr>
        <w:t xml:space="preserve">, and apes, and peacocks.” </w:t>
      </w:r>
      <w:r w:rsidR="004B5D50" w:rsidRPr="00DA65FE">
        <w:rPr>
          <w:rFonts w:ascii="Times New Roman" w:hAnsi="Times New Roman" w:cs="Times New Roman"/>
          <w:sz w:val="24"/>
          <w:szCs w:val="24"/>
        </w:rPr>
        <w:t xml:space="preserve">It is explained there, whence Gregory says, </w:t>
      </w:r>
      <w:r w:rsidR="004B5D50" w:rsidRPr="00DA65FE">
        <w:rPr>
          <w:rFonts w:ascii="Times New Roman" w:hAnsi="Times New Roman" w:cs="Times New Roman"/>
          <w:i/>
          <w:sz w:val="24"/>
          <w:szCs w:val="24"/>
        </w:rPr>
        <w:t>Super Ezechielem</w:t>
      </w:r>
      <w:r w:rsidR="004B5D50" w:rsidRPr="00DA65FE">
        <w:rPr>
          <w:rFonts w:ascii="Times New Roman" w:hAnsi="Times New Roman" w:cs="Times New Roman"/>
          <w:sz w:val="24"/>
          <w:szCs w:val="24"/>
        </w:rPr>
        <w:t>,</w:t>
      </w:r>
      <w:r w:rsidR="00AC7AC5" w:rsidRPr="00DA65FE">
        <w:rPr>
          <w:rStyle w:val="EndnoteReference"/>
          <w:rFonts w:ascii="Times New Roman" w:hAnsi="Times New Roman" w:cs="Times New Roman"/>
          <w:sz w:val="24"/>
          <w:szCs w:val="24"/>
        </w:rPr>
        <w:endnoteReference w:id="8"/>
      </w:r>
      <w:r w:rsidR="004B5D50" w:rsidRPr="00DA65FE">
        <w:rPr>
          <w:rFonts w:ascii="Times New Roman" w:hAnsi="Times New Roman" w:cs="Times New Roman"/>
          <w:sz w:val="24"/>
          <w:szCs w:val="24"/>
        </w:rPr>
        <w:t xml:space="preserve"> God does this in the hearts of men, what should happen in the regions of the nations. For what one region does not have, another region should bear it there by ships, and th</w:t>
      </w:r>
      <w:bookmarkStart w:id="3" w:name="_GoBack"/>
      <w:bookmarkEnd w:id="3"/>
      <w:r w:rsidR="004B5D50" w:rsidRPr="00DA65FE">
        <w:rPr>
          <w:rFonts w:ascii="Times New Roman" w:hAnsi="Times New Roman" w:cs="Times New Roman"/>
          <w:sz w:val="24"/>
          <w:szCs w:val="24"/>
        </w:rPr>
        <w:t>e contrary.</w:t>
      </w:r>
    </w:p>
    <w:p w14:paraId="4FB03D4E" w14:textId="736D311C" w:rsidR="004B5D50" w:rsidRPr="00DA65FE" w:rsidRDefault="004B5D50" w:rsidP="00563783">
      <w:pPr>
        <w:spacing w:line="480" w:lineRule="auto"/>
        <w:rPr>
          <w:rFonts w:ascii="Times New Roman" w:hAnsi="Times New Roman" w:cs="Times New Roman"/>
          <w:sz w:val="24"/>
          <w:szCs w:val="24"/>
        </w:rPr>
      </w:pPr>
      <w:r w:rsidRPr="00DA65FE">
        <w:rPr>
          <w:rFonts w:ascii="Times New Roman" w:hAnsi="Times New Roman" w:cs="Times New Roman"/>
          <w:sz w:val="24"/>
          <w:szCs w:val="24"/>
        </w:rPr>
        <w:t>Third, the ship conquers the enemies, for God by this one, namely, conquers the devil with his army, 2 Macc. 12[:10]: He boarded the ship so that he might fight the king of Egypt, that is, the prince of darkness.</w:t>
      </w:r>
    </w:p>
    <w:sectPr w:rsidR="004B5D50" w:rsidRPr="00DA65F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16BD" w14:textId="77777777" w:rsidR="00AC7AC5" w:rsidRDefault="00AC7AC5" w:rsidP="00AC7AC5">
      <w:pPr>
        <w:spacing w:after="0" w:line="240" w:lineRule="auto"/>
      </w:pPr>
      <w:r>
        <w:separator/>
      </w:r>
    </w:p>
  </w:endnote>
  <w:endnote w:type="continuationSeparator" w:id="0">
    <w:p w14:paraId="15A35DD1" w14:textId="77777777" w:rsidR="00AC7AC5" w:rsidRDefault="00AC7AC5" w:rsidP="00AC7AC5">
      <w:pPr>
        <w:spacing w:after="0" w:line="240" w:lineRule="auto"/>
      </w:pPr>
      <w:r>
        <w:continuationSeparator/>
      </w:r>
    </w:p>
  </w:endnote>
  <w:endnote w:id="1">
    <w:p w14:paraId="08CFCB7E" w14:textId="77777777" w:rsidR="00AC7AC5" w:rsidRPr="00177B09" w:rsidRDefault="00AC7AC5" w:rsidP="00AC7AC5">
      <w:pPr>
        <w:pStyle w:val="EndnoteText"/>
        <w:rPr>
          <w:rFonts w:cs="Times New Roman"/>
          <w:sz w:val="24"/>
          <w:szCs w:val="24"/>
        </w:rPr>
      </w:pPr>
      <w:r w:rsidRPr="00177B09">
        <w:rPr>
          <w:rStyle w:val="EndnoteReference"/>
          <w:rFonts w:cs="Times New Roman"/>
          <w:sz w:val="24"/>
          <w:szCs w:val="24"/>
        </w:rPr>
        <w:endnoteRef/>
      </w:r>
      <w:r w:rsidRPr="00177B09">
        <w:rPr>
          <w:rFonts w:cs="Times New Roman"/>
          <w:sz w:val="24"/>
          <w:szCs w:val="24"/>
        </w:rPr>
        <w:t xml:space="preserve"> </w:t>
      </w:r>
      <w:bookmarkStart w:id="0" w:name="_Hlk4764682"/>
      <w:r w:rsidRPr="00177B09">
        <w:rPr>
          <w:rFonts w:cs="Times New Roman"/>
          <w:sz w:val="24"/>
          <w:szCs w:val="24"/>
        </w:rPr>
        <w:t xml:space="preserve">(Pseudo-)Chrysostom, </w:t>
      </w:r>
      <w:r w:rsidRPr="00177B09">
        <w:rPr>
          <w:rFonts w:cs="Times New Roman"/>
          <w:i/>
          <w:sz w:val="24"/>
          <w:szCs w:val="24"/>
        </w:rPr>
        <w:t>Opus imperfectum in Mattheum</w:t>
      </w:r>
      <w:r w:rsidRPr="00177B09">
        <w:rPr>
          <w:rFonts w:cs="Times New Roman"/>
          <w:sz w:val="24"/>
          <w:szCs w:val="24"/>
        </w:rPr>
        <w:t xml:space="preserve"> (PG 56:755-756</w:t>
      </w:r>
      <w:bookmarkEnd w:id="0"/>
      <w:r w:rsidRPr="00177B09">
        <w:rPr>
          <w:rFonts w:cs="Times New Roman"/>
          <w:sz w:val="24"/>
          <w:szCs w:val="24"/>
        </w:rPr>
        <w:t>): habens Deum gubernatorem, angelos remiges, portans choros omnium sanctorum, erecta in medio ipsa salutari arbore crucis, in qua evangelicae fidei vels suspendens, flante Spiritu sancto, ad portum paradise et securitatem quietis aeternae deducitur. Et haec quidem navis, quamuis per hoc tempus vitae, per has tentationes saeculi naviget.</w:t>
      </w:r>
    </w:p>
    <w:p w14:paraId="4A300871" w14:textId="26BE4916" w:rsidR="00AC7AC5" w:rsidRPr="00177B09" w:rsidRDefault="00AC7AC5">
      <w:pPr>
        <w:pStyle w:val="EndnoteText"/>
        <w:rPr>
          <w:rFonts w:cs="Times New Roman"/>
          <w:sz w:val="24"/>
          <w:szCs w:val="24"/>
        </w:rPr>
      </w:pPr>
    </w:p>
  </w:endnote>
  <w:endnote w:id="2">
    <w:p w14:paraId="5FCF8AE9" w14:textId="797031B1" w:rsidR="00AC7AC5" w:rsidRPr="00177B09" w:rsidRDefault="00AC7AC5">
      <w:pPr>
        <w:pStyle w:val="EndnoteText"/>
        <w:rPr>
          <w:rFonts w:cs="Times New Roman"/>
          <w:sz w:val="24"/>
          <w:szCs w:val="24"/>
        </w:rPr>
      </w:pPr>
      <w:r w:rsidRPr="00177B09">
        <w:rPr>
          <w:rStyle w:val="EndnoteReference"/>
          <w:rFonts w:cs="Times New Roman"/>
          <w:sz w:val="24"/>
          <w:szCs w:val="24"/>
        </w:rPr>
        <w:endnoteRef/>
      </w:r>
      <w:r w:rsidRPr="00177B09">
        <w:rPr>
          <w:rFonts w:cs="Times New Roman"/>
          <w:sz w:val="24"/>
          <w:szCs w:val="24"/>
        </w:rPr>
        <w:t xml:space="preserve"> </w:t>
      </w:r>
      <w:bookmarkStart w:id="1" w:name="_Hlk4764754"/>
      <w:r w:rsidRPr="00177B09">
        <w:rPr>
          <w:rFonts w:cs="Times New Roman"/>
          <w:sz w:val="24"/>
          <w:szCs w:val="24"/>
        </w:rPr>
        <w:t xml:space="preserve">Hugh of St. Victor, </w:t>
      </w:r>
      <w:r w:rsidRPr="00177B09">
        <w:rPr>
          <w:rFonts w:cs="Times New Roman"/>
          <w:i/>
          <w:sz w:val="24"/>
          <w:szCs w:val="24"/>
        </w:rPr>
        <w:t>Expositio in Regulam Beati Augustini</w:t>
      </w:r>
      <w:r w:rsidRPr="00177B09">
        <w:rPr>
          <w:rFonts w:cs="Times New Roman"/>
          <w:sz w:val="24"/>
          <w:szCs w:val="24"/>
        </w:rPr>
        <w:t xml:space="preserve"> 3 (PL 176:893)</w:t>
      </w:r>
      <w:bookmarkEnd w:id="1"/>
      <w:r w:rsidRPr="00177B09">
        <w:rPr>
          <w:rFonts w:cs="Times New Roman"/>
          <w:sz w:val="24"/>
          <w:szCs w:val="24"/>
        </w:rPr>
        <w:t>: Qui carnem suam supra modum affligit, civem suum occidit. Si plus quam oportet alimentis reficit, hostem nutrit. Sic ergo nutrienda est ut serviat; sic domanda ut non superbiat. In omni abstinentia hoc semper attendendum est ut vitia exstinguantur, non caro.</w:t>
      </w:r>
    </w:p>
    <w:p w14:paraId="602F4F61" w14:textId="77777777" w:rsidR="00AC7AC5" w:rsidRPr="00177B09" w:rsidRDefault="00AC7AC5">
      <w:pPr>
        <w:pStyle w:val="EndnoteText"/>
        <w:rPr>
          <w:rFonts w:cs="Times New Roman"/>
          <w:sz w:val="24"/>
          <w:szCs w:val="24"/>
        </w:rPr>
      </w:pPr>
    </w:p>
  </w:endnote>
  <w:endnote w:id="3">
    <w:p w14:paraId="0B6309E8" w14:textId="733AFECB" w:rsidR="00685A5A" w:rsidRPr="00177B09" w:rsidRDefault="00685A5A">
      <w:pPr>
        <w:pStyle w:val="EndnoteText"/>
        <w:rPr>
          <w:sz w:val="24"/>
          <w:szCs w:val="24"/>
        </w:rPr>
      </w:pPr>
      <w:r w:rsidRPr="00177B09">
        <w:rPr>
          <w:rStyle w:val="EndnoteReference"/>
          <w:sz w:val="24"/>
          <w:szCs w:val="24"/>
        </w:rPr>
        <w:endnoteRef/>
      </w:r>
      <w:r w:rsidRPr="00177B09">
        <w:rPr>
          <w:sz w:val="24"/>
          <w:szCs w:val="24"/>
        </w:rPr>
        <w:t xml:space="preserve"> Cf. </w:t>
      </w:r>
      <w:r w:rsidRPr="00177B09">
        <w:rPr>
          <w:i/>
          <w:iCs/>
          <w:sz w:val="24"/>
          <w:szCs w:val="24"/>
        </w:rPr>
        <w:t>Fasciculus morum</w:t>
      </w:r>
      <w:r w:rsidRPr="00177B09">
        <w:rPr>
          <w:sz w:val="24"/>
          <w:szCs w:val="24"/>
        </w:rPr>
        <w:t xml:space="preserve"> 3.21 (p. </w:t>
      </w:r>
      <w:r w:rsidR="000100AA" w:rsidRPr="00177B09">
        <w:rPr>
          <w:sz w:val="24"/>
          <w:szCs w:val="24"/>
        </w:rPr>
        <w:t>284): Primo ergo dico ascendunt homines navem ad diluvium evitandum; Genesis 8: “Inundaverunt aque super terram,” idest peccata. Peccatum autem solebat habere duas ripas, scilicet timorem Domini et pudorem seculi; sed modo aque peccatorum per tales rivulos dirivantur, quia iuxta dicta Osee 4: “Maledictum, furthom, homicidium inundaverunt.” Et ideo ab isto diluvio peciit liberari Psalmista dicens: “Non me demergat tempestas aque.”</w:t>
      </w:r>
    </w:p>
    <w:p w14:paraId="2CC8767D" w14:textId="77777777" w:rsidR="00685A5A" w:rsidRPr="00177B09" w:rsidRDefault="00685A5A">
      <w:pPr>
        <w:pStyle w:val="EndnoteText"/>
        <w:rPr>
          <w:sz w:val="24"/>
          <w:szCs w:val="24"/>
        </w:rPr>
      </w:pPr>
    </w:p>
  </w:endnote>
  <w:endnote w:id="4">
    <w:p w14:paraId="75B8FD20" w14:textId="2030ECB5" w:rsidR="000100AA" w:rsidRPr="00177B09" w:rsidRDefault="000100AA">
      <w:pPr>
        <w:pStyle w:val="EndnoteText"/>
        <w:rPr>
          <w:sz w:val="24"/>
          <w:szCs w:val="24"/>
        </w:rPr>
      </w:pPr>
      <w:r w:rsidRPr="00177B09">
        <w:rPr>
          <w:rStyle w:val="EndnoteReference"/>
          <w:sz w:val="24"/>
          <w:szCs w:val="24"/>
        </w:rPr>
        <w:endnoteRef/>
      </w:r>
      <w:r w:rsidRPr="00177B09">
        <w:rPr>
          <w:sz w:val="24"/>
          <w:szCs w:val="24"/>
        </w:rPr>
        <w:t xml:space="preserve"> </w:t>
      </w:r>
      <w:r w:rsidRPr="00177B09">
        <w:rPr>
          <w:sz w:val="24"/>
          <w:szCs w:val="24"/>
        </w:rPr>
        <w:t xml:space="preserve">Cf. </w:t>
      </w:r>
      <w:r w:rsidRPr="00177B09">
        <w:rPr>
          <w:i/>
          <w:iCs/>
          <w:sz w:val="24"/>
          <w:szCs w:val="24"/>
        </w:rPr>
        <w:t>Fasciculus morum</w:t>
      </w:r>
      <w:r w:rsidRPr="00177B09">
        <w:rPr>
          <w:sz w:val="24"/>
          <w:szCs w:val="24"/>
        </w:rPr>
        <w:t xml:space="preserve"> 3.21 (p. 284):</w:t>
      </w:r>
      <w:r w:rsidRPr="00177B09">
        <w:rPr>
          <w:sz w:val="24"/>
          <w:szCs w:val="24"/>
        </w:rPr>
        <w:t xml:space="preserve"> Secundo ascenditur navis ad transfretandum; Matthei 9: “Ascendit naviculam et transfretavit et venit in civitatem suam.” Sic et nos si volumus ad civitatem nostram pervenire supernam oportet hand navem, scilicet fidem Ecclesie, ascendere, cuius malus Christus est....</w:t>
      </w:r>
    </w:p>
    <w:p w14:paraId="070FDD84" w14:textId="77777777" w:rsidR="000100AA" w:rsidRPr="00177B09" w:rsidRDefault="000100AA">
      <w:pPr>
        <w:pStyle w:val="EndnoteText"/>
        <w:rPr>
          <w:sz w:val="24"/>
          <w:szCs w:val="24"/>
        </w:rPr>
      </w:pPr>
    </w:p>
  </w:endnote>
  <w:endnote w:id="5">
    <w:p w14:paraId="0092AB0D" w14:textId="587552AE" w:rsidR="00177B09" w:rsidRPr="00177B09" w:rsidRDefault="00177B09">
      <w:pPr>
        <w:pStyle w:val="EndnoteText"/>
        <w:rPr>
          <w:sz w:val="24"/>
          <w:szCs w:val="24"/>
        </w:rPr>
      </w:pPr>
      <w:r w:rsidRPr="00177B09">
        <w:rPr>
          <w:rStyle w:val="EndnoteReference"/>
          <w:sz w:val="24"/>
          <w:szCs w:val="24"/>
        </w:rPr>
        <w:endnoteRef/>
      </w:r>
      <w:r w:rsidRPr="00177B09">
        <w:rPr>
          <w:sz w:val="24"/>
          <w:szCs w:val="24"/>
        </w:rPr>
        <w:t xml:space="preserve"> </w:t>
      </w:r>
      <w:r w:rsidRPr="00177B09">
        <w:rPr>
          <w:sz w:val="24"/>
          <w:szCs w:val="24"/>
        </w:rPr>
        <w:t xml:space="preserve">Cf. </w:t>
      </w:r>
      <w:r w:rsidRPr="00177B09">
        <w:rPr>
          <w:i/>
          <w:iCs/>
          <w:sz w:val="24"/>
          <w:szCs w:val="24"/>
        </w:rPr>
        <w:t>Fasciculus morum</w:t>
      </w:r>
      <w:r w:rsidRPr="00177B09">
        <w:rPr>
          <w:sz w:val="24"/>
          <w:szCs w:val="24"/>
        </w:rPr>
        <w:t xml:space="preserve"> 3.21 (p. 28</w:t>
      </w:r>
      <w:r w:rsidRPr="00177B09">
        <w:rPr>
          <w:sz w:val="24"/>
          <w:szCs w:val="24"/>
        </w:rPr>
        <w:t>6</w:t>
      </w:r>
      <w:r w:rsidRPr="00177B09">
        <w:rPr>
          <w:sz w:val="24"/>
          <w:szCs w:val="24"/>
        </w:rPr>
        <w:t>):</w:t>
      </w:r>
      <w:r w:rsidRPr="00177B09">
        <w:rPr>
          <w:sz w:val="24"/>
          <w:szCs w:val="24"/>
        </w:rPr>
        <w:t xml:space="preserve"> Tercio ascenditur navis ad mercandum. Unde de anima devota dicitur Proverbiorum ultimo: “Facta est quasi navis institoris de longe portans panem suum.” ...</w:t>
      </w:r>
    </w:p>
    <w:p w14:paraId="219C23FA" w14:textId="77777777" w:rsidR="00177B09" w:rsidRPr="00177B09" w:rsidRDefault="00177B09">
      <w:pPr>
        <w:pStyle w:val="EndnoteText"/>
        <w:rPr>
          <w:sz w:val="24"/>
          <w:szCs w:val="24"/>
        </w:rPr>
      </w:pPr>
    </w:p>
  </w:endnote>
  <w:endnote w:id="6">
    <w:p w14:paraId="7FB4B7A2" w14:textId="41459D62" w:rsidR="00177B09" w:rsidRDefault="00177B09">
      <w:pPr>
        <w:pStyle w:val="EndnoteText"/>
        <w:rPr>
          <w:sz w:val="24"/>
          <w:szCs w:val="24"/>
        </w:rPr>
      </w:pPr>
      <w:r w:rsidRPr="00177B09">
        <w:rPr>
          <w:rStyle w:val="EndnoteReference"/>
          <w:sz w:val="24"/>
          <w:szCs w:val="24"/>
        </w:rPr>
        <w:endnoteRef/>
      </w:r>
      <w:r w:rsidRPr="00177B09">
        <w:rPr>
          <w:sz w:val="24"/>
          <w:szCs w:val="24"/>
        </w:rPr>
        <w:t xml:space="preserve"> </w:t>
      </w:r>
      <w:r w:rsidRPr="000100AA">
        <w:rPr>
          <w:sz w:val="24"/>
          <w:szCs w:val="24"/>
        </w:rPr>
        <w:t xml:space="preserve">Cf. </w:t>
      </w:r>
      <w:r w:rsidRPr="000100AA">
        <w:rPr>
          <w:i/>
          <w:iCs/>
          <w:sz w:val="24"/>
          <w:szCs w:val="24"/>
        </w:rPr>
        <w:t>Fasciculus morum</w:t>
      </w:r>
      <w:r w:rsidRPr="000100AA">
        <w:rPr>
          <w:sz w:val="24"/>
          <w:szCs w:val="24"/>
        </w:rPr>
        <w:t xml:space="preserve"> 3.21 (p. 28</w:t>
      </w:r>
      <w:r>
        <w:rPr>
          <w:sz w:val="24"/>
          <w:szCs w:val="24"/>
        </w:rPr>
        <w:t>6</w:t>
      </w:r>
      <w:r w:rsidRPr="000100AA">
        <w:rPr>
          <w:sz w:val="24"/>
          <w:szCs w:val="24"/>
        </w:rPr>
        <w:t xml:space="preserve">): </w:t>
      </w:r>
      <w:r w:rsidRPr="00177B09">
        <w:rPr>
          <w:sz w:val="24"/>
          <w:szCs w:val="24"/>
        </w:rPr>
        <w:t>Quarto ascenditur navis ad piscandum</w:t>
      </w:r>
      <w:r>
        <w:rPr>
          <w:sz w:val="24"/>
          <w:szCs w:val="24"/>
        </w:rPr>
        <w:t>, sicut patet de beato Petro, Iohannis ultimo. Sic nos debemus navem, idest doctrinam Ecclesie, ascendere ad piscandum peccatores de quis peccatorum attrahendo verbo pariter et exemplo. ...</w:t>
      </w:r>
    </w:p>
    <w:p w14:paraId="4F224AF9" w14:textId="77777777" w:rsidR="00177B09" w:rsidRPr="00177B09" w:rsidRDefault="00177B09">
      <w:pPr>
        <w:pStyle w:val="EndnoteText"/>
        <w:rPr>
          <w:sz w:val="24"/>
          <w:szCs w:val="24"/>
        </w:rPr>
      </w:pPr>
    </w:p>
  </w:endnote>
  <w:endnote w:id="7">
    <w:p w14:paraId="082DC3D8" w14:textId="4B0BE57C" w:rsidR="004F4516" w:rsidRDefault="004F4516">
      <w:pPr>
        <w:pStyle w:val="EndnoteText"/>
      </w:pPr>
      <w:r>
        <w:rPr>
          <w:rStyle w:val="EndnoteReference"/>
        </w:rPr>
        <w:endnoteRef/>
      </w:r>
      <w:r>
        <w:t xml:space="preserve"> </w:t>
      </w:r>
      <w:r w:rsidRPr="000100AA">
        <w:rPr>
          <w:sz w:val="24"/>
          <w:szCs w:val="24"/>
        </w:rPr>
        <w:t xml:space="preserve">Cf. </w:t>
      </w:r>
      <w:r w:rsidRPr="000100AA">
        <w:rPr>
          <w:i/>
          <w:iCs/>
          <w:sz w:val="24"/>
          <w:szCs w:val="24"/>
        </w:rPr>
        <w:t>Fasciculus morum</w:t>
      </w:r>
      <w:r w:rsidRPr="000100AA">
        <w:rPr>
          <w:sz w:val="24"/>
          <w:szCs w:val="24"/>
        </w:rPr>
        <w:t xml:space="preserve"> 3.21 (p. 28</w:t>
      </w:r>
      <w:r>
        <w:rPr>
          <w:sz w:val="24"/>
          <w:szCs w:val="24"/>
        </w:rPr>
        <w:t>6</w:t>
      </w:r>
      <w:r w:rsidRPr="000100AA">
        <w:rPr>
          <w:sz w:val="24"/>
          <w:szCs w:val="24"/>
        </w:rPr>
        <w:t>):</w:t>
      </w:r>
      <w:r>
        <w:rPr>
          <w:sz w:val="24"/>
          <w:szCs w:val="24"/>
        </w:rPr>
        <w:t xml:space="preserve"> Unde de anima devota dicitur Proverbiorum ultimo: “Facta est quasi navis institoris de longe portans panem suum.” ...</w:t>
      </w:r>
    </w:p>
    <w:p w14:paraId="05F24E90" w14:textId="77777777" w:rsidR="004F4516" w:rsidRDefault="004F4516">
      <w:pPr>
        <w:pStyle w:val="EndnoteText"/>
      </w:pPr>
    </w:p>
  </w:endnote>
  <w:endnote w:id="8">
    <w:p w14:paraId="0DA21CCC" w14:textId="2504FF6C" w:rsidR="00AC7AC5" w:rsidRPr="00177B09" w:rsidRDefault="00AC7AC5">
      <w:pPr>
        <w:pStyle w:val="EndnoteText"/>
        <w:rPr>
          <w:rFonts w:cs="Times New Roman"/>
          <w:sz w:val="24"/>
          <w:szCs w:val="24"/>
        </w:rPr>
      </w:pPr>
      <w:r w:rsidRPr="00177B09">
        <w:rPr>
          <w:rStyle w:val="EndnoteReference"/>
          <w:rFonts w:cs="Times New Roman"/>
          <w:sz w:val="24"/>
          <w:szCs w:val="24"/>
        </w:rPr>
        <w:endnoteRef/>
      </w:r>
      <w:r w:rsidRPr="00177B09">
        <w:rPr>
          <w:rFonts w:cs="Times New Roman"/>
          <w:sz w:val="24"/>
          <w:szCs w:val="24"/>
        </w:rPr>
        <w:t xml:space="preserve"> </w:t>
      </w:r>
      <w:bookmarkStart w:id="2" w:name="_Hlk4764827"/>
      <w:r w:rsidRPr="00177B09">
        <w:rPr>
          <w:rFonts w:cs="Times New Roman"/>
          <w:sz w:val="24"/>
          <w:szCs w:val="24"/>
        </w:rPr>
        <w:t xml:space="preserve">Gregory, </w:t>
      </w:r>
      <w:r w:rsidRPr="00177B09">
        <w:rPr>
          <w:rFonts w:cs="Times New Roman"/>
          <w:i/>
          <w:sz w:val="24"/>
          <w:szCs w:val="24"/>
        </w:rPr>
        <w:t>Homiliae in Ezechielem</w:t>
      </w:r>
      <w:r w:rsidRPr="00177B09">
        <w:rPr>
          <w:rFonts w:cs="Times New Roman"/>
          <w:sz w:val="24"/>
          <w:szCs w:val="24"/>
        </w:rPr>
        <w:t xml:space="preserve"> 10.34 (PL 76:900)</w:t>
      </w:r>
      <w:bookmarkEnd w:id="2"/>
      <w:r w:rsidRPr="00177B09">
        <w:rPr>
          <w:rFonts w:cs="Times New Roman"/>
          <w:sz w:val="24"/>
          <w:szCs w:val="24"/>
        </w:rPr>
        <w:t>: Hoc itaque omnipotens Deus agit in cordibus hominum, quod facit in regionibus terrarum.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B62D" w14:textId="77777777" w:rsidR="00AC7AC5" w:rsidRDefault="00AC7AC5" w:rsidP="00AC7AC5">
      <w:pPr>
        <w:spacing w:after="0" w:line="240" w:lineRule="auto"/>
      </w:pPr>
      <w:r>
        <w:separator/>
      </w:r>
    </w:p>
  </w:footnote>
  <w:footnote w:type="continuationSeparator" w:id="0">
    <w:p w14:paraId="29508B6D" w14:textId="77777777" w:rsidR="00AC7AC5" w:rsidRDefault="00AC7AC5" w:rsidP="00AC7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0D"/>
    <w:rsid w:val="00007BE4"/>
    <w:rsid w:val="000100AA"/>
    <w:rsid w:val="000C3985"/>
    <w:rsid w:val="001653FD"/>
    <w:rsid w:val="00177B09"/>
    <w:rsid w:val="00182D97"/>
    <w:rsid w:val="00200EB2"/>
    <w:rsid w:val="002F53E7"/>
    <w:rsid w:val="00360DB4"/>
    <w:rsid w:val="003E56C2"/>
    <w:rsid w:val="004464C5"/>
    <w:rsid w:val="004B5D50"/>
    <w:rsid w:val="004F4516"/>
    <w:rsid w:val="00563783"/>
    <w:rsid w:val="005F3404"/>
    <w:rsid w:val="006205D2"/>
    <w:rsid w:val="00685A5A"/>
    <w:rsid w:val="00802A0D"/>
    <w:rsid w:val="00836CAA"/>
    <w:rsid w:val="00843A42"/>
    <w:rsid w:val="008E4F9F"/>
    <w:rsid w:val="009A43AE"/>
    <w:rsid w:val="00A2620D"/>
    <w:rsid w:val="00AC7AC5"/>
    <w:rsid w:val="00B94C45"/>
    <w:rsid w:val="00BF37AC"/>
    <w:rsid w:val="00C13DDC"/>
    <w:rsid w:val="00CF57F4"/>
    <w:rsid w:val="00DA65FE"/>
    <w:rsid w:val="00E40C63"/>
    <w:rsid w:val="00E90167"/>
    <w:rsid w:val="00EA523E"/>
    <w:rsid w:val="00F37F1F"/>
    <w:rsid w:val="00FC33D3"/>
    <w:rsid w:val="00FD73D4"/>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9D3A"/>
  <w15:chartTrackingRefBased/>
  <w15:docId w15:val="{1C000EAF-6705-4110-B084-27F9BBE0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B5D50"/>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4B5D50"/>
    <w:rPr>
      <w:rFonts w:ascii="Times New Roman" w:hAnsi="Times New Roman"/>
      <w:sz w:val="20"/>
      <w:szCs w:val="20"/>
    </w:rPr>
  </w:style>
  <w:style w:type="paragraph" w:styleId="BalloonText">
    <w:name w:val="Balloon Text"/>
    <w:basedOn w:val="Normal"/>
    <w:link w:val="BalloonTextChar"/>
    <w:uiPriority w:val="99"/>
    <w:semiHidden/>
    <w:unhideWhenUsed/>
    <w:rsid w:val="00BF3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7AC"/>
    <w:rPr>
      <w:rFonts w:ascii="Segoe UI" w:hAnsi="Segoe UI" w:cs="Segoe UI"/>
      <w:sz w:val="18"/>
      <w:szCs w:val="18"/>
    </w:rPr>
  </w:style>
  <w:style w:type="character" w:styleId="EndnoteReference">
    <w:name w:val="endnote reference"/>
    <w:basedOn w:val="DefaultParagraphFont"/>
    <w:uiPriority w:val="99"/>
    <w:semiHidden/>
    <w:unhideWhenUsed/>
    <w:rsid w:val="00AC7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F9DAE49-D9E5-4895-8649-8272575A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Eugene Crook</cp:lastModifiedBy>
  <cp:revision>6</cp:revision>
  <cp:lastPrinted>2019-03-29T20:35:00Z</cp:lastPrinted>
  <dcterms:created xsi:type="dcterms:W3CDTF">2020-10-28T17:33:00Z</dcterms:created>
  <dcterms:modified xsi:type="dcterms:W3CDTF">2020-10-28T18:42:00Z</dcterms:modified>
</cp:coreProperties>
</file>