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7DB4D" w14:textId="77777777" w:rsidR="00592F9D" w:rsidRPr="00314D87" w:rsidRDefault="00314D87" w:rsidP="00314D87">
      <w:pPr>
        <w:spacing w:line="48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314D87">
        <w:rPr>
          <w:rFonts w:ascii="Courier New" w:hAnsi="Courier New" w:cs="Courier New"/>
          <w:sz w:val="24"/>
          <w:szCs w:val="24"/>
        </w:rPr>
        <w:t>243 Necgligencia</w:t>
      </w:r>
    </w:p>
    <w:p w14:paraId="0B94FF2E" w14:textId="5C0AA4C1" w:rsidR="00D63F87" w:rsidRDefault="004B0863" w:rsidP="00314D8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</w:t>
      </w:r>
      <w:r w:rsidR="00314D87" w:rsidRPr="00314D87">
        <w:rPr>
          <w:rFonts w:ascii="Courier New" w:hAnsi="Courier New" w:cs="Courier New"/>
          <w:sz w:val="24"/>
          <w:szCs w:val="24"/>
        </w:rPr>
        <w:t>egitur Exod. 9[:21</w:t>
      </w:r>
      <w:r w:rsidR="00314D87">
        <w:rPr>
          <w:rFonts w:ascii="Courier New" w:hAnsi="Courier New" w:cs="Courier New"/>
          <w:sz w:val="24"/>
          <w:szCs w:val="24"/>
        </w:rPr>
        <w:t>] in illa plaga que fuit de grauedine quicumque</w:t>
      </w:r>
      <w:r w:rsidR="00314D87" w:rsidRPr="00314D87">
        <w:rPr>
          <w:rFonts w:ascii="Courier New" w:hAnsi="Courier New" w:cs="Courier New"/>
          <w:sz w:val="24"/>
          <w:szCs w:val="24"/>
        </w:rPr>
        <w:t xml:space="preserve"> </w:t>
      </w:r>
      <w:r w:rsidR="00314D87" w:rsidRPr="00314D87">
        <w:rPr>
          <w:rFonts w:ascii="Courier New" w:hAnsi="Courier New" w:cs="Courier New"/>
          <w:i/>
          <w:sz w:val="24"/>
          <w:szCs w:val="24"/>
        </w:rPr>
        <w:t>neglexit sermonem Domini, dimisit servos</w:t>
      </w:r>
      <w:r w:rsidR="00314D87" w:rsidRPr="00314D87">
        <w:rPr>
          <w:rFonts w:ascii="Courier New" w:hAnsi="Courier New" w:cs="Courier New"/>
          <w:sz w:val="24"/>
          <w:szCs w:val="24"/>
        </w:rPr>
        <w:t xml:space="preserve"> </w:t>
      </w:r>
      <w:r w:rsidR="00314D87">
        <w:rPr>
          <w:rFonts w:ascii="Courier New" w:hAnsi="Courier New" w:cs="Courier New"/>
          <w:sz w:val="24"/>
          <w:szCs w:val="24"/>
        </w:rPr>
        <w:t>vel animalia</w:t>
      </w:r>
      <w:r w:rsidR="00314D87" w:rsidRPr="00314D87">
        <w:rPr>
          <w:rFonts w:ascii="Courier New" w:hAnsi="Courier New" w:cs="Courier New"/>
          <w:sz w:val="24"/>
          <w:szCs w:val="24"/>
        </w:rPr>
        <w:t xml:space="preserve"> </w:t>
      </w:r>
      <w:r w:rsidR="00314D87" w:rsidRPr="00314D87">
        <w:rPr>
          <w:rFonts w:ascii="Courier New" w:hAnsi="Courier New" w:cs="Courier New"/>
          <w:i/>
          <w:sz w:val="24"/>
          <w:szCs w:val="24"/>
        </w:rPr>
        <w:t>in agris</w:t>
      </w:r>
      <w:r w:rsidR="00314D87" w:rsidRPr="00314D87">
        <w:rPr>
          <w:rFonts w:ascii="Courier New" w:hAnsi="Courier New" w:cs="Courier New"/>
          <w:sz w:val="24"/>
          <w:szCs w:val="24"/>
        </w:rPr>
        <w:t>.</w:t>
      </w:r>
      <w:r w:rsidR="00314D87">
        <w:rPr>
          <w:rFonts w:ascii="Courier New" w:hAnsi="Courier New" w:cs="Courier New"/>
          <w:sz w:val="24"/>
          <w:szCs w:val="24"/>
        </w:rPr>
        <w:t xml:space="preserve"> Omnia </w:t>
      </w:r>
      <w:r w:rsidR="00D15ECB">
        <w:rPr>
          <w:rFonts w:ascii="Courier New" w:hAnsi="Courier New" w:cs="Courier New"/>
          <w:sz w:val="24"/>
          <w:szCs w:val="24"/>
        </w:rPr>
        <w:t xml:space="preserve">perdidit, sic qui negligenter custodit sua, Eccle. 7[:19]: </w:t>
      </w:r>
      <w:r w:rsidR="00D15ECB" w:rsidRPr="00D15ECB">
        <w:rPr>
          <w:rFonts w:ascii="Courier New" w:hAnsi="Courier New" w:cs="Courier New"/>
          <w:i/>
          <w:sz w:val="24"/>
          <w:szCs w:val="24"/>
        </w:rPr>
        <w:t>Qui timet Deum nihil negligit</w:t>
      </w:r>
      <w:r w:rsidR="00D15ECB" w:rsidRPr="00D15ECB">
        <w:rPr>
          <w:rFonts w:ascii="Courier New" w:hAnsi="Courier New" w:cs="Courier New"/>
          <w:sz w:val="24"/>
          <w:szCs w:val="24"/>
        </w:rPr>
        <w:t>.</w:t>
      </w:r>
      <w:r w:rsidR="00EB52D6">
        <w:rPr>
          <w:rFonts w:ascii="Courier New" w:hAnsi="Courier New" w:cs="Courier New"/>
          <w:sz w:val="24"/>
          <w:szCs w:val="24"/>
        </w:rPr>
        <w:t xml:space="preserve"> Et [</w:t>
      </w:r>
      <w:r w:rsidR="00EB52D6" w:rsidRPr="00EB52D6">
        <w:rPr>
          <w:rFonts w:ascii="Courier New" w:hAnsi="Courier New" w:cs="Courier New"/>
          <w:sz w:val="24"/>
          <w:szCs w:val="24"/>
        </w:rPr>
        <w:t>1</w:t>
      </w:r>
      <w:r w:rsidR="00EB52D6">
        <w:rPr>
          <w:rFonts w:ascii="Courier New" w:hAnsi="Courier New" w:cs="Courier New"/>
          <w:sz w:val="24"/>
          <w:szCs w:val="24"/>
        </w:rPr>
        <w:t xml:space="preserve">] </w:t>
      </w:r>
      <w:r w:rsidR="00EB52D6" w:rsidRPr="00EB52D6">
        <w:rPr>
          <w:rFonts w:ascii="Courier New" w:hAnsi="Courier New" w:cs="Courier New"/>
          <w:sz w:val="24"/>
          <w:szCs w:val="24"/>
        </w:rPr>
        <w:t>Tim</w:t>
      </w:r>
      <w:r w:rsidR="00EB52D6">
        <w:rPr>
          <w:rFonts w:ascii="Courier New" w:hAnsi="Courier New" w:cs="Courier New"/>
          <w:sz w:val="24"/>
          <w:szCs w:val="24"/>
        </w:rPr>
        <w:t>.</w:t>
      </w:r>
      <w:r w:rsidR="00EB52D6" w:rsidRPr="00EB52D6">
        <w:rPr>
          <w:rFonts w:ascii="Courier New" w:hAnsi="Courier New" w:cs="Courier New"/>
          <w:sz w:val="24"/>
          <w:szCs w:val="24"/>
        </w:rPr>
        <w:t xml:space="preserve"> 4</w:t>
      </w:r>
      <w:r w:rsidR="00EB52D6">
        <w:rPr>
          <w:rFonts w:ascii="Courier New" w:hAnsi="Courier New" w:cs="Courier New"/>
          <w:sz w:val="24"/>
          <w:szCs w:val="24"/>
        </w:rPr>
        <w:t>[</w:t>
      </w:r>
      <w:r w:rsidR="00EB52D6" w:rsidRPr="00EB52D6">
        <w:rPr>
          <w:rFonts w:ascii="Courier New" w:hAnsi="Courier New" w:cs="Courier New"/>
          <w:sz w:val="24"/>
          <w:szCs w:val="24"/>
        </w:rPr>
        <w:t>:14</w:t>
      </w:r>
      <w:r w:rsidR="00EB52D6">
        <w:rPr>
          <w:rFonts w:ascii="Courier New" w:hAnsi="Courier New" w:cs="Courier New"/>
          <w:sz w:val="24"/>
          <w:szCs w:val="24"/>
        </w:rPr>
        <w:t>]:</w:t>
      </w:r>
      <w:r w:rsidR="00EB52D6" w:rsidRPr="00EB52D6">
        <w:rPr>
          <w:rFonts w:ascii="Courier New" w:hAnsi="Courier New" w:cs="Courier New"/>
          <w:sz w:val="24"/>
          <w:szCs w:val="24"/>
        </w:rPr>
        <w:t xml:space="preserve"> </w:t>
      </w:r>
      <w:r w:rsidR="00D63F87">
        <w:rPr>
          <w:rFonts w:ascii="Courier New" w:hAnsi="Courier New" w:cs="Courier New"/>
          <w:i/>
          <w:sz w:val="24"/>
          <w:szCs w:val="24"/>
        </w:rPr>
        <w:t>Noli negli</w:t>
      </w:r>
      <w:r w:rsidR="00EB52D6" w:rsidRPr="00EB52D6">
        <w:rPr>
          <w:rFonts w:ascii="Courier New" w:hAnsi="Courier New" w:cs="Courier New"/>
          <w:i/>
          <w:sz w:val="24"/>
          <w:szCs w:val="24"/>
        </w:rPr>
        <w:t>gere gratiam, quæ in te est</w:t>
      </w:r>
      <w:r w:rsidR="00EB52D6">
        <w:rPr>
          <w:rFonts w:ascii="Courier New" w:hAnsi="Courier New" w:cs="Courier New"/>
          <w:sz w:val="24"/>
          <w:szCs w:val="24"/>
        </w:rPr>
        <w:t>.</w:t>
      </w:r>
      <w:r w:rsidR="00EB52D6" w:rsidRPr="00EB52D6">
        <w:rPr>
          <w:rFonts w:ascii="Courier New" w:hAnsi="Courier New" w:cs="Courier New"/>
          <w:sz w:val="24"/>
          <w:szCs w:val="24"/>
        </w:rPr>
        <w:t xml:space="preserve"> </w:t>
      </w:r>
      <w:r w:rsidR="00EB52D6">
        <w:rPr>
          <w:rFonts w:ascii="Courier New" w:hAnsi="Courier New" w:cs="Courier New"/>
          <w:sz w:val="24"/>
          <w:szCs w:val="24"/>
        </w:rPr>
        <w:t>Quam periculosum sit hoc vicium</w:t>
      </w:r>
      <w:r w:rsidR="00D63F87">
        <w:rPr>
          <w:rFonts w:ascii="Courier New" w:hAnsi="Courier New" w:cs="Courier New"/>
          <w:sz w:val="24"/>
          <w:szCs w:val="24"/>
        </w:rPr>
        <w:t xml:space="preserve"> </w:t>
      </w:r>
      <w:r w:rsidR="00EB52D6">
        <w:rPr>
          <w:rFonts w:ascii="Courier New" w:hAnsi="Courier New" w:cs="Courier New"/>
          <w:sz w:val="24"/>
          <w:szCs w:val="24"/>
        </w:rPr>
        <w:t>patet ex hoc quod periculum est homini dormire in medio</w:t>
      </w:r>
      <w:r w:rsidR="00D63F87">
        <w:rPr>
          <w:rFonts w:ascii="Courier New" w:hAnsi="Courier New" w:cs="Courier New"/>
          <w:sz w:val="24"/>
          <w:szCs w:val="24"/>
        </w:rPr>
        <w:t xml:space="preserve"> </w:t>
      </w:r>
      <w:r w:rsidR="00EB52D6">
        <w:rPr>
          <w:rFonts w:ascii="Courier New" w:hAnsi="Courier New" w:cs="Courier New"/>
          <w:sz w:val="24"/>
          <w:szCs w:val="24"/>
        </w:rPr>
        <w:t>hostium pugnancium actualiter</w:t>
      </w:r>
      <w:r w:rsidR="00FB1290">
        <w:rPr>
          <w:rFonts w:ascii="Courier New" w:hAnsi="Courier New" w:cs="Courier New"/>
          <w:sz w:val="24"/>
          <w:szCs w:val="24"/>
        </w:rPr>
        <w:t>.</w:t>
      </w:r>
      <w:r w:rsidR="00EB52D6">
        <w:rPr>
          <w:rFonts w:ascii="Courier New" w:hAnsi="Courier New" w:cs="Courier New"/>
          <w:sz w:val="24"/>
          <w:szCs w:val="24"/>
        </w:rPr>
        <w:t xml:space="preserve"> Chrisostomus, </w:t>
      </w:r>
      <w:bookmarkStart w:id="1" w:name="_Hlk4754939"/>
      <w:r w:rsidR="00EB52D6" w:rsidRPr="00EB52D6">
        <w:rPr>
          <w:rFonts w:ascii="Courier New" w:hAnsi="Courier New" w:cs="Courier New"/>
          <w:i/>
          <w:sz w:val="24"/>
          <w:szCs w:val="24"/>
        </w:rPr>
        <w:t>Homilia</w:t>
      </w:r>
      <w:r w:rsidR="00EB52D6">
        <w:rPr>
          <w:rFonts w:ascii="Courier New" w:hAnsi="Courier New" w:cs="Courier New"/>
          <w:sz w:val="24"/>
          <w:szCs w:val="24"/>
        </w:rPr>
        <w:t xml:space="preserve"> 56</w:t>
      </w:r>
      <w:bookmarkEnd w:id="1"/>
      <w:r w:rsidR="00EB52D6">
        <w:rPr>
          <w:rFonts w:ascii="Courier New" w:hAnsi="Courier New" w:cs="Courier New"/>
          <w:sz w:val="24"/>
          <w:szCs w:val="24"/>
        </w:rPr>
        <w:t>,</w:t>
      </w:r>
      <w:r w:rsidR="00AA468A">
        <w:rPr>
          <w:rStyle w:val="EndnoteReference"/>
          <w:rFonts w:ascii="Courier New" w:hAnsi="Courier New" w:cs="Courier New"/>
          <w:sz w:val="24"/>
          <w:szCs w:val="24"/>
        </w:rPr>
        <w:endnoteReference w:id="1"/>
      </w:r>
      <w:r w:rsidR="00EB52D6">
        <w:rPr>
          <w:rFonts w:ascii="Courier New" w:hAnsi="Courier New" w:cs="Courier New"/>
          <w:sz w:val="24"/>
          <w:szCs w:val="24"/>
        </w:rPr>
        <w:t xml:space="preserve"> naturaliter sumus</w:t>
      </w:r>
      <w:r w:rsidR="00D63F87">
        <w:rPr>
          <w:rFonts w:ascii="Courier New" w:hAnsi="Courier New" w:cs="Courier New"/>
          <w:sz w:val="24"/>
          <w:szCs w:val="24"/>
        </w:rPr>
        <w:t xml:space="preserve"> </w:t>
      </w:r>
      <w:r w:rsidR="00EB52D6">
        <w:rPr>
          <w:rFonts w:ascii="Courier New" w:hAnsi="Courier New" w:cs="Courier New"/>
          <w:sz w:val="24"/>
          <w:szCs w:val="24"/>
        </w:rPr>
        <w:t>forciores diabolo, sed</w:t>
      </w:r>
      <w:r w:rsidR="00D63F87">
        <w:rPr>
          <w:rFonts w:ascii="Courier New" w:hAnsi="Courier New" w:cs="Courier New"/>
          <w:sz w:val="24"/>
          <w:szCs w:val="24"/>
        </w:rPr>
        <w:t xml:space="preserve"> si in pugnando necgligentes su</w:t>
      </w:r>
      <w:r w:rsidR="00EB52D6">
        <w:rPr>
          <w:rFonts w:ascii="Courier New" w:hAnsi="Courier New" w:cs="Courier New"/>
          <w:sz w:val="24"/>
          <w:szCs w:val="24"/>
        </w:rPr>
        <w:t>mus</w:t>
      </w:r>
      <w:r w:rsidR="006868BE">
        <w:rPr>
          <w:rFonts w:ascii="Courier New" w:hAnsi="Courier New" w:cs="Courier New"/>
          <w:sz w:val="24"/>
          <w:szCs w:val="24"/>
        </w:rPr>
        <w:t>,</w:t>
      </w:r>
      <w:r w:rsidR="00EB52D6">
        <w:rPr>
          <w:rFonts w:ascii="Courier New" w:hAnsi="Courier New" w:cs="Courier New"/>
          <w:sz w:val="24"/>
          <w:szCs w:val="24"/>
        </w:rPr>
        <w:t xml:space="preserve"> ille forcior est quamuis ipse infirmus sit</w:t>
      </w:r>
      <w:r w:rsidR="006868BE">
        <w:rPr>
          <w:rFonts w:ascii="Courier New" w:hAnsi="Courier New" w:cs="Courier New"/>
          <w:sz w:val="24"/>
          <w:szCs w:val="24"/>
        </w:rPr>
        <w:t>. N</w:t>
      </w:r>
      <w:r w:rsidR="00EB52D6">
        <w:rPr>
          <w:rFonts w:ascii="Courier New" w:hAnsi="Courier New" w:cs="Courier New"/>
          <w:sz w:val="24"/>
          <w:szCs w:val="24"/>
        </w:rPr>
        <w:t>ichil enim</w:t>
      </w:r>
      <w:r w:rsidR="00D63F87">
        <w:rPr>
          <w:rFonts w:ascii="Courier New" w:hAnsi="Courier New" w:cs="Courier New"/>
          <w:sz w:val="24"/>
          <w:szCs w:val="24"/>
        </w:rPr>
        <w:t xml:space="preserve"> </w:t>
      </w:r>
      <w:r w:rsidR="00EB52D6">
        <w:rPr>
          <w:rFonts w:ascii="Courier New" w:hAnsi="Courier New" w:cs="Courier New"/>
          <w:sz w:val="24"/>
          <w:szCs w:val="24"/>
        </w:rPr>
        <w:t xml:space="preserve">facit diabolum fortem nisi nostra necgligencia. </w:t>
      </w:r>
    </w:p>
    <w:p w14:paraId="6E0E31E5" w14:textId="77777777" w:rsidR="00D93AE8" w:rsidRDefault="00EB52D6" w:rsidP="00314D8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Item Gregorius in </w:t>
      </w:r>
      <w:r>
        <w:rPr>
          <w:rFonts w:ascii="Courier New" w:hAnsi="Courier New" w:cs="Courier New"/>
          <w:i/>
          <w:sz w:val="24"/>
          <w:szCs w:val="24"/>
        </w:rPr>
        <w:t>Pastorale</w:t>
      </w:r>
      <w:r>
        <w:rPr>
          <w:rFonts w:ascii="Courier New" w:hAnsi="Courier New" w:cs="Courier New"/>
          <w:sz w:val="24"/>
          <w:szCs w:val="24"/>
        </w:rPr>
        <w:t>,</w:t>
      </w:r>
      <w:r w:rsidR="00AA468A">
        <w:rPr>
          <w:rStyle w:val="EndnoteReference"/>
          <w:rFonts w:ascii="Courier New" w:hAnsi="Courier New" w:cs="Courier New"/>
          <w:sz w:val="24"/>
          <w:szCs w:val="24"/>
        </w:rPr>
        <w:endnoteReference w:id="2"/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868BE">
        <w:rPr>
          <w:rFonts w:ascii="Courier New" w:hAnsi="Courier New" w:cs="Courier New"/>
          <w:sz w:val="24"/>
          <w:szCs w:val="24"/>
        </w:rPr>
        <w:t>negligens e</w:t>
      </w:r>
      <w:r w:rsidR="00A12724">
        <w:rPr>
          <w:rFonts w:ascii="Courier New" w:hAnsi="Courier New" w:cs="Courier New"/>
          <w:sz w:val="24"/>
          <w:szCs w:val="24"/>
        </w:rPr>
        <w:t>s</w:t>
      </w:r>
      <w:r w:rsidR="006868BE">
        <w:rPr>
          <w:rFonts w:ascii="Courier New" w:hAnsi="Courier New" w:cs="Courier New"/>
          <w:sz w:val="24"/>
          <w:szCs w:val="24"/>
        </w:rPr>
        <w:t>t</w:t>
      </w:r>
      <w:r w:rsidR="00A12724">
        <w:rPr>
          <w:rFonts w:ascii="Courier New" w:hAnsi="Courier New" w:cs="Courier New"/>
          <w:sz w:val="24"/>
          <w:szCs w:val="24"/>
        </w:rPr>
        <w:t xml:space="preserve"> </w:t>
      </w:r>
      <w:r w:rsidR="00BB226F">
        <w:rPr>
          <w:rFonts w:ascii="Courier New" w:hAnsi="Courier New" w:cs="Courier New"/>
          <w:sz w:val="24"/>
          <w:szCs w:val="24"/>
        </w:rPr>
        <w:t>quasi homo in ermis in bello.</w:t>
      </w:r>
      <w:r w:rsidR="00D93AE8">
        <w:rPr>
          <w:rFonts w:ascii="Courier New" w:hAnsi="Courier New" w:cs="Courier New"/>
          <w:sz w:val="24"/>
          <w:szCs w:val="24"/>
        </w:rPr>
        <w:t xml:space="preserve"> Quid autem necgligantibus contingat sed Ma</w:t>
      </w:r>
      <w:r w:rsidR="000819A9">
        <w:rPr>
          <w:rFonts w:ascii="Courier New" w:hAnsi="Courier New" w:cs="Courier New"/>
          <w:sz w:val="24"/>
          <w:szCs w:val="24"/>
        </w:rPr>
        <w:t>tt. 22[:4-8</w:t>
      </w:r>
      <w:r w:rsidR="00D93AE8">
        <w:rPr>
          <w:rFonts w:ascii="Courier New" w:hAnsi="Courier New" w:cs="Courier New"/>
          <w:sz w:val="24"/>
          <w:szCs w:val="24"/>
        </w:rPr>
        <w:t xml:space="preserve">] ubi paterfamilias dixit, </w:t>
      </w:r>
      <w:r w:rsidR="00D93AE8" w:rsidRPr="00D93AE8">
        <w:rPr>
          <w:rFonts w:ascii="Courier New" w:hAnsi="Courier New" w:cs="Courier New"/>
          <w:i/>
          <w:sz w:val="24"/>
          <w:szCs w:val="24"/>
        </w:rPr>
        <w:t>Omnia parata: venit</w:t>
      </w:r>
      <w:r w:rsidR="00D63F87">
        <w:rPr>
          <w:rFonts w:ascii="Courier New" w:hAnsi="Courier New" w:cs="Courier New"/>
          <w:i/>
          <w:sz w:val="24"/>
          <w:szCs w:val="24"/>
        </w:rPr>
        <w:t>e ad nuptias. Illi autem neglex</w:t>
      </w:r>
      <w:r w:rsidR="00D93AE8" w:rsidRPr="00D93AE8">
        <w:rPr>
          <w:rFonts w:ascii="Courier New" w:hAnsi="Courier New" w:cs="Courier New"/>
          <w:i/>
          <w:sz w:val="24"/>
          <w:szCs w:val="24"/>
        </w:rPr>
        <w:t>erunt</w:t>
      </w:r>
      <w:r w:rsidR="00D93AE8">
        <w:rPr>
          <w:rFonts w:ascii="Courier New" w:hAnsi="Courier New" w:cs="Courier New"/>
          <w:sz w:val="24"/>
          <w:szCs w:val="24"/>
        </w:rPr>
        <w:t>,</w:t>
      </w:r>
      <w:r w:rsidR="00D93AE8" w:rsidRPr="00D93AE8">
        <w:rPr>
          <w:rFonts w:ascii="Courier New" w:hAnsi="Courier New" w:cs="Courier New"/>
          <w:sz w:val="24"/>
          <w:szCs w:val="24"/>
        </w:rPr>
        <w:t xml:space="preserve"> </w:t>
      </w:r>
      <w:r w:rsidR="00D93AE8">
        <w:rPr>
          <w:rFonts w:ascii="Courier New" w:hAnsi="Courier New" w:cs="Courier New"/>
          <w:sz w:val="24"/>
          <w:szCs w:val="24"/>
        </w:rPr>
        <w:t xml:space="preserve">et sequitur, </w:t>
      </w:r>
      <w:r w:rsidR="00D93AE8" w:rsidRPr="000819A9">
        <w:rPr>
          <w:rFonts w:ascii="Courier New" w:hAnsi="Courier New" w:cs="Courier New"/>
          <w:i/>
          <w:sz w:val="24"/>
          <w:szCs w:val="24"/>
        </w:rPr>
        <w:t>Rex iratus perdidit homicidas illos, qui invitati non erant</w:t>
      </w:r>
      <w:r w:rsidR="000819A9" w:rsidRPr="000819A9">
        <w:rPr>
          <w:rFonts w:ascii="Courier New" w:hAnsi="Courier New" w:cs="Courier New"/>
          <w:i/>
          <w:sz w:val="24"/>
          <w:szCs w:val="24"/>
        </w:rPr>
        <w:t xml:space="preserve"> digni</w:t>
      </w:r>
      <w:r w:rsidR="000819A9">
        <w:rPr>
          <w:rFonts w:ascii="Courier New" w:hAnsi="Courier New" w:cs="Courier New"/>
          <w:sz w:val="24"/>
          <w:szCs w:val="24"/>
        </w:rPr>
        <w:t xml:space="preserve">. Vnde Boethius, </w:t>
      </w:r>
      <w:bookmarkStart w:id="3" w:name="_Hlk4755075"/>
      <w:r w:rsidR="0082280D">
        <w:rPr>
          <w:rFonts w:ascii="Courier New" w:hAnsi="Courier New" w:cs="Courier New"/>
          <w:i/>
          <w:sz w:val="24"/>
          <w:szCs w:val="24"/>
        </w:rPr>
        <w:t>De disciplina</w:t>
      </w:r>
      <w:r w:rsidR="00D70FDE">
        <w:rPr>
          <w:rFonts w:ascii="Courier New" w:hAnsi="Courier New" w:cs="Courier New"/>
          <w:i/>
          <w:sz w:val="24"/>
          <w:szCs w:val="24"/>
        </w:rPr>
        <w:t xml:space="preserve"> scholarium</w:t>
      </w:r>
      <w:r w:rsidR="00D70FDE" w:rsidRPr="0082280D">
        <w:rPr>
          <w:rFonts w:ascii="Courier New" w:hAnsi="Courier New" w:cs="Courier New"/>
          <w:sz w:val="24"/>
          <w:szCs w:val="24"/>
        </w:rPr>
        <w:t>,</w:t>
      </w:r>
      <w:r w:rsidR="000819A9" w:rsidRPr="0082280D">
        <w:rPr>
          <w:rFonts w:ascii="Courier New" w:hAnsi="Courier New" w:cs="Courier New"/>
          <w:sz w:val="24"/>
          <w:szCs w:val="24"/>
        </w:rPr>
        <w:t xml:space="preserve"> </w:t>
      </w:r>
      <w:r w:rsidR="000819A9">
        <w:rPr>
          <w:rFonts w:ascii="Courier New" w:hAnsi="Courier New" w:cs="Courier New"/>
          <w:sz w:val="24"/>
          <w:szCs w:val="24"/>
        </w:rPr>
        <w:t>libro tercio</w:t>
      </w:r>
      <w:bookmarkEnd w:id="3"/>
      <w:r w:rsidR="000819A9">
        <w:rPr>
          <w:rFonts w:ascii="Courier New" w:hAnsi="Courier New" w:cs="Courier New"/>
          <w:sz w:val="24"/>
          <w:szCs w:val="24"/>
        </w:rPr>
        <w:t>,</w:t>
      </w:r>
      <w:r w:rsidR="0082280D" w:rsidRPr="0082280D">
        <w:rPr>
          <w:rStyle w:val="EndnoteReference"/>
          <w:rFonts w:ascii="Courier New" w:hAnsi="Courier New" w:cs="Courier New"/>
          <w:sz w:val="24"/>
          <w:szCs w:val="24"/>
        </w:rPr>
        <w:endnoteReference w:id="3"/>
      </w:r>
      <w:r w:rsidR="000819A9">
        <w:rPr>
          <w:rFonts w:ascii="Courier New" w:hAnsi="Courier New" w:cs="Courier New"/>
          <w:sz w:val="24"/>
          <w:szCs w:val="24"/>
        </w:rPr>
        <w:t xml:space="preserve"> sicut in vno quoque opere ma</w:t>
      </w:r>
      <w:r w:rsidR="00D70FDE">
        <w:rPr>
          <w:rFonts w:ascii="Courier New" w:hAnsi="Courier New" w:cs="Courier New"/>
          <w:sz w:val="24"/>
          <w:szCs w:val="24"/>
        </w:rPr>
        <w:t>t</w:t>
      </w:r>
      <w:r w:rsidR="0082280D">
        <w:rPr>
          <w:rFonts w:ascii="Courier New" w:hAnsi="Courier New" w:cs="Courier New"/>
          <w:sz w:val="24"/>
          <w:szCs w:val="24"/>
        </w:rPr>
        <w:t>er</w:t>
      </w:r>
      <w:r w:rsidR="000819A9">
        <w:rPr>
          <w:rFonts w:ascii="Courier New" w:hAnsi="Courier New" w:cs="Courier New"/>
          <w:sz w:val="24"/>
          <w:szCs w:val="24"/>
        </w:rPr>
        <w:t xml:space="preserve"> est</w:t>
      </w:r>
      <w:r w:rsidR="00D63F87">
        <w:rPr>
          <w:rFonts w:ascii="Courier New" w:hAnsi="Courier New" w:cs="Courier New"/>
          <w:sz w:val="24"/>
          <w:szCs w:val="24"/>
        </w:rPr>
        <w:t xml:space="preserve"> constancia, sic universe disci</w:t>
      </w:r>
      <w:r w:rsidR="000819A9">
        <w:rPr>
          <w:rFonts w:ascii="Courier New" w:hAnsi="Courier New" w:cs="Courier New"/>
          <w:sz w:val="24"/>
          <w:szCs w:val="24"/>
        </w:rPr>
        <w:t xml:space="preserve">pline nouerca est </w:t>
      </w:r>
      <w:r w:rsidR="0082280D">
        <w:rPr>
          <w:rFonts w:ascii="Courier New" w:hAnsi="Courier New" w:cs="Courier New"/>
          <w:sz w:val="24"/>
          <w:szCs w:val="24"/>
        </w:rPr>
        <w:t>n</w:t>
      </w:r>
      <w:r w:rsidR="000819A9">
        <w:rPr>
          <w:rFonts w:ascii="Courier New" w:hAnsi="Courier New" w:cs="Courier New"/>
          <w:sz w:val="24"/>
          <w:szCs w:val="24"/>
        </w:rPr>
        <w:t>ecgligencia.</w:t>
      </w:r>
      <w:r w:rsidR="00D70FDE">
        <w:rPr>
          <w:rFonts w:ascii="Courier New" w:hAnsi="Courier New" w:cs="Courier New"/>
          <w:sz w:val="24"/>
          <w:szCs w:val="24"/>
        </w:rPr>
        <w:t xml:space="preserve"> Et Gregorius</w:t>
      </w:r>
      <w:r w:rsidR="00DE75BE">
        <w:rPr>
          <w:rFonts w:ascii="Courier New" w:hAnsi="Courier New" w:cs="Courier New"/>
          <w:sz w:val="24"/>
          <w:szCs w:val="24"/>
        </w:rPr>
        <w:t>,</w:t>
      </w:r>
      <w:r w:rsidR="00DE75BE">
        <w:rPr>
          <w:rStyle w:val="EndnoteReference"/>
          <w:rFonts w:ascii="Courier New" w:hAnsi="Courier New" w:cs="Courier New"/>
          <w:sz w:val="24"/>
          <w:szCs w:val="24"/>
        </w:rPr>
        <w:endnoteReference w:id="4"/>
      </w:r>
      <w:r w:rsidR="00D63F87">
        <w:rPr>
          <w:rFonts w:ascii="Courier New" w:hAnsi="Courier New" w:cs="Courier New"/>
          <w:sz w:val="24"/>
          <w:szCs w:val="24"/>
        </w:rPr>
        <w:t xml:space="preserve"> vitasti gran</w:t>
      </w:r>
      <w:r w:rsidR="00D70FDE">
        <w:rPr>
          <w:rFonts w:ascii="Courier New" w:hAnsi="Courier New" w:cs="Courier New"/>
          <w:sz w:val="24"/>
          <w:szCs w:val="24"/>
        </w:rPr>
        <w:t>dia</w:t>
      </w:r>
      <w:r w:rsidR="00CF2EC5">
        <w:rPr>
          <w:rFonts w:ascii="Courier New" w:hAnsi="Courier New" w:cs="Courier New"/>
          <w:sz w:val="24"/>
          <w:szCs w:val="24"/>
        </w:rPr>
        <w:t>;</w:t>
      </w:r>
      <w:r w:rsidR="00D70FDE">
        <w:rPr>
          <w:rFonts w:ascii="Courier New" w:hAnsi="Courier New" w:cs="Courier New"/>
          <w:sz w:val="24"/>
          <w:szCs w:val="24"/>
        </w:rPr>
        <w:t xml:space="preserve"> vide ne obruaris arena</w:t>
      </w:r>
      <w:r w:rsidR="00D63F87">
        <w:rPr>
          <w:rFonts w:ascii="Courier New" w:hAnsi="Courier New" w:cs="Courier New"/>
          <w:sz w:val="24"/>
          <w:szCs w:val="24"/>
        </w:rPr>
        <w:t>.</w:t>
      </w:r>
      <w:r w:rsidR="00D70FDE">
        <w:rPr>
          <w:rFonts w:ascii="Courier New" w:hAnsi="Courier New" w:cs="Courier New"/>
          <w:sz w:val="24"/>
          <w:szCs w:val="24"/>
        </w:rPr>
        <w:t xml:space="preserve"> Eccli</w:t>
      </w:r>
      <w:r w:rsidR="00D63F87">
        <w:rPr>
          <w:rFonts w:ascii="Courier New" w:hAnsi="Courier New" w:cs="Courier New"/>
          <w:sz w:val="24"/>
          <w:szCs w:val="24"/>
        </w:rPr>
        <w:t>.</w:t>
      </w:r>
      <w:r w:rsidR="00D70FDE">
        <w:rPr>
          <w:rFonts w:ascii="Courier New" w:hAnsi="Courier New" w:cs="Courier New"/>
          <w:sz w:val="24"/>
          <w:szCs w:val="24"/>
        </w:rPr>
        <w:t xml:space="preserve"> 19</w:t>
      </w:r>
      <w:r w:rsidR="00D63F87">
        <w:rPr>
          <w:rFonts w:ascii="Courier New" w:hAnsi="Courier New" w:cs="Courier New"/>
          <w:sz w:val="24"/>
          <w:szCs w:val="24"/>
        </w:rPr>
        <w:t>[:1]: Qualis parua nec</w:t>
      </w:r>
      <w:r w:rsidR="00D70FDE">
        <w:rPr>
          <w:rFonts w:ascii="Courier New" w:hAnsi="Courier New" w:cs="Courier New"/>
          <w:sz w:val="24"/>
          <w:szCs w:val="24"/>
        </w:rPr>
        <w:t xml:space="preserve">gligit </w:t>
      </w:r>
      <w:r w:rsidR="00D70FDE" w:rsidRPr="00D63F87">
        <w:rPr>
          <w:rFonts w:ascii="Courier New" w:hAnsi="Courier New" w:cs="Courier New"/>
          <w:i/>
          <w:sz w:val="24"/>
          <w:szCs w:val="24"/>
        </w:rPr>
        <w:t>paulatim decidet</w:t>
      </w:r>
      <w:r w:rsidR="004A5E28">
        <w:rPr>
          <w:rFonts w:ascii="Courier New" w:hAnsi="Courier New" w:cs="Courier New"/>
          <w:sz w:val="24"/>
          <w:szCs w:val="24"/>
        </w:rPr>
        <w:t>.</w:t>
      </w:r>
      <w:r w:rsidR="00D63F87">
        <w:rPr>
          <w:rFonts w:ascii="Courier New" w:hAnsi="Courier New" w:cs="Courier New"/>
          <w:sz w:val="24"/>
          <w:szCs w:val="24"/>
        </w:rPr>
        <w:t xml:space="preserve"> </w:t>
      </w:r>
      <w:r w:rsidR="004A5E28">
        <w:rPr>
          <w:rFonts w:ascii="Courier New" w:hAnsi="Courier New" w:cs="Courier New"/>
          <w:sz w:val="24"/>
          <w:szCs w:val="24"/>
        </w:rPr>
        <w:t>E</w:t>
      </w:r>
      <w:r w:rsidR="00D70FDE">
        <w:rPr>
          <w:rFonts w:ascii="Courier New" w:hAnsi="Courier New" w:cs="Courier New"/>
          <w:sz w:val="24"/>
          <w:szCs w:val="24"/>
        </w:rPr>
        <w:t>t Matt. 5</w:t>
      </w:r>
      <w:r w:rsidR="008E5012">
        <w:rPr>
          <w:rFonts w:ascii="Courier New" w:hAnsi="Courier New" w:cs="Courier New"/>
          <w:sz w:val="24"/>
          <w:szCs w:val="24"/>
        </w:rPr>
        <w:t xml:space="preserve">[:19]: </w:t>
      </w:r>
      <w:r w:rsidR="008E5012" w:rsidRPr="008E5012">
        <w:rPr>
          <w:rFonts w:ascii="Courier New" w:hAnsi="Courier New" w:cs="Courier New"/>
          <w:i/>
          <w:sz w:val="24"/>
          <w:szCs w:val="24"/>
        </w:rPr>
        <w:t>Q</w:t>
      </w:r>
      <w:r w:rsidR="00D70FDE" w:rsidRPr="008E5012">
        <w:rPr>
          <w:rFonts w:ascii="Courier New" w:hAnsi="Courier New" w:cs="Courier New"/>
          <w:i/>
          <w:sz w:val="24"/>
          <w:szCs w:val="24"/>
        </w:rPr>
        <w:t>ui soluerit</w:t>
      </w:r>
      <w:r w:rsidR="008E5012" w:rsidRPr="008E5012">
        <w:rPr>
          <w:rFonts w:ascii="Courier New" w:hAnsi="Courier New" w:cs="Courier New"/>
          <w:i/>
          <w:sz w:val="24"/>
          <w:szCs w:val="24"/>
        </w:rPr>
        <w:t xml:space="preserve"> </w:t>
      </w:r>
      <w:r w:rsidR="00D70FDE" w:rsidRPr="008E5012">
        <w:rPr>
          <w:rFonts w:ascii="Courier New" w:hAnsi="Courier New" w:cs="Courier New"/>
          <w:i/>
          <w:sz w:val="24"/>
          <w:szCs w:val="24"/>
        </w:rPr>
        <w:t>vnum de mandatis istis</w:t>
      </w:r>
      <w:r w:rsidR="00D70FDE">
        <w:rPr>
          <w:rFonts w:ascii="Courier New" w:hAnsi="Courier New" w:cs="Courier New"/>
          <w:sz w:val="24"/>
          <w:szCs w:val="24"/>
        </w:rPr>
        <w:t>.</w:t>
      </w:r>
    </w:p>
    <w:sectPr w:rsidR="00D93AE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F5F1C" w14:textId="77777777" w:rsidR="00144FD6" w:rsidRDefault="00144FD6" w:rsidP="00546CBC">
      <w:pPr>
        <w:spacing w:after="0" w:line="240" w:lineRule="auto"/>
      </w:pPr>
      <w:r>
        <w:separator/>
      </w:r>
    </w:p>
  </w:endnote>
  <w:endnote w:type="continuationSeparator" w:id="0">
    <w:p w14:paraId="4A38B950" w14:textId="77777777" w:rsidR="00144FD6" w:rsidRDefault="00144FD6" w:rsidP="00546CBC">
      <w:pPr>
        <w:spacing w:after="0" w:line="240" w:lineRule="auto"/>
      </w:pPr>
      <w:r>
        <w:continuationSeparator/>
      </w:r>
    </w:p>
  </w:endnote>
  <w:endnote w:id="1">
    <w:p w14:paraId="212C50AB" w14:textId="77777777" w:rsidR="00AA468A" w:rsidRPr="008E5012" w:rsidRDefault="00AA468A">
      <w:pPr>
        <w:pStyle w:val="EndnoteText"/>
        <w:rPr>
          <w:rFonts w:ascii="Courier New" w:hAnsi="Courier New" w:cs="Courier New"/>
          <w:sz w:val="24"/>
          <w:szCs w:val="24"/>
        </w:rPr>
      </w:pPr>
      <w:r w:rsidRPr="00DE75BE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DE75BE">
        <w:rPr>
          <w:rFonts w:ascii="Courier New" w:hAnsi="Courier New" w:cs="Courier New"/>
          <w:sz w:val="24"/>
          <w:szCs w:val="24"/>
        </w:rPr>
        <w:t xml:space="preserve"> </w:t>
      </w:r>
      <w:bookmarkStart w:id="2" w:name="_Hlk4754912"/>
      <w:r w:rsidR="008F5ED0">
        <w:rPr>
          <w:rFonts w:ascii="Courier New" w:hAnsi="Courier New" w:cs="Courier New"/>
          <w:sz w:val="24"/>
          <w:szCs w:val="24"/>
        </w:rPr>
        <w:t>(Pseudo-)</w:t>
      </w:r>
      <w:r w:rsidRPr="00DE75BE">
        <w:rPr>
          <w:rFonts w:ascii="Courier New" w:hAnsi="Courier New" w:cs="Courier New"/>
          <w:sz w:val="24"/>
          <w:szCs w:val="24"/>
        </w:rPr>
        <w:t xml:space="preserve">Chrysostom, </w:t>
      </w:r>
      <w:r w:rsidR="008E5012">
        <w:rPr>
          <w:rFonts w:ascii="Courier New" w:hAnsi="Courier New" w:cs="Courier New"/>
          <w:i/>
          <w:sz w:val="24"/>
          <w:szCs w:val="24"/>
        </w:rPr>
        <w:t xml:space="preserve">Opus imperfectum in Mattheum, </w:t>
      </w:r>
      <w:r w:rsidR="00C30F63">
        <w:rPr>
          <w:rFonts w:ascii="Courier New" w:hAnsi="Courier New" w:cs="Courier New"/>
          <w:sz w:val="24"/>
          <w:szCs w:val="24"/>
        </w:rPr>
        <w:t xml:space="preserve">homilia 29 cap. 12:29 </w:t>
      </w:r>
      <w:r w:rsidR="008E5012">
        <w:rPr>
          <w:rFonts w:ascii="Courier New" w:hAnsi="Courier New" w:cs="Courier New"/>
          <w:sz w:val="24"/>
          <w:szCs w:val="24"/>
        </w:rPr>
        <w:t>(PG 56:785)</w:t>
      </w:r>
      <w:bookmarkEnd w:id="2"/>
      <w:r w:rsidR="008E5012">
        <w:rPr>
          <w:rFonts w:ascii="Courier New" w:hAnsi="Courier New" w:cs="Courier New"/>
          <w:sz w:val="24"/>
          <w:szCs w:val="24"/>
        </w:rPr>
        <w:t>: Nam si contendimus contra eum, manifestum est, quia fortiores illo sumus: si autem negligimus, ille fortiori invenitur. Nam quamvis sit infirmus, tamen fortiori est homine negligenti. Fortem enim diabolum nostra negligentia facit, non illius potentia.</w:t>
      </w:r>
    </w:p>
    <w:p w14:paraId="3C1F80BF" w14:textId="77777777" w:rsidR="00AA468A" w:rsidRPr="00DE75BE" w:rsidRDefault="00AA468A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2">
    <w:p w14:paraId="1F9AE3F3" w14:textId="77777777" w:rsidR="00AA468A" w:rsidRDefault="00AA468A">
      <w:pPr>
        <w:pStyle w:val="EndnoteText"/>
        <w:rPr>
          <w:rFonts w:ascii="Courier New" w:hAnsi="Courier New" w:cs="Courier New"/>
          <w:sz w:val="24"/>
          <w:szCs w:val="24"/>
        </w:rPr>
      </w:pPr>
      <w:r w:rsidRPr="00DE75BE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DE75BE">
        <w:rPr>
          <w:rFonts w:ascii="Courier New" w:hAnsi="Courier New" w:cs="Courier New"/>
          <w:sz w:val="24"/>
          <w:szCs w:val="24"/>
        </w:rPr>
        <w:t xml:space="preserve"> Gregory, </w:t>
      </w:r>
      <w:r w:rsidR="003E182A">
        <w:rPr>
          <w:rFonts w:ascii="Courier New" w:hAnsi="Courier New" w:cs="Courier New"/>
          <w:sz w:val="24"/>
          <w:szCs w:val="24"/>
        </w:rPr>
        <w:t xml:space="preserve">cf. </w:t>
      </w:r>
      <w:r w:rsidR="003E182A" w:rsidRPr="003E182A">
        <w:rPr>
          <w:rFonts w:ascii="Courier New" w:hAnsi="Courier New" w:cs="Courier New"/>
          <w:sz w:val="24"/>
          <w:szCs w:val="24"/>
        </w:rPr>
        <w:t>Con Bonifacio d’Orvieto ed Enrico Fessa “Viri nobiles et ermis exercitati.” SEPULVEDA</w:t>
      </w:r>
    </w:p>
    <w:p w14:paraId="14279C79" w14:textId="77777777" w:rsidR="003E182A" w:rsidRDefault="00717ADA">
      <w:pPr>
        <w:pStyle w:val="EndnoteText"/>
        <w:rPr>
          <w:rFonts w:ascii="Courier New" w:hAnsi="Courier New" w:cs="Courier New"/>
          <w:sz w:val="24"/>
          <w:szCs w:val="24"/>
        </w:rPr>
      </w:pPr>
      <w:hyperlink r:id="rId1" w:history="1">
        <w:r w:rsidR="003E182A" w:rsidRPr="00E72937">
          <w:rPr>
            <w:rStyle w:val="Hyperlink"/>
            <w:rFonts w:ascii="Courier New" w:hAnsi="Courier New" w:cs="Courier New"/>
            <w:sz w:val="24"/>
            <w:szCs w:val="24"/>
          </w:rPr>
          <w:t>http://condottieridiventura.it/piero-farnese/</w:t>
        </w:r>
      </w:hyperlink>
    </w:p>
    <w:p w14:paraId="4EAA9477" w14:textId="77777777" w:rsidR="0082280D" w:rsidRPr="00DE75BE" w:rsidRDefault="0082280D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3">
    <w:p w14:paraId="010E7027" w14:textId="77777777" w:rsidR="0082280D" w:rsidRPr="00DE75BE" w:rsidRDefault="0082280D" w:rsidP="0082280D">
      <w:pPr>
        <w:pStyle w:val="EndnoteText"/>
        <w:rPr>
          <w:rFonts w:ascii="Courier New" w:hAnsi="Courier New" w:cs="Courier New"/>
          <w:sz w:val="24"/>
          <w:szCs w:val="24"/>
        </w:rPr>
      </w:pPr>
      <w:r w:rsidRPr="00DE75BE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DE75BE">
        <w:rPr>
          <w:rFonts w:ascii="Courier New" w:hAnsi="Courier New" w:cs="Courier New"/>
          <w:sz w:val="24"/>
          <w:szCs w:val="24"/>
        </w:rPr>
        <w:t xml:space="preserve"> </w:t>
      </w:r>
      <w:bookmarkStart w:id="4" w:name="_Hlk4755044"/>
      <w:r w:rsidRPr="00DE75BE">
        <w:rPr>
          <w:rFonts w:ascii="Courier New" w:hAnsi="Courier New" w:cs="Courier New"/>
          <w:sz w:val="24"/>
          <w:szCs w:val="24"/>
        </w:rPr>
        <w:t xml:space="preserve">Boethius, </w:t>
      </w:r>
      <w:r w:rsidRPr="00DE75BE">
        <w:rPr>
          <w:rFonts w:ascii="Courier New" w:hAnsi="Courier New" w:cs="Courier New"/>
          <w:i/>
          <w:sz w:val="24"/>
          <w:szCs w:val="24"/>
        </w:rPr>
        <w:t>De disciplina scholarium</w:t>
      </w:r>
      <w:r w:rsidRPr="00DE75BE">
        <w:rPr>
          <w:rFonts w:ascii="Courier New" w:hAnsi="Courier New" w:cs="Courier New"/>
          <w:sz w:val="24"/>
          <w:szCs w:val="24"/>
        </w:rPr>
        <w:t xml:space="preserve"> 6 (PL 64:1235)</w:t>
      </w:r>
      <w:bookmarkEnd w:id="4"/>
      <w:r w:rsidRPr="00DE75BE">
        <w:rPr>
          <w:rFonts w:ascii="Courier New" w:hAnsi="Courier New" w:cs="Courier New"/>
          <w:sz w:val="24"/>
          <w:szCs w:val="24"/>
        </w:rPr>
        <w:t>:  Non negligens: quoniam sicut in uno quoque opere mater invenitur constantia, ita universae doctrinae et disciplinae noverca est negligentia.</w:t>
      </w:r>
    </w:p>
    <w:p w14:paraId="21F13042" w14:textId="77777777" w:rsidR="00DE75BE" w:rsidRPr="00DE75BE" w:rsidRDefault="00DE75BE" w:rsidP="0082280D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4">
    <w:p w14:paraId="3CD50E46" w14:textId="77777777" w:rsidR="00DE75BE" w:rsidRPr="00DE75BE" w:rsidRDefault="00DE75BE">
      <w:pPr>
        <w:pStyle w:val="EndnoteText"/>
        <w:rPr>
          <w:rFonts w:ascii="Courier New" w:hAnsi="Courier New" w:cs="Courier New"/>
          <w:sz w:val="24"/>
          <w:szCs w:val="24"/>
        </w:rPr>
      </w:pPr>
      <w:r w:rsidRPr="00DE75BE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DE75BE">
        <w:rPr>
          <w:rFonts w:ascii="Courier New" w:hAnsi="Courier New" w:cs="Courier New"/>
          <w:sz w:val="24"/>
          <w:szCs w:val="24"/>
        </w:rPr>
        <w:t xml:space="preserve"> Gregory,</w:t>
      </w:r>
      <w:r>
        <w:rPr>
          <w:rFonts w:ascii="Courier New" w:hAnsi="Courier New" w:cs="Courier New"/>
          <w:sz w:val="24"/>
          <w:szCs w:val="24"/>
        </w:rPr>
        <w:t xml:space="preserve"> cf. Bernard, </w:t>
      </w:r>
      <w:r>
        <w:rPr>
          <w:rFonts w:ascii="Courier New" w:hAnsi="Courier New" w:cs="Courier New"/>
          <w:i/>
          <w:sz w:val="24"/>
          <w:szCs w:val="24"/>
        </w:rPr>
        <w:t xml:space="preserve">Eugenii Papae Epistola ad Capitulum Cisterciense, Epistolae </w:t>
      </w:r>
      <w:r>
        <w:rPr>
          <w:rFonts w:ascii="Courier New" w:hAnsi="Courier New" w:cs="Courier New"/>
          <w:sz w:val="24"/>
          <w:szCs w:val="24"/>
        </w:rPr>
        <w:t xml:space="preserve">273.2 (PL 182:477): </w:t>
      </w:r>
      <w:r w:rsidRPr="00DE75BE">
        <w:rPr>
          <w:rFonts w:ascii="Courier New" w:hAnsi="Courier New" w:cs="Courier New"/>
          <w:sz w:val="24"/>
          <w:szCs w:val="24"/>
        </w:rPr>
        <w:t>Vitasti g</w:t>
      </w:r>
      <w:r>
        <w:rPr>
          <w:rFonts w:ascii="Courier New" w:hAnsi="Courier New" w:cs="Courier New"/>
          <w:sz w:val="24"/>
          <w:szCs w:val="24"/>
        </w:rPr>
        <w:t>randia; vide ne obruaris arena.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BA15" w14:textId="77777777" w:rsidR="00144FD6" w:rsidRDefault="00144FD6" w:rsidP="00546CBC">
      <w:pPr>
        <w:spacing w:after="0" w:line="240" w:lineRule="auto"/>
      </w:pPr>
      <w:r>
        <w:separator/>
      </w:r>
    </w:p>
  </w:footnote>
  <w:footnote w:type="continuationSeparator" w:id="0">
    <w:p w14:paraId="5105ABDF" w14:textId="77777777" w:rsidR="00144FD6" w:rsidRDefault="00144FD6" w:rsidP="00546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87"/>
    <w:rsid w:val="000819A9"/>
    <w:rsid w:val="00144FD6"/>
    <w:rsid w:val="001A3F04"/>
    <w:rsid w:val="00213613"/>
    <w:rsid w:val="00314D87"/>
    <w:rsid w:val="00326E1D"/>
    <w:rsid w:val="003E182A"/>
    <w:rsid w:val="004A5E28"/>
    <w:rsid w:val="004B0863"/>
    <w:rsid w:val="00546CBC"/>
    <w:rsid w:val="00592F9D"/>
    <w:rsid w:val="006868BE"/>
    <w:rsid w:val="006A2AAF"/>
    <w:rsid w:val="00717ADA"/>
    <w:rsid w:val="0082280D"/>
    <w:rsid w:val="0084460C"/>
    <w:rsid w:val="008E5012"/>
    <w:rsid w:val="008F5ED0"/>
    <w:rsid w:val="00A12724"/>
    <w:rsid w:val="00AA468A"/>
    <w:rsid w:val="00AE7983"/>
    <w:rsid w:val="00AF3C34"/>
    <w:rsid w:val="00B11740"/>
    <w:rsid w:val="00BB226F"/>
    <w:rsid w:val="00BF1BB2"/>
    <w:rsid w:val="00C30F63"/>
    <w:rsid w:val="00C830E7"/>
    <w:rsid w:val="00CF2EC5"/>
    <w:rsid w:val="00D15ECB"/>
    <w:rsid w:val="00D63F87"/>
    <w:rsid w:val="00D70FDE"/>
    <w:rsid w:val="00D93AE8"/>
    <w:rsid w:val="00DE75BE"/>
    <w:rsid w:val="00EB52D6"/>
    <w:rsid w:val="00FB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7178"/>
  <w15:chartTrackingRefBased/>
  <w15:docId w15:val="{026C50B1-F858-472B-81C2-78B418B6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46CB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6C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6C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18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82A"/>
    <w:rPr>
      <w:color w:val="808080"/>
      <w:shd w:val="clear" w:color="auto" w:fill="E6E6E6"/>
    </w:rPr>
  </w:style>
  <w:style w:type="character" w:customStyle="1" w:styleId="ref">
    <w:name w:val="ref"/>
    <w:basedOn w:val="DefaultParagraphFont"/>
    <w:rsid w:val="00D6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ondottieridiventura.it/piero-farne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5531-58FD-4DAF-A89F-77BF5D94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2019-03-29T17:38:00Z</cp:lastPrinted>
  <dcterms:created xsi:type="dcterms:W3CDTF">2020-10-27T18:17:00Z</dcterms:created>
  <dcterms:modified xsi:type="dcterms:W3CDTF">2020-10-27T18:17:00Z</dcterms:modified>
</cp:coreProperties>
</file>