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4A4A0" w14:textId="20A5843A" w:rsidR="00592F9D" w:rsidRPr="00EF560C" w:rsidRDefault="00B12E3B" w:rsidP="00B12E3B">
      <w:pPr>
        <w:spacing w:line="480" w:lineRule="auto"/>
        <w:rPr>
          <w:rFonts w:ascii="Times New Roman" w:hAnsi="Times New Roman" w:cs="Times New Roman"/>
          <w:i/>
          <w:iCs/>
          <w:sz w:val="24"/>
          <w:szCs w:val="24"/>
        </w:rPr>
      </w:pPr>
      <w:r w:rsidRPr="00EF560C">
        <w:rPr>
          <w:rFonts w:ascii="Times New Roman" w:hAnsi="Times New Roman" w:cs="Times New Roman"/>
          <w:sz w:val="24"/>
          <w:szCs w:val="24"/>
        </w:rPr>
        <w:t xml:space="preserve">240 Clean, </w:t>
      </w:r>
      <w:r w:rsidR="00F7692D" w:rsidRPr="00EF560C">
        <w:rPr>
          <w:rFonts w:ascii="Times New Roman" w:hAnsi="Times New Roman" w:cs="Times New Roman"/>
          <w:sz w:val="24"/>
          <w:szCs w:val="24"/>
        </w:rPr>
        <w:t>T</w:t>
      </w:r>
      <w:r w:rsidR="00D2272D" w:rsidRPr="00EF560C">
        <w:rPr>
          <w:rFonts w:ascii="Times New Roman" w:hAnsi="Times New Roman" w:cs="Times New Roman"/>
          <w:sz w:val="24"/>
          <w:szCs w:val="24"/>
        </w:rPr>
        <w:t xml:space="preserve">o </w:t>
      </w:r>
      <w:r w:rsidR="00F7692D" w:rsidRPr="00EF560C">
        <w:rPr>
          <w:rFonts w:ascii="Times New Roman" w:hAnsi="Times New Roman" w:cs="Times New Roman"/>
          <w:sz w:val="24"/>
          <w:szCs w:val="24"/>
        </w:rPr>
        <w:t>C</w:t>
      </w:r>
      <w:r w:rsidR="00D2272D" w:rsidRPr="00EF560C">
        <w:rPr>
          <w:rFonts w:ascii="Times New Roman" w:hAnsi="Times New Roman" w:cs="Times New Roman"/>
          <w:sz w:val="24"/>
          <w:szCs w:val="24"/>
        </w:rPr>
        <w:t xml:space="preserve">lean, </w:t>
      </w:r>
      <w:r w:rsidR="00F7692D" w:rsidRPr="00EF560C">
        <w:rPr>
          <w:rFonts w:ascii="Times New Roman" w:hAnsi="Times New Roman" w:cs="Times New Roman"/>
          <w:sz w:val="24"/>
          <w:szCs w:val="24"/>
        </w:rPr>
        <w:t>C</w:t>
      </w:r>
      <w:r w:rsidRPr="00EF560C">
        <w:rPr>
          <w:rFonts w:ascii="Times New Roman" w:hAnsi="Times New Roman" w:cs="Times New Roman"/>
          <w:sz w:val="24"/>
          <w:szCs w:val="24"/>
        </w:rPr>
        <w:t>leanliness</w:t>
      </w:r>
      <w:r w:rsidR="00F7692D" w:rsidRPr="00EF560C">
        <w:rPr>
          <w:rFonts w:ascii="Times New Roman" w:hAnsi="Times New Roman" w:cs="Times New Roman"/>
          <w:sz w:val="24"/>
          <w:szCs w:val="24"/>
        </w:rPr>
        <w:t xml:space="preserve"> (</w:t>
      </w:r>
      <w:r w:rsidR="00F7692D" w:rsidRPr="00EF560C">
        <w:rPr>
          <w:rFonts w:ascii="Times New Roman" w:hAnsi="Times New Roman" w:cs="Times New Roman"/>
          <w:i/>
          <w:iCs/>
          <w:sz w:val="24"/>
          <w:szCs w:val="24"/>
        </w:rPr>
        <w:t>Mundus -da -dum, Mundare, Mundicia)</w:t>
      </w:r>
    </w:p>
    <w:p w14:paraId="4CCC7527" w14:textId="5E69A7E2" w:rsidR="00B12E3B" w:rsidRPr="00EF560C" w:rsidRDefault="00B12E3B" w:rsidP="00B12E3B">
      <w:pPr>
        <w:spacing w:line="480" w:lineRule="auto"/>
        <w:rPr>
          <w:rFonts w:ascii="Times New Roman" w:hAnsi="Times New Roman" w:cs="Times New Roman"/>
          <w:sz w:val="24"/>
          <w:szCs w:val="24"/>
        </w:rPr>
      </w:pPr>
      <w:r w:rsidRPr="00EF560C">
        <w:rPr>
          <w:rFonts w:ascii="Times New Roman" w:hAnsi="Times New Roman" w:cs="Times New Roman"/>
          <w:sz w:val="24"/>
          <w:szCs w:val="24"/>
        </w:rPr>
        <w:t xml:space="preserve">Many things are to be cleaned in us and by many means. For the first thing to be cleaned is the thought from </w:t>
      </w:r>
      <w:r w:rsidR="00D2272D" w:rsidRPr="00EF560C">
        <w:rPr>
          <w:rFonts w:ascii="Times New Roman" w:hAnsi="Times New Roman" w:cs="Times New Roman"/>
          <w:sz w:val="24"/>
          <w:szCs w:val="24"/>
        </w:rPr>
        <w:t>erroneous</w:t>
      </w:r>
      <w:r w:rsidRPr="00EF560C">
        <w:rPr>
          <w:rFonts w:ascii="Times New Roman" w:hAnsi="Times New Roman" w:cs="Times New Roman"/>
          <w:sz w:val="24"/>
          <w:szCs w:val="24"/>
        </w:rPr>
        <w:t xml:space="preserve"> opinion, like an eye from whiteness, Habac. 1[13]: “Your eyes are too pure to behold evil.” </w:t>
      </w:r>
      <w:r w:rsidR="00D2272D" w:rsidRPr="00EF560C">
        <w:rPr>
          <w:rFonts w:ascii="Times New Roman" w:hAnsi="Times New Roman" w:cs="Times New Roman"/>
          <w:sz w:val="24"/>
          <w:szCs w:val="24"/>
        </w:rPr>
        <w:t>Certainly,</w:t>
      </w:r>
      <w:r w:rsidRPr="00EF560C">
        <w:rPr>
          <w:rFonts w:ascii="Times New Roman" w:hAnsi="Times New Roman" w:cs="Times New Roman"/>
          <w:sz w:val="24"/>
          <w:szCs w:val="24"/>
        </w:rPr>
        <w:t xml:space="preserve"> a stain in the eye appears more repulsive and harms more.</w:t>
      </w:r>
    </w:p>
    <w:p w14:paraId="5AB729A4" w14:textId="77777777" w:rsidR="00B12E3B" w:rsidRPr="00EF560C" w:rsidRDefault="00904AB2" w:rsidP="00B12E3B">
      <w:pPr>
        <w:spacing w:line="480" w:lineRule="auto"/>
        <w:rPr>
          <w:rFonts w:ascii="Times New Roman" w:hAnsi="Times New Roman" w:cs="Times New Roman"/>
          <w:sz w:val="24"/>
          <w:szCs w:val="24"/>
        </w:rPr>
      </w:pPr>
      <w:r w:rsidRPr="00EF560C">
        <w:rPr>
          <w:rFonts w:ascii="Times New Roman" w:hAnsi="Times New Roman" w:cs="Times New Roman"/>
          <w:sz w:val="24"/>
          <w:szCs w:val="24"/>
        </w:rPr>
        <w:t>Second, the affection is to be cleaned from evil delight, just as a yard from straw, Tob</w:t>
      </w:r>
      <w:r w:rsidR="00AC513F" w:rsidRPr="00EF560C">
        <w:rPr>
          <w:rFonts w:ascii="Times New Roman" w:hAnsi="Times New Roman" w:cs="Times New Roman"/>
          <w:sz w:val="24"/>
          <w:szCs w:val="24"/>
        </w:rPr>
        <w:t>. 3[:16]: “I have kept my soul clean from all lust.”</w:t>
      </w:r>
    </w:p>
    <w:p w14:paraId="3FC55591" w14:textId="77777777" w:rsidR="00AC513F" w:rsidRPr="00EF560C" w:rsidRDefault="00F80A2A" w:rsidP="00B12E3B">
      <w:pPr>
        <w:spacing w:line="480" w:lineRule="auto"/>
        <w:rPr>
          <w:rFonts w:ascii="Times New Roman" w:hAnsi="Times New Roman" w:cs="Times New Roman"/>
          <w:sz w:val="24"/>
          <w:szCs w:val="24"/>
        </w:rPr>
      </w:pPr>
      <w:r w:rsidRPr="00EF560C">
        <w:rPr>
          <w:rFonts w:ascii="Times New Roman" w:hAnsi="Times New Roman" w:cs="Times New Roman"/>
          <w:sz w:val="24"/>
          <w:szCs w:val="24"/>
        </w:rPr>
        <w:t>Third, speaking from filthy conversation, Isai. 6[:7]: “Behold this hath touched thy lips, and thy iniquities shall be taken away, and thy sin shall be cleansed.</w:t>
      </w:r>
      <w:r w:rsidR="000E7C49" w:rsidRPr="00EF560C">
        <w:rPr>
          <w:rFonts w:ascii="Times New Roman" w:hAnsi="Times New Roman" w:cs="Times New Roman"/>
          <w:sz w:val="24"/>
          <w:szCs w:val="24"/>
        </w:rPr>
        <w:t>”</w:t>
      </w:r>
    </w:p>
    <w:p w14:paraId="10705F1D" w14:textId="77777777" w:rsidR="00F80A2A" w:rsidRPr="00EF560C" w:rsidRDefault="00F80A2A" w:rsidP="00B12E3B">
      <w:pPr>
        <w:spacing w:line="480" w:lineRule="auto"/>
        <w:rPr>
          <w:rFonts w:ascii="Times New Roman" w:hAnsi="Times New Roman" w:cs="Times New Roman"/>
          <w:sz w:val="24"/>
          <w:szCs w:val="24"/>
        </w:rPr>
      </w:pPr>
      <w:r w:rsidRPr="00EF560C">
        <w:rPr>
          <w:rFonts w:ascii="Times New Roman" w:hAnsi="Times New Roman" w:cs="Times New Roman"/>
          <w:sz w:val="24"/>
          <w:szCs w:val="24"/>
        </w:rPr>
        <w:t xml:space="preserve">Fourth, work </w:t>
      </w:r>
      <w:r w:rsidR="000E7C49" w:rsidRPr="00EF560C">
        <w:rPr>
          <w:rFonts w:ascii="Times New Roman" w:hAnsi="Times New Roman" w:cs="Times New Roman"/>
          <w:sz w:val="24"/>
          <w:szCs w:val="24"/>
        </w:rPr>
        <w:t xml:space="preserve">away </w:t>
      </w:r>
      <w:r w:rsidRPr="00EF560C">
        <w:rPr>
          <w:rFonts w:ascii="Times New Roman" w:hAnsi="Times New Roman" w:cs="Times New Roman"/>
          <w:sz w:val="24"/>
          <w:szCs w:val="24"/>
        </w:rPr>
        <w:t xml:space="preserve">from every </w:t>
      </w:r>
      <w:r w:rsidR="00D2272D" w:rsidRPr="00EF560C">
        <w:rPr>
          <w:rFonts w:ascii="Times New Roman" w:hAnsi="Times New Roman" w:cs="Times New Roman"/>
          <w:sz w:val="24"/>
          <w:szCs w:val="24"/>
        </w:rPr>
        <w:t>iniquity</w:t>
      </w:r>
      <w:r w:rsidRPr="00EF560C">
        <w:rPr>
          <w:rFonts w:ascii="Times New Roman" w:hAnsi="Times New Roman" w:cs="Times New Roman"/>
          <w:sz w:val="24"/>
          <w:szCs w:val="24"/>
        </w:rPr>
        <w:t>, just as the way is said to be clean when it is without mud and without filth, Prov. 20[:11]: “</w:t>
      </w:r>
      <w:r w:rsidR="00BD74EB" w:rsidRPr="00EF560C">
        <w:rPr>
          <w:rFonts w:ascii="Times New Roman" w:hAnsi="Times New Roman" w:cs="Times New Roman"/>
          <w:sz w:val="24"/>
          <w:szCs w:val="24"/>
        </w:rPr>
        <w:t>By his inclinations a child is known, if his works be clean.” And Job 17[:9]: “The just man shall hold on his way, and he that has clean hands shall be stronger and stronger.”</w:t>
      </w:r>
    </w:p>
    <w:p w14:paraId="41FDA14B" w14:textId="77777777" w:rsidR="00BD74EB" w:rsidRPr="00EF560C" w:rsidRDefault="00BD74EB" w:rsidP="00B12E3B">
      <w:pPr>
        <w:spacing w:line="480" w:lineRule="auto"/>
        <w:rPr>
          <w:rFonts w:ascii="Times New Roman" w:hAnsi="Times New Roman" w:cs="Times New Roman"/>
          <w:sz w:val="24"/>
          <w:szCs w:val="24"/>
        </w:rPr>
      </w:pPr>
      <w:r w:rsidRPr="00EF560C">
        <w:rPr>
          <w:rFonts w:ascii="Times New Roman" w:hAnsi="Times New Roman" w:cs="Times New Roman"/>
          <w:sz w:val="24"/>
          <w:szCs w:val="24"/>
        </w:rPr>
        <w:t>Fifth, association from ever dishonesty, Gen. 35[:2]: “Be cleansed and change your garments.”</w:t>
      </w:r>
    </w:p>
    <w:p w14:paraId="3A219835" w14:textId="77777777" w:rsidR="00BD74EB" w:rsidRPr="00EF560C" w:rsidRDefault="00BD74EB" w:rsidP="00B12E3B">
      <w:pPr>
        <w:spacing w:line="480" w:lineRule="auto"/>
        <w:rPr>
          <w:rFonts w:ascii="Times New Roman" w:hAnsi="Times New Roman" w:cs="Times New Roman"/>
          <w:sz w:val="24"/>
          <w:szCs w:val="24"/>
        </w:rPr>
      </w:pPr>
      <w:r w:rsidRPr="00EF560C">
        <w:rPr>
          <w:rFonts w:ascii="Times New Roman" w:hAnsi="Times New Roman" w:cs="Times New Roman"/>
          <w:sz w:val="24"/>
          <w:szCs w:val="24"/>
        </w:rPr>
        <w:t xml:space="preserve">¶ Second, a man is to be cleansed through many things and first by the passion of Christ, just as the </w:t>
      </w:r>
      <w:r w:rsidR="00D2272D" w:rsidRPr="00EF560C">
        <w:rPr>
          <w:rFonts w:ascii="Times New Roman" w:hAnsi="Times New Roman" w:cs="Times New Roman"/>
          <w:sz w:val="24"/>
          <w:szCs w:val="24"/>
        </w:rPr>
        <w:t>leper</w:t>
      </w:r>
      <w:r w:rsidRPr="00EF560C">
        <w:rPr>
          <w:rFonts w:ascii="Times New Roman" w:hAnsi="Times New Roman" w:cs="Times New Roman"/>
          <w:sz w:val="24"/>
          <w:szCs w:val="24"/>
        </w:rPr>
        <w:t xml:space="preserve"> by innocent blood, Heb. </w:t>
      </w:r>
      <w:r w:rsidR="00A8470B" w:rsidRPr="00EF560C">
        <w:rPr>
          <w:rFonts w:ascii="Times New Roman" w:hAnsi="Times New Roman" w:cs="Times New Roman"/>
          <w:sz w:val="24"/>
          <w:szCs w:val="24"/>
        </w:rPr>
        <w:t>9[:14]: “The blood of Christ ... cleanse our conscience from dead works, to serve the living God.”</w:t>
      </w:r>
    </w:p>
    <w:p w14:paraId="35D8FA8D" w14:textId="77777777" w:rsidR="00602A61" w:rsidRPr="00EF560C" w:rsidRDefault="00F65AAD" w:rsidP="00B12E3B">
      <w:pPr>
        <w:spacing w:line="480" w:lineRule="auto"/>
        <w:rPr>
          <w:rFonts w:ascii="Times New Roman" w:hAnsi="Times New Roman" w:cs="Times New Roman"/>
          <w:sz w:val="24"/>
          <w:szCs w:val="24"/>
        </w:rPr>
      </w:pPr>
      <w:r w:rsidRPr="00EF560C">
        <w:rPr>
          <w:rFonts w:ascii="Times New Roman" w:hAnsi="Times New Roman" w:cs="Times New Roman"/>
          <w:sz w:val="24"/>
          <w:szCs w:val="24"/>
        </w:rPr>
        <w:t xml:space="preserve">Second, by the power of the divine word, like grain by winnowing, John 15[:3]: “Now you are clean </w:t>
      </w:r>
      <w:r w:rsidR="00D2272D" w:rsidRPr="00EF560C">
        <w:rPr>
          <w:rFonts w:ascii="Times New Roman" w:hAnsi="Times New Roman" w:cs="Times New Roman"/>
          <w:sz w:val="24"/>
          <w:szCs w:val="24"/>
        </w:rPr>
        <w:t>due to</w:t>
      </w:r>
      <w:r w:rsidRPr="00EF560C">
        <w:rPr>
          <w:rFonts w:ascii="Times New Roman" w:hAnsi="Times New Roman" w:cs="Times New Roman"/>
          <w:sz w:val="24"/>
          <w:szCs w:val="24"/>
        </w:rPr>
        <w:t xml:space="preserve"> the word, which I have spoken to you.”</w:t>
      </w:r>
    </w:p>
    <w:p w14:paraId="6010D022" w14:textId="77777777" w:rsidR="00F65AAD" w:rsidRPr="00EF560C" w:rsidRDefault="00F65AAD" w:rsidP="00B12E3B">
      <w:pPr>
        <w:spacing w:line="480" w:lineRule="auto"/>
        <w:rPr>
          <w:rFonts w:ascii="Times New Roman" w:hAnsi="Times New Roman" w:cs="Times New Roman"/>
          <w:sz w:val="24"/>
          <w:szCs w:val="24"/>
        </w:rPr>
      </w:pPr>
      <w:r w:rsidRPr="00EF560C">
        <w:rPr>
          <w:rFonts w:ascii="Times New Roman" w:hAnsi="Times New Roman" w:cs="Times New Roman"/>
          <w:sz w:val="24"/>
          <w:szCs w:val="24"/>
        </w:rPr>
        <w:t>Third, by the cleansing of baptism, therefore like medicine, Eph. 5[:26]: “Cleansing it by the laver of water in the word of life.”</w:t>
      </w:r>
    </w:p>
    <w:p w14:paraId="000D8B30" w14:textId="77777777" w:rsidR="00F65AAD" w:rsidRPr="00EF560C" w:rsidRDefault="00F65AAD" w:rsidP="00B12E3B">
      <w:pPr>
        <w:spacing w:line="480" w:lineRule="auto"/>
        <w:rPr>
          <w:rFonts w:ascii="Times New Roman" w:hAnsi="Times New Roman" w:cs="Times New Roman"/>
          <w:sz w:val="24"/>
          <w:szCs w:val="24"/>
        </w:rPr>
      </w:pPr>
      <w:r w:rsidRPr="00EF560C">
        <w:rPr>
          <w:rFonts w:ascii="Times New Roman" w:hAnsi="Times New Roman" w:cs="Times New Roman"/>
          <w:sz w:val="24"/>
          <w:szCs w:val="24"/>
        </w:rPr>
        <w:lastRenderedPageBreak/>
        <w:t>Fourth, by contrition with the proposition [Psal. 50:4-5]:</w:t>
      </w:r>
      <w:r w:rsidR="004D5681" w:rsidRPr="00EF560C">
        <w:rPr>
          <w:rFonts w:ascii="Times New Roman" w:hAnsi="Times New Roman" w:cs="Times New Roman"/>
          <w:sz w:val="24"/>
          <w:szCs w:val="24"/>
        </w:rPr>
        <w:t xml:space="preserve"> “Cleanse me from my sin. For I know my iniquity.”</w:t>
      </w:r>
    </w:p>
    <w:p w14:paraId="22A153F5" w14:textId="77777777" w:rsidR="004D5681" w:rsidRPr="00EF560C" w:rsidRDefault="004D5681" w:rsidP="00B12E3B">
      <w:pPr>
        <w:spacing w:line="480" w:lineRule="auto"/>
        <w:rPr>
          <w:rFonts w:ascii="Times New Roman" w:hAnsi="Times New Roman" w:cs="Times New Roman"/>
          <w:sz w:val="24"/>
          <w:szCs w:val="24"/>
        </w:rPr>
      </w:pPr>
      <w:r w:rsidRPr="00EF560C">
        <w:rPr>
          <w:rFonts w:ascii="Times New Roman" w:hAnsi="Times New Roman" w:cs="Times New Roman"/>
          <w:sz w:val="24"/>
          <w:szCs w:val="24"/>
        </w:rPr>
        <w:t>Fifth, through tribulation, like gold through fire, Mal. 3[:3]: “He shall sit refining and cleansing the silver.”</w:t>
      </w:r>
    </w:p>
    <w:p w14:paraId="221E953B" w14:textId="77777777" w:rsidR="004D5681" w:rsidRPr="00EF560C" w:rsidRDefault="004D5681" w:rsidP="00B12E3B">
      <w:pPr>
        <w:spacing w:line="480" w:lineRule="auto"/>
        <w:rPr>
          <w:rFonts w:ascii="Times New Roman" w:hAnsi="Times New Roman" w:cs="Times New Roman"/>
          <w:sz w:val="24"/>
          <w:szCs w:val="24"/>
        </w:rPr>
      </w:pPr>
      <w:r w:rsidRPr="00EF560C">
        <w:rPr>
          <w:rFonts w:ascii="Times New Roman" w:hAnsi="Times New Roman" w:cs="Times New Roman"/>
          <w:sz w:val="24"/>
          <w:szCs w:val="24"/>
        </w:rPr>
        <w:t>¶ Sixth, by the giving of alms, just as vines by pruning, Luke 11[:41]: “That which remains, give alms; and behold, all things are clean unto you.” Vocal cleansing makes a man worth</w:t>
      </w:r>
      <w:r w:rsidR="00BA1CD1" w:rsidRPr="00EF560C">
        <w:rPr>
          <w:rFonts w:ascii="Times New Roman" w:hAnsi="Times New Roman" w:cs="Times New Roman"/>
          <w:sz w:val="24"/>
          <w:szCs w:val="24"/>
        </w:rPr>
        <w:t>y</w:t>
      </w:r>
      <w:r w:rsidRPr="00EF560C">
        <w:rPr>
          <w:rFonts w:ascii="Times New Roman" w:hAnsi="Times New Roman" w:cs="Times New Roman"/>
          <w:sz w:val="24"/>
          <w:szCs w:val="24"/>
        </w:rPr>
        <w:t xml:space="preserve"> of communion, Lev. 22[:7]: “Being purified, he shall eat of the sanctified things.” 1 Kings 21[:4]: “</w:t>
      </w:r>
      <w:r w:rsidR="00A65F88" w:rsidRPr="00EF560C">
        <w:rPr>
          <w:rFonts w:ascii="Times New Roman" w:hAnsi="Times New Roman" w:cs="Times New Roman"/>
          <w:sz w:val="24"/>
          <w:szCs w:val="24"/>
        </w:rPr>
        <w:t>if the young men be clean, especially from women” they may eat. If this is said concerning material bread how much more concerning the celestial bread.</w:t>
      </w:r>
    </w:p>
    <w:p w14:paraId="0A4FB488" w14:textId="77777777" w:rsidR="00A65F88" w:rsidRPr="00EF560C" w:rsidRDefault="00A65F88" w:rsidP="00B12E3B">
      <w:pPr>
        <w:spacing w:line="480" w:lineRule="auto"/>
        <w:rPr>
          <w:rFonts w:ascii="Times New Roman" w:hAnsi="Times New Roman" w:cs="Times New Roman"/>
          <w:sz w:val="24"/>
          <w:szCs w:val="24"/>
        </w:rPr>
      </w:pPr>
      <w:r w:rsidRPr="00EF560C">
        <w:rPr>
          <w:rFonts w:ascii="Times New Roman" w:hAnsi="Times New Roman" w:cs="Times New Roman"/>
          <w:sz w:val="24"/>
          <w:szCs w:val="24"/>
        </w:rPr>
        <w:t>Second, it makes one worthy for associating with divine life, just as a noble man finally has clean people serve him who are not leprous, Isai. 52[:11]: “Be clean, you that carry the vessels of the Lord.” And [Neh.] 12[:30]: “</w:t>
      </w:r>
      <w:r w:rsidR="001F70C5" w:rsidRPr="00EF560C">
        <w:rPr>
          <w:rFonts w:ascii="Times New Roman" w:hAnsi="Times New Roman" w:cs="Times New Roman"/>
          <w:sz w:val="24"/>
          <w:szCs w:val="24"/>
        </w:rPr>
        <w:t>T</w:t>
      </w:r>
      <w:r w:rsidRPr="00EF560C">
        <w:rPr>
          <w:rFonts w:ascii="Times New Roman" w:hAnsi="Times New Roman" w:cs="Times New Roman"/>
          <w:sz w:val="24"/>
          <w:szCs w:val="24"/>
        </w:rPr>
        <w:t>he priests and the Levites purified, and they purified the people.</w:t>
      </w:r>
      <w:r w:rsidR="001F70C5" w:rsidRPr="00EF560C">
        <w:rPr>
          <w:rFonts w:ascii="Times New Roman" w:hAnsi="Times New Roman" w:cs="Times New Roman"/>
          <w:sz w:val="24"/>
          <w:szCs w:val="24"/>
        </w:rPr>
        <w:t>”</w:t>
      </w:r>
    </w:p>
    <w:p w14:paraId="2ECD6C72" w14:textId="77777777" w:rsidR="001F70C5" w:rsidRPr="00EF560C" w:rsidRDefault="001F70C5" w:rsidP="00B12E3B">
      <w:pPr>
        <w:spacing w:line="480" w:lineRule="auto"/>
        <w:rPr>
          <w:rFonts w:ascii="Times New Roman" w:hAnsi="Times New Roman" w:cs="Times New Roman"/>
          <w:sz w:val="24"/>
          <w:szCs w:val="24"/>
        </w:rPr>
      </w:pPr>
      <w:r w:rsidRPr="00EF560C">
        <w:rPr>
          <w:rFonts w:ascii="Times New Roman" w:hAnsi="Times New Roman" w:cs="Times New Roman"/>
          <w:sz w:val="24"/>
          <w:szCs w:val="24"/>
        </w:rPr>
        <w:t xml:space="preserve">Third, it makes one worthy for bestowing, a clean ornament makes a woman </w:t>
      </w:r>
      <w:r w:rsidR="007170BE" w:rsidRPr="00EF560C">
        <w:rPr>
          <w:rFonts w:ascii="Times New Roman" w:hAnsi="Times New Roman" w:cs="Times New Roman"/>
          <w:sz w:val="24"/>
          <w:szCs w:val="24"/>
        </w:rPr>
        <w:t>more acceptable and worthier</w:t>
      </w:r>
      <w:r w:rsidRPr="00EF560C">
        <w:rPr>
          <w:rFonts w:ascii="Times New Roman" w:hAnsi="Times New Roman" w:cs="Times New Roman"/>
          <w:sz w:val="24"/>
          <w:szCs w:val="24"/>
        </w:rPr>
        <w:t xml:space="preserve"> to be heard. The example in Esth. [13:17]. Psal. [18:14-15]: “I shall be cleansed from the greatest sin. And the words of my mouth shall be such as may please.”</w:t>
      </w:r>
    </w:p>
    <w:p w14:paraId="19C61D3F" w14:textId="77777777" w:rsidR="001F70C5" w:rsidRPr="00EF560C" w:rsidRDefault="001F70C5" w:rsidP="00B12E3B">
      <w:pPr>
        <w:spacing w:line="480" w:lineRule="auto"/>
        <w:rPr>
          <w:rFonts w:ascii="Times New Roman" w:hAnsi="Times New Roman" w:cs="Times New Roman"/>
          <w:sz w:val="24"/>
          <w:szCs w:val="24"/>
        </w:rPr>
      </w:pPr>
      <w:r w:rsidRPr="00EF560C">
        <w:rPr>
          <w:rFonts w:ascii="Times New Roman" w:hAnsi="Times New Roman" w:cs="Times New Roman"/>
          <w:sz w:val="24"/>
          <w:szCs w:val="24"/>
        </w:rPr>
        <w:t>¶ Fourth, it makes one worthy of the divine vision, Matt. 5[:8]: “Blessed are the clean of heart: for they shall see God.” Psal. [23:3-4]: “</w:t>
      </w:r>
      <w:r w:rsidR="005F5452" w:rsidRPr="00EF560C">
        <w:rPr>
          <w:rFonts w:ascii="Times New Roman" w:hAnsi="Times New Roman" w:cs="Times New Roman"/>
          <w:sz w:val="24"/>
          <w:szCs w:val="24"/>
        </w:rPr>
        <w:t>Who shall ascend into the mountain of the Lord,” and it follows, “The innocent in hands, and clean of heart.” Therefore, counsels Isai. 1[:16]: “Wash yourselves, be clean, take away the evil.”</w:t>
      </w:r>
    </w:p>
    <w:p w14:paraId="605CA678" w14:textId="07E38AE6" w:rsidR="005F5452" w:rsidRPr="00EF560C" w:rsidRDefault="005F5452" w:rsidP="00B12E3B">
      <w:pPr>
        <w:spacing w:line="480" w:lineRule="auto"/>
        <w:rPr>
          <w:rFonts w:ascii="Times New Roman" w:hAnsi="Times New Roman" w:cs="Times New Roman"/>
          <w:sz w:val="24"/>
          <w:szCs w:val="24"/>
        </w:rPr>
      </w:pPr>
      <w:r w:rsidRPr="00EF560C">
        <w:rPr>
          <w:rFonts w:ascii="Times New Roman" w:hAnsi="Times New Roman" w:cs="Times New Roman"/>
          <w:sz w:val="24"/>
          <w:szCs w:val="24"/>
        </w:rPr>
        <w:t>Again,</w:t>
      </w:r>
      <w:r w:rsidR="00046745" w:rsidRPr="00EF560C">
        <w:rPr>
          <w:rStyle w:val="EndnoteReference"/>
          <w:rFonts w:ascii="Times New Roman" w:hAnsi="Times New Roman" w:cs="Times New Roman"/>
          <w:sz w:val="24"/>
          <w:szCs w:val="24"/>
        </w:rPr>
        <w:endnoteReference w:id="1"/>
      </w:r>
      <w:r w:rsidRPr="00EF560C">
        <w:rPr>
          <w:rFonts w:ascii="Times New Roman" w:hAnsi="Times New Roman" w:cs="Times New Roman"/>
          <w:sz w:val="24"/>
          <w:szCs w:val="24"/>
        </w:rPr>
        <w:t xml:space="preserve"> three things make for cleanness of the heart. First, reading of Scriptures, John 15[:3]: “Now you are clean </w:t>
      </w:r>
      <w:r w:rsidR="00D2272D" w:rsidRPr="00EF560C">
        <w:rPr>
          <w:rFonts w:ascii="Times New Roman" w:hAnsi="Times New Roman" w:cs="Times New Roman"/>
          <w:sz w:val="24"/>
          <w:szCs w:val="24"/>
        </w:rPr>
        <w:t>due to</w:t>
      </w:r>
      <w:r w:rsidRPr="00EF560C">
        <w:rPr>
          <w:rFonts w:ascii="Times New Roman" w:hAnsi="Times New Roman" w:cs="Times New Roman"/>
          <w:sz w:val="24"/>
          <w:szCs w:val="24"/>
        </w:rPr>
        <w:t xml:space="preserve"> the word, which I have spoken to you.” Wherefore also the Scriptures are figured by the washing of the tabernacle, Exod. 30[:18]. In which two enter, namely, mirrors which show the stains and clean water which cleans the stains.</w:t>
      </w:r>
    </w:p>
    <w:p w14:paraId="5D6B265A" w14:textId="081B36F7" w:rsidR="005F5452" w:rsidRPr="00EF560C" w:rsidRDefault="005F5452" w:rsidP="00B12E3B">
      <w:pPr>
        <w:spacing w:line="480" w:lineRule="auto"/>
        <w:rPr>
          <w:rFonts w:ascii="Times New Roman" w:hAnsi="Times New Roman" w:cs="Times New Roman"/>
          <w:sz w:val="24"/>
          <w:szCs w:val="24"/>
        </w:rPr>
      </w:pPr>
      <w:r w:rsidRPr="00EF560C">
        <w:rPr>
          <w:rFonts w:ascii="Times New Roman" w:hAnsi="Times New Roman" w:cs="Times New Roman"/>
          <w:sz w:val="24"/>
          <w:szCs w:val="24"/>
        </w:rPr>
        <w:t>Second,</w:t>
      </w:r>
      <w:r w:rsidR="00046745" w:rsidRPr="00EF560C">
        <w:rPr>
          <w:rStyle w:val="EndnoteReference"/>
          <w:rFonts w:ascii="Times New Roman" w:hAnsi="Times New Roman" w:cs="Times New Roman"/>
          <w:sz w:val="24"/>
          <w:szCs w:val="24"/>
        </w:rPr>
        <w:endnoteReference w:id="2"/>
      </w:r>
      <w:r w:rsidRPr="00EF560C">
        <w:rPr>
          <w:rFonts w:ascii="Times New Roman" w:hAnsi="Times New Roman" w:cs="Times New Roman"/>
          <w:sz w:val="24"/>
          <w:szCs w:val="24"/>
        </w:rPr>
        <w:t xml:space="preserve"> the pouring out of tears cleanses, Psal. [6:7]: “</w:t>
      </w:r>
      <w:r w:rsidR="0091675C" w:rsidRPr="00EF560C">
        <w:rPr>
          <w:rFonts w:ascii="Times New Roman" w:hAnsi="Times New Roman" w:cs="Times New Roman"/>
          <w:sz w:val="24"/>
          <w:szCs w:val="24"/>
        </w:rPr>
        <w:t>Every night I will wash my bed,” namely, conscience.</w:t>
      </w:r>
    </w:p>
    <w:p w14:paraId="72AB45F3" w14:textId="7FA4883E" w:rsidR="0091675C" w:rsidRPr="00EF560C" w:rsidRDefault="0091675C" w:rsidP="00B12E3B">
      <w:pPr>
        <w:spacing w:line="480" w:lineRule="auto"/>
        <w:rPr>
          <w:rFonts w:ascii="Times New Roman" w:hAnsi="Times New Roman" w:cs="Times New Roman"/>
          <w:sz w:val="24"/>
          <w:szCs w:val="24"/>
        </w:rPr>
      </w:pPr>
      <w:r w:rsidRPr="00EF560C">
        <w:rPr>
          <w:rFonts w:ascii="Times New Roman" w:hAnsi="Times New Roman" w:cs="Times New Roman"/>
          <w:sz w:val="24"/>
          <w:szCs w:val="24"/>
        </w:rPr>
        <w:t>Third,</w:t>
      </w:r>
      <w:r w:rsidR="008163B5" w:rsidRPr="00EF560C">
        <w:rPr>
          <w:rStyle w:val="EndnoteReference"/>
          <w:rFonts w:ascii="Times New Roman" w:hAnsi="Times New Roman" w:cs="Times New Roman"/>
          <w:sz w:val="24"/>
          <w:szCs w:val="24"/>
        </w:rPr>
        <w:endnoteReference w:id="3"/>
      </w:r>
      <w:r w:rsidRPr="00EF560C">
        <w:rPr>
          <w:rFonts w:ascii="Times New Roman" w:hAnsi="Times New Roman" w:cs="Times New Roman"/>
          <w:sz w:val="24"/>
          <w:szCs w:val="24"/>
        </w:rPr>
        <w:t xml:space="preserve"> the giving of alms cleanses, Luke 11[:41].</w:t>
      </w:r>
    </w:p>
    <w:p w14:paraId="2FA773C3" w14:textId="15B27980" w:rsidR="0091675C" w:rsidRPr="00EF560C" w:rsidRDefault="0091675C" w:rsidP="00B12E3B">
      <w:pPr>
        <w:spacing w:line="480" w:lineRule="auto"/>
        <w:rPr>
          <w:rFonts w:ascii="Times New Roman" w:hAnsi="Times New Roman" w:cs="Times New Roman"/>
          <w:sz w:val="24"/>
          <w:szCs w:val="24"/>
        </w:rPr>
      </w:pPr>
      <w:r w:rsidRPr="00EF560C">
        <w:rPr>
          <w:rFonts w:ascii="Times New Roman" w:hAnsi="Times New Roman" w:cs="Times New Roman"/>
          <w:sz w:val="24"/>
          <w:szCs w:val="24"/>
        </w:rPr>
        <w:t>Again,</w:t>
      </w:r>
      <w:r w:rsidR="008163B5" w:rsidRPr="00EF560C">
        <w:rPr>
          <w:rStyle w:val="EndnoteReference"/>
          <w:rFonts w:ascii="Times New Roman" w:hAnsi="Times New Roman" w:cs="Times New Roman"/>
          <w:sz w:val="24"/>
          <w:szCs w:val="24"/>
        </w:rPr>
        <w:endnoteReference w:id="4"/>
      </w:r>
      <w:r w:rsidRPr="00EF560C">
        <w:rPr>
          <w:rFonts w:ascii="Times New Roman" w:hAnsi="Times New Roman" w:cs="Times New Roman"/>
          <w:sz w:val="24"/>
          <w:szCs w:val="24"/>
        </w:rPr>
        <w:t xml:space="preserve"> the broom of confession cleanses, </w:t>
      </w:r>
      <w:r w:rsidR="003216CA" w:rsidRPr="00EF560C">
        <w:rPr>
          <w:rFonts w:ascii="Times New Roman" w:hAnsi="Times New Roman" w:cs="Times New Roman"/>
          <w:sz w:val="24"/>
          <w:szCs w:val="24"/>
        </w:rPr>
        <w:t xml:space="preserve">4 Kings 5[:10]: </w:t>
      </w:r>
      <w:r w:rsidR="00102BD1" w:rsidRPr="00EF560C">
        <w:rPr>
          <w:rFonts w:ascii="Times New Roman" w:hAnsi="Times New Roman" w:cs="Times New Roman"/>
          <w:sz w:val="24"/>
          <w:szCs w:val="24"/>
        </w:rPr>
        <w:t>“Wash seven times in the Jordan,” that is, put down the seven mortal sins.</w:t>
      </w:r>
    </w:p>
    <w:p w14:paraId="4610DCAD" w14:textId="6C4AC4D6" w:rsidR="00102BD1" w:rsidRPr="00EF560C" w:rsidRDefault="00102BD1" w:rsidP="00B12E3B">
      <w:pPr>
        <w:spacing w:line="480" w:lineRule="auto"/>
        <w:rPr>
          <w:rFonts w:ascii="Times New Roman" w:hAnsi="Times New Roman" w:cs="Times New Roman"/>
          <w:sz w:val="24"/>
          <w:szCs w:val="24"/>
        </w:rPr>
      </w:pPr>
      <w:r w:rsidRPr="00EF560C">
        <w:rPr>
          <w:rFonts w:ascii="Times New Roman" w:hAnsi="Times New Roman" w:cs="Times New Roman"/>
          <w:sz w:val="24"/>
          <w:szCs w:val="24"/>
        </w:rPr>
        <w:t>Again,</w:t>
      </w:r>
      <w:r w:rsidR="008163B5" w:rsidRPr="00EF560C">
        <w:rPr>
          <w:rStyle w:val="EndnoteReference"/>
          <w:rFonts w:ascii="Times New Roman" w:hAnsi="Times New Roman" w:cs="Times New Roman"/>
          <w:sz w:val="24"/>
          <w:szCs w:val="24"/>
        </w:rPr>
        <w:endnoteReference w:id="5"/>
      </w:r>
      <w:r w:rsidRPr="00EF560C">
        <w:rPr>
          <w:rFonts w:ascii="Times New Roman" w:hAnsi="Times New Roman" w:cs="Times New Roman"/>
          <w:sz w:val="24"/>
          <w:szCs w:val="24"/>
        </w:rPr>
        <w:t xml:space="preserve"> the </w:t>
      </w:r>
      <w:r w:rsidR="008163B5" w:rsidRPr="00EF560C">
        <w:rPr>
          <w:rFonts w:ascii="Times New Roman" w:hAnsi="Times New Roman" w:cs="Times New Roman"/>
          <w:sz w:val="24"/>
          <w:szCs w:val="24"/>
        </w:rPr>
        <w:t>file</w:t>
      </w:r>
      <w:r w:rsidRPr="00EF560C">
        <w:rPr>
          <w:rFonts w:ascii="Times New Roman" w:hAnsi="Times New Roman" w:cs="Times New Roman"/>
          <w:sz w:val="24"/>
          <w:szCs w:val="24"/>
        </w:rPr>
        <w:t xml:space="preserve"> of correction cleanses.</w:t>
      </w:r>
    </w:p>
    <w:p w14:paraId="0FEEB4B7" w14:textId="36C971C6" w:rsidR="00102BD1" w:rsidRPr="00EF560C" w:rsidRDefault="00102BD1" w:rsidP="00B12E3B">
      <w:pPr>
        <w:spacing w:line="480" w:lineRule="auto"/>
        <w:rPr>
          <w:rFonts w:ascii="Times New Roman" w:hAnsi="Times New Roman" w:cs="Times New Roman"/>
          <w:sz w:val="24"/>
          <w:szCs w:val="24"/>
        </w:rPr>
      </w:pPr>
      <w:r w:rsidRPr="00EF560C">
        <w:rPr>
          <w:rFonts w:ascii="Times New Roman" w:hAnsi="Times New Roman" w:cs="Times New Roman"/>
          <w:sz w:val="24"/>
          <w:szCs w:val="24"/>
        </w:rPr>
        <w:t>Again,</w:t>
      </w:r>
      <w:r w:rsidR="00977E43" w:rsidRPr="00EF560C">
        <w:rPr>
          <w:rStyle w:val="EndnoteReference"/>
          <w:rFonts w:ascii="Times New Roman" w:hAnsi="Times New Roman" w:cs="Times New Roman"/>
          <w:sz w:val="24"/>
          <w:szCs w:val="24"/>
        </w:rPr>
        <w:endnoteReference w:id="6"/>
      </w:r>
      <w:r w:rsidRPr="00EF560C">
        <w:rPr>
          <w:rFonts w:ascii="Times New Roman" w:hAnsi="Times New Roman" w:cs="Times New Roman"/>
          <w:sz w:val="24"/>
          <w:szCs w:val="24"/>
        </w:rPr>
        <w:t xml:space="preserve"> the furnace of affliction, Jer. 12[:3]: “You proved my heart as” gold and silver, but anything not cleansed, namely, more is burnt away which are not gold but slag, not the grain but the chaff, not the oil but the dregs. Wherefore also they can fear much, that of Matt. 3[:12]: “</w:t>
      </w:r>
      <w:r w:rsidR="00332A7E" w:rsidRPr="00EF560C">
        <w:rPr>
          <w:rFonts w:ascii="Times New Roman" w:hAnsi="Times New Roman" w:cs="Times New Roman"/>
          <w:sz w:val="24"/>
          <w:szCs w:val="24"/>
        </w:rPr>
        <w:t xml:space="preserve">The chaff he will burn with unquenchable fire.” We see that hard </w:t>
      </w:r>
      <w:r w:rsidR="00284E88" w:rsidRPr="00EF560C">
        <w:rPr>
          <w:rFonts w:ascii="Times New Roman" w:hAnsi="Times New Roman" w:cs="Times New Roman"/>
          <w:sz w:val="24"/>
          <w:szCs w:val="24"/>
        </w:rPr>
        <w:t>rubbing of a thing cleanses the goblet. The example in John the Baptist, Matt. 3[:4]: “Who had his garment of camels' hair.”</w:t>
      </w:r>
    </w:p>
    <w:p w14:paraId="5397781E" w14:textId="493B5844" w:rsidR="00284E88" w:rsidRPr="00EF560C" w:rsidRDefault="00284E88" w:rsidP="00B12E3B">
      <w:pPr>
        <w:spacing w:line="480" w:lineRule="auto"/>
        <w:rPr>
          <w:rFonts w:ascii="Times New Roman" w:hAnsi="Times New Roman" w:cs="Times New Roman"/>
          <w:sz w:val="24"/>
          <w:szCs w:val="24"/>
        </w:rPr>
      </w:pPr>
      <w:r w:rsidRPr="00EF560C">
        <w:rPr>
          <w:rFonts w:ascii="Times New Roman" w:hAnsi="Times New Roman" w:cs="Times New Roman"/>
          <w:sz w:val="24"/>
          <w:szCs w:val="24"/>
        </w:rPr>
        <w:t>¶ Again,</w:t>
      </w:r>
      <w:r w:rsidR="00977E43" w:rsidRPr="00EF560C">
        <w:rPr>
          <w:rStyle w:val="EndnoteReference"/>
          <w:rFonts w:ascii="Times New Roman" w:hAnsi="Times New Roman" w:cs="Times New Roman"/>
          <w:sz w:val="24"/>
          <w:szCs w:val="24"/>
        </w:rPr>
        <w:endnoteReference w:id="7"/>
      </w:r>
      <w:r w:rsidRPr="00EF560C">
        <w:rPr>
          <w:rFonts w:ascii="Times New Roman" w:hAnsi="Times New Roman" w:cs="Times New Roman"/>
          <w:sz w:val="24"/>
          <w:szCs w:val="24"/>
        </w:rPr>
        <w:t xml:space="preserve"> the heart is cleansed three times by baptism, namely of the water, </w:t>
      </w:r>
      <w:r w:rsidR="00D9263D" w:rsidRPr="00EF560C">
        <w:rPr>
          <w:rFonts w:ascii="Times New Roman" w:hAnsi="Times New Roman" w:cs="Times New Roman"/>
          <w:sz w:val="24"/>
          <w:szCs w:val="24"/>
        </w:rPr>
        <w:t>the flame, and the blood. In the first babies are cleansed. In the second penitents. In the third martyrs when, namely, they wish to have the sacrament of baptism. And this triple way of cleansing is figured by those three which take place in Exodus, name</w:t>
      </w:r>
      <w:r w:rsidR="00BA1CD1" w:rsidRPr="00EF560C">
        <w:rPr>
          <w:rFonts w:ascii="Times New Roman" w:hAnsi="Times New Roman" w:cs="Times New Roman"/>
          <w:sz w:val="24"/>
          <w:szCs w:val="24"/>
        </w:rPr>
        <w:t>ly</w:t>
      </w:r>
      <w:r w:rsidR="00D9263D" w:rsidRPr="00EF560C">
        <w:rPr>
          <w:rFonts w:ascii="Times New Roman" w:hAnsi="Times New Roman" w:cs="Times New Roman"/>
          <w:sz w:val="24"/>
          <w:szCs w:val="24"/>
        </w:rPr>
        <w:t xml:space="preserve">, by the water of expiation, as for the first, Exod. 29[:36]. By “the holy oil of unction, as for the second, Exod. 30[:25]. By the shedding of blood, </w:t>
      </w:r>
      <w:r w:rsidR="00BA1CD1" w:rsidRPr="00EF560C">
        <w:rPr>
          <w:rFonts w:ascii="Times New Roman" w:hAnsi="Times New Roman" w:cs="Times New Roman"/>
          <w:sz w:val="24"/>
          <w:szCs w:val="24"/>
        </w:rPr>
        <w:t>a</w:t>
      </w:r>
      <w:r w:rsidR="00D9263D" w:rsidRPr="00EF560C">
        <w:rPr>
          <w:rFonts w:ascii="Times New Roman" w:hAnsi="Times New Roman" w:cs="Times New Roman"/>
          <w:sz w:val="24"/>
          <w:szCs w:val="24"/>
        </w:rPr>
        <w:t>s for the third, Heb. 9[:22].</w:t>
      </w:r>
    </w:p>
    <w:p w14:paraId="74E7F41B" w14:textId="77777777" w:rsidR="00D9263D" w:rsidRPr="00EF560C" w:rsidRDefault="00D9263D" w:rsidP="00B12E3B">
      <w:pPr>
        <w:spacing w:line="480" w:lineRule="auto"/>
        <w:rPr>
          <w:rFonts w:ascii="Times New Roman" w:hAnsi="Times New Roman" w:cs="Times New Roman"/>
          <w:sz w:val="24"/>
          <w:szCs w:val="24"/>
        </w:rPr>
      </w:pPr>
      <w:r w:rsidRPr="00EF560C">
        <w:rPr>
          <w:rFonts w:ascii="Times New Roman" w:hAnsi="Times New Roman" w:cs="Times New Roman"/>
          <w:sz w:val="24"/>
          <w:szCs w:val="24"/>
        </w:rPr>
        <w:t xml:space="preserve">Again, cleansing is pleasing to any kind of creature, except a pig. But if cleanliness is pleasing in the clothes on the body, why not more in the </w:t>
      </w:r>
      <w:r w:rsidR="00530D8F" w:rsidRPr="00EF560C">
        <w:rPr>
          <w:rFonts w:ascii="Times New Roman" w:hAnsi="Times New Roman" w:cs="Times New Roman"/>
          <w:sz w:val="24"/>
          <w:szCs w:val="24"/>
        </w:rPr>
        <w:t>soul. The clean Lord wants to have a family of cleanliness, Lev. 19[:2]: “Be holy, because I the Lord your God am holy.”</w:t>
      </w:r>
    </w:p>
    <w:p w14:paraId="018CAE84" w14:textId="0A2D46E5" w:rsidR="00530D8F" w:rsidRPr="00EF560C" w:rsidRDefault="00530D8F" w:rsidP="00B12E3B">
      <w:pPr>
        <w:spacing w:line="480" w:lineRule="auto"/>
        <w:rPr>
          <w:rFonts w:ascii="Times New Roman" w:hAnsi="Times New Roman" w:cs="Times New Roman"/>
          <w:sz w:val="24"/>
          <w:szCs w:val="24"/>
        </w:rPr>
      </w:pPr>
      <w:r w:rsidRPr="00EF560C">
        <w:rPr>
          <w:rFonts w:ascii="Times New Roman" w:hAnsi="Times New Roman" w:cs="Times New Roman"/>
          <w:sz w:val="24"/>
          <w:szCs w:val="24"/>
        </w:rPr>
        <w:t>¶</w:t>
      </w:r>
      <w:r w:rsidR="00B3131B" w:rsidRPr="00EF560C">
        <w:rPr>
          <w:rFonts w:ascii="Times New Roman" w:hAnsi="Times New Roman" w:cs="Times New Roman"/>
          <w:sz w:val="24"/>
          <w:szCs w:val="24"/>
        </w:rPr>
        <w:t xml:space="preserve"> Note here what Aug</w:t>
      </w:r>
      <w:r w:rsidRPr="00EF560C">
        <w:rPr>
          <w:rFonts w:ascii="Times New Roman" w:hAnsi="Times New Roman" w:cs="Times New Roman"/>
          <w:sz w:val="24"/>
          <w:szCs w:val="24"/>
        </w:rPr>
        <w:t xml:space="preserve">ustine says, </w:t>
      </w:r>
      <w:r w:rsidRPr="00EF560C">
        <w:rPr>
          <w:rFonts w:ascii="Times New Roman" w:hAnsi="Times New Roman" w:cs="Times New Roman"/>
          <w:i/>
          <w:sz w:val="24"/>
          <w:szCs w:val="24"/>
        </w:rPr>
        <w:t>De verbis Apostoli</w:t>
      </w:r>
      <w:r w:rsidRPr="00EF560C">
        <w:rPr>
          <w:rFonts w:ascii="Times New Roman" w:hAnsi="Times New Roman" w:cs="Times New Roman"/>
          <w:sz w:val="24"/>
          <w:szCs w:val="24"/>
        </w:rPr>
        <w:t>,</w:t>
      </w:r>
      <w:r w:rsidR="008D5537" w:rsidRPr="00EF560C">
        <w:rPr>
          <w:rStyle w:val="EndnoteReference"/>
          <w:rFonts w:ascii="Times New Roman" w:hAnsi="Times New Roman" w:cs="Times New Roman"/>
          <w:sz w:val="24"/>
          <w:szCs w:val="24"/>
        </w:rPr>
        <w:endnoteReference w:id="8"/>
      </w:r>
      <w:r w:rsidRPr="00EF560C">
        <w:rPr>
          <w:rFonts w:ascii="Times New Roman" w:hAnsi="Times New Roman" w:cs="Times New Roman"/>
          <w:sz w:val="24"/>
          <w:szCs w:val="24"/>
        </w:rPr>
        <w:t xml:space="preserve"> </w:t>
      </w:r>
      <w:r w:rsidR="00B3131B" w:rsidRPr="00EF560C">
        <w:rPr>
          <w:rFonts w:ascii="Times New Roman" w:hAnsi="Times New Roman" w:cs="Times New Roman"/>
          <w:sz w:val="24"/>
          <w:szCs w:val="24"/>
        </w:rPr>
        <w:t>it is a marvel that men want to have all their goods except their soul.</w:t>
      </w:r>
    </w:p>
    <w:p w14:paraId="0D0FB76D" w14:textId="08EDFE6F" w:rsidR="00B3131B" w:rsidRPr="00EF560C" w:rsidRDefault="00B3131B" w:rsidP="00B12E3B">
      <w:pPr>
        <w:spacing w:line="480" w:lineRule="auto"/>
        <w:rPr>
          <w:rFonts w:ascii="Times New Roman" w:hAnsi="Times New Roman" w:cs="Times New Roman"/>
          <w:sz w:val="24"/>
          <w:szCs w:val="24"/>
        </w:rPr>
      </w:pPr>
      <w:r w:rsidRPr="00EF560C">
        <w:rPr>
          <w:rFonts w:ascii="Times New Roman" w:hAnsi="Times New Roman" w:cs="Times New Roman"/>
          <w:sz w:val="24"/>
          <w:szCs w:val="24"/>
        </w:rPr>
        <w:t>Again, cleanliness, such as the color white in art</w:t>
      </w:r>
      <w:r w:rsidR="003E4925" w:rsidRPr="00EF560C">
        <w:rPr>
          <w:rFonts w:ascii="Times New Roman" w:hAnsi="Times New Roman" w:cs="Times New Roman"/>
          <w:sz w:val="24"/>
          <w:szCs w:val="24"/>
        </w:rPr>
        <w:t>,</w:t>
      </w:r>
      <w:r w:rsidRPr="00EF560C">
        <w:rPr>
          <w:rFonts w:ascii="Times New Roman" w:hAnsi="Times New Roman" w:cs="Times New Roman"/>
          <w:sz w:val="24"/>
          <w:szCs w:val="24"/>
        </w:rPr>
        <w:t xml:space="preserve"> is a foul residue</w:t>
      </w:r>
      <w:r w:rsidR="003E4925" w:rsidRPr="00EF560C">
        <w:rPr>
          <w:rFonts w:ascii="Times New Roman" w:hAnsi="Times New Roman" w:cs="Times New Roman"/>
          <w:sz w:val="24"/>
          <w:szCs w:val="24"/>
        </w:rPr>
        <w:t xml:space="preserve">, as the foundation of all colors, so for depicting the </w:t>
      </w:r>
      <w:r w:rsidR="00D2272D" w:rsidRPr="00EF560C">
        <w:rPr>
          <w:rFonts w:ascii="Times New Roman" w:hAnsi="Times New Roman" w:cs="Times New Roman"/>
          <w:sz w:val="24"/>
          <w:szCs w:val="24"/>
        </w:rPr>
        <w:t>soul</w:t>
      </w:r>
      <w:r w:rsidR="003E4925" w:rsidRPr="00EF560C">
        <w:rPr>
          <w:rFonts w:ascii="Times New Roman" w:hAnsi="Times New Roman" w:cs="Times New Roman"/>
          <w:sz w:val="24"/>
          <w:szCs w:val="24"/>
        </w:rPr>
        <w:t xml:space="preserve"> which is in the beginning like a naked slate in which nothing is depicted, it is necessary first to put as if for the foundation cleanliness, Prov. 22[:11]: “He that loves cleanness of heart, for the grace of his lips shall have the king for his friend.”</w:t>
      </w:r>
      <w:r w:rsidR="003011F1" w:rsidRPr="00EF560C">
        <w:rPr>
          <w:rFonts w:ascii="Times New Roman" w:hAnsi="Times New Roman" w:cs="Times New Roman"/>
          <w:sz w:val="24"/>
          <w:szCs w:val="24"/>
        </w:rPr>
        <w:t xml:space="preserve"> Although God is for all the benevolent even to the sinners, however he is not a friend except to the clean of heart. Then of God and of man is the same willing and the same unwilling, which is proper of friends, according to Tullius.</w:t>
      </w:r>
      <w:r w:rsidR="008D5537" w:rsidRPr="00EF560C">
        <w:rPr>
          <w:rStyle w:val="EndnoteReference"/>
          <w:rFonts w:ascii="Times New Roman" w:hAnsi="Times New Roman" w:cs="Times New Roman"/>
          <w:sz w:val="24"/>
          <w:szCs w:val="24"/>
        </w:rPr>
        <w:endnoteReference w:id="9"/>
      </w:r>
    </w:p>
    <w:p w14:paraId="2EFC904A" w14:textId="77777777" w:rsidR="003011F1" w:rsidRPr="00EF560C" w:rsidRDefault="003011F1" w:rsidP="00B12E3B">
      <w:pPr>
        <w:spacing w:line="480" w:lineRule="auto"/>
        <w:rPr>
          <w:rFonts w:ascii="Times New Roman" w:hAnsi="Times New Roman" w:cs="Times New Roman"/>
          <w:sz w:val="24"/>
          <w:szCs w:val="24"/>
        </w:rPr>
      </w:pPr>
      <w:r w:rsidRPr="00EF560C">
        <w:rPr>
          <w:rFonts w:ascii="Times New Roman" w:hAnsi="Times New Roman" w:cs="Times New Roman"/>
          <w:sz w:val="24"/>
          <w:szCs w:val="24"/>
        </w:rPr>
        <w:t>Again, Matt. 5[:8]: “Blessed are the clean of heart: for they shall see God.”</w:t>
      </w:r>
    </w:p>
    <w:p w14:paraId="2A3834FF" w14:textId="77777777" w:rsidR="003011F1" w:rsidRPr="00EF560C" w:rsidRDefault="00991762" w:rsidP="00B12E3B">
      <w:pPr>
        <w:spacing w:line="480" w:lineRule="auto"/>
        <w:rPr>
          <w:rFonts w:ascii="Times New Roman" w:hAnsi="Times New Roman" w:cs="Times New Roman"/>
          <w:sz w:val="24"/>
          <w:szCs w:val="24"/>
        </w:rPr>
      </w:pPr>
      <w:r w:rsidRPr="00EF560C">
        <w:rPr>
          <w:rFonts w:ascii="Times New Roman" w:hAnsi="Times New Roman" w:cs="Times New Roman"/>
          <w:sz w:val="24"/>
          <w:szCs w:val="24"/>
        </w:rPr>
        <w:t>Again, note here that he receives</w:t>
      </w:r>
      <w:r w:rsidR="003011F1" w:rsidRPr="00EF560C">
        <w:rPr>
          <w:rFonts w:ascii="Times New Roman" w:hAnsi="Times New Roman" w:cs="Times New Roman"/>
          <w:sz w:val="24"/>
          <w:szCs w:val="24"/>
        </w:rPr>
        <w:t xml:space="preserve"> us in</w:t>
      </w:r>
      <w:r w:rsidRPr="00EF560C">
        <w:rPr>
          <w:rFonts w:ascii="Times New Roman" w:hAnsi="Times New Roman" w:cs="Times New Roman"/>
          <w:sz w:val="24"/>
          <w:szCs w:val="24"/>
        </w:rPr>
        <w:t>to</w:t>
      </w:r>
      <w:r w:rsidR="003011F1" w:rsidRPr="00EF560C">
        <w:rPr>
          <w:rFonts w:ascii="Times New Roman" w:hAnsi="Times New Roman" w:cs="Times New Roman"/>
          <w:sz w:val="24"/>
          <w:szCs w:val="24"/>
        </w:rPr>
        <w:t xml:space="preserve"> the </w:t>
      </w:r>
      <w:r w:rsidRPr="00EF560C">
        <w:rPr>
          <w:rFonts w:ascii="Times New Roman" w:hAnsi="Times New Roman" w:cs="Times New Roman"/>
          <w:sz w:val="24"/>
          <w:szCs w:val="24"/>
        </w:rPr>
        <w:t xml:space="preserve">ark, the clean animals and the unclean, but in the going out of the ark it was not pleasing to God except the clean animals, Gen. 7[:8], 8[:20]. In figure that in the Church militant are the good with the bad mixed together, just as in the barn for the present the grain lies with the chaff, but in the day of judgment a sacrifice is made from only the </w:t>
      </w:r>
      <w:r w:rsidR="00D2272D" w:rsidRPr="00EF560C">
        <w:rPr>
          <w:rFonts w:ascii="Times New Roman" w:hAnsi="Times New Roman" w:cs="Times New Roman"/>
          <w:sz w:val="24"/>
          <w:szCs w:val="24"/>
        </w:rPr>
        <w:t>clean</w:t>
      </w:r>
      <w:r w:rsidRPr="00EF560C">
        <w:rPr>
          <w:rFonts w:ascii="Times New Roman" w:hAnsi="Times New Roman" w:cs="Times New Roman"/>
          <w:sz w:val="24"/>
          <w:szCs w:val="24"/>
        </w:rPr>
        <w:t>, Psal. [23:3-4]: “</w:t>
      </w:r>
      <w:r w:rsidR="002B641D" w:rsidRPr="00EF560C">
        <w:rPr>
          <w:rFonts w:ascii="Times New Roman" w:hAnsi="Times New Roman" w:cs="Times New Roman"/>
          <w:sz w:val="24"/>
          <w:szCs w:val="24"/>
        </w:rPr>
        <w:t>Who shall ascend into the mountain of the Lord,” etc. and it follows, “The innocent in hands, and clean of heart.” But Prov. 20[:9] it is said, “Who can say: My heart is clean, I am pure from sin?” Certainly, none without divine grade. Therefore, says the Psal. [50:12]: “Create a clean heart in me, O God.”</w:t>
      </w:r>
    </w:p>
    <w:p w14:paraId="4955EF1E" w14:textId="77777777" w:rsidR="002B641D" w:rsidRPr="00EF560C" w:rsidRDefault="002B641D" w:rsidP="00B12E3B">
      <w:pPr>
        <w:spacing w:line="480" w:lineRule="auto"/>
        <w:rPr>
          <w:rFonts w:ascii="Times New Roman" w:hAnsi="Times New Roman" w:cs="Times New Roman"/>
          <w:sz w:val="24"/>
          <w:szCs w:val="24"/>
        </w:rPr>
      </w:pPr>
      <w:r w:rsidRPr="00EF560C">
        <w:rPr>
          <w:rFonts w:ascii="Times New Roman" w:hAnsi="Times New Roman" w:cs="Times New Roman"/>
          <w:sz w:val="24"/>
          <w:szCs w:val="24"/>
        </w:rPr>
        <w:t xml:space="preserve">¶ For </w:t>
      </w:r>
      <w:r w:rsidR="000A3943" w:rsidRPr="00EF560C">
        <w:rPr>
          <w:rFonts w:ascii="Times New Roman" w:hAnsi="Times New Roman" w:cs="Times New Roman"/>
          <w:sz w:val="24"/>
          <w:szCs w:val="24"/>
        </w:rPr>
        <w:t>“</w:t>
      </w:r>
      <w:r w:rsidR="0036389A" w:rsidRPr="00EF560C">
        <w:rPr>
          <w:rFonts w:ascii="Times New Roman" w:hAnsi="Times New Roman" w:cs="Times New Roman"/>
          <w:sz w:val="24"/>
          <w:szCs w:val="24"/>
        </w:rPr>
        <w:t xml:space="preserve">who can make him clean that is conceived of unclean seed? is it not you who only are?” Job 14[:4]. He notes that well, that leprous one who in Matt. 8[:2-3] said, “Lord, if you will, you can make me clean. And Jesus stretching forth his hand, saying: I will, be made clean. And forthwith his leprosy was cleansed.” This leprosy signifies the sinner who securely acceded to Christ after he descended to the </w:t>
      </w:r>
      <w:r w:rsidR="00D2272D" w:rsidRPr="00EF560C">
        <w:rPr>
          <w:rFonts w:ascii="Times New Roman" w:hAnsi="Times New Roman" w:cs="Times New Roman"/>
          <w:sz w:val="24"/>
          <w:szCs w:val="24"/>
        </w:rPr>
        <w:t>incarnation</w:t>
      </w:r>
      <w:r w:rsidR="0036389A" w:rsidRPr="00EF560C">
        <w:rPr>
          <w:rFonts w:ascii="Times New Roman" w:hAnsi="Times New Roman" w:cs="Times New Roman"/>
          <w:sz w:val="24"/>
          <w:szCs w:val="24"/>
        </w:rPr>
        <w:t>, seeking from him to be cleansed, to whom acceding the hand of mercy cleanses him.</w:t>
      </w:r>
    </w:p>
    <w:p w14:paraId="00C3373E" w14:textId="3EB22C3A" w:rsidR="0036389A" w:rsidRPr="00EF560C" w:rsidRDefault="001E4997" w:rsidP="00B12E3B">
      <w:pPr>
        <w:spacing w:line="480" w:lineRule="auto"/>
        <w:rPr>
          <w:rFonts w:ascii="Times New Roman" w:hAnsi="Times New Roman" w:cs="Times New Roman"/>
          <w:sz w:val="24"/>
          <w:szCs w:val="24"/>
        </w:rPr>
      </w:pPr>
      <w:r w:rsidRPr="00EF560C">
        <w:rPr>
          <w:rFonts w:ascii="Times New Roman" w:hAnsi="Times New Roman" w:cs="Times New Roman"/>
          <w:sz w:val="24"/>
          <w:szCs w:val="24"/>
        </w:rPr>
        <w:t>¶ Otherwise</w:t>
      </w:r>
      <w:r w:rsidR="00BB59F8" w:rsidRPr="00EF560C">
        <w:rPr>
          <w:rStyle w:val="EndnoteReference"/>
          <w:rFonts w:ascii="Times New Roman" w:hAnsi="Times New Roman" w:cs="Times New Roman"/>
          <w:sz w:val="24"/>
          <w:szCs w:val="24"/>
        </w:rPr>
        <w:endnoteReference w:id="10"/>
      </w:r>
      <w:r w:rsidRPr="00EF560C">
        <w:rPr>
          <w:rFonts w:ascii="Times New Roman" w:hAnsi="Times New Roman" w:cs="Times New Roman"/>
          <w:sz w:val="24"/>
          <w:szCs w:val="24"/>
        </w:rPr>
        <w:t xml:space="preserve"> is the leprosy according to the physicians wh</w:t>
      </w:r>
      <w:r w:rsidR="00BC6FC4" w:rsidRPr="00EF560C">
        <w:rPr>
          <w:rFonts w:ascii="Times New Roman" w:hAnsi="Times New Roman" w:cs="Times New Roman"/>
          <w:sz w:val="24"/>
          <w:szCs w:val="24"/>
        </w:rPr>
        <w:t>ich</w:t>
      </w:r>
      <w:r w:rsidRPr="00EF560C">
        <w:rPr>
          <w:rFonts w:ascii="Times New Roman" w:hAnsi="Times New Roman" w:cs="Times New Roman"/>
          <w:sz w:val="24"/>
          <w:szCs w:val="24"/>
        </w:rPr>
        <w:t xml:space="preserve"> cannot be cleansed except with the blood of a clean boy, of which kind was the leprosy of the Emperor Constantine. Of this kind it seems to have been a spiritual leprosy of the human kind which could not be cured except by the blood of the pure and innocent Christ.</w:t>
      </w:r>
    </w:p>
    <w:p w14:paraId="5C2AFF84" w14:textId="77777777" w:rsidR="00BC6FC4" w:rsidRPr="00EF560C" w:rsidRDefault="001E4997" w:rsidP="00B12E3B">
      <w:pPr>
        <w:spacing w:line="480" w:lineRule="auto"/>
        <w:rPr>
          <w:rFonts w:ascii="Times New Roman" w:hAnsi="Times New Roman" w:cs="Times New Roman"/>
          <w:sz w:val="24"/>
          <w:szCs w:val="24"/>
        </w:rPr>
      </w:pPr>
      <w:r w:rsidRPr="00EF560C">
        <w:rPr>
          <w:rFonts w:ascii="Times New Roman" w:hAnsi="Times New Roman" w:cs="Times New Roman"/>
          <w:sz w:val="24"/>
          <w:szCs w:val="24"/>
        </w:rPr>
        <w:t xml:space="preserve">Second, it is said [Tit. 2:14]: </w:t>
      </w:r>
      <w:r w:rsidR="000E7C49" w:rsidRPr="00EF560C">
        <w:rPr>
          <w:rFonts w:ascii="Times New Roman" w:hAnsi="Times New Roman" w:cs="Times New Roman"/>
          <w:sz w:val="24"/>
          <w:szCs w:val="24"/>
        </w:rPr>
        <w:t>“Who gave himself for us, that he might redeem us from all iniquity, and might cleanse to himself a people acceptable.” Wherefore it is also said [1] John canonical 1[:7]: “The blood of Jesus Christ cleanses us from all sin.” In the figure of which all penalty is cleansed in the blood</w:t>
      </w:r>
      <w:r w:rsidR="009656CE" w:rsidRPr="00EF560C">
        <w:rPr>
          <w:rFonts w:ascii="Times New Roman" w:hAnsi="Times New Roman" w:cs="Times New Roman"/>
          <w:sz w:val="24"/>
          <w:szCs w:val="24"/>
        </w:rPr>
        <w:t xml:space="preserve">. In the old law, Heb. 9[:13-14], because all the cleansing that takes place in a man is through the sacraments of the Church in </w:t>
      </w:r>
      <w:r w:rsidR="00D2272D" w:rsidRPr="00EF560C">
        <w:rPr>
          <w:rFonts w:ascii="Times New Roman" w:hAnsi="Times New Roman" w:cs="Times New Roman"/>
          <w:sz w:val="24"/>
          <w:szCs w:val="24"/>
        </w:rPr>
        <w:t>virtue</w:t>
      </w:r>
      <w:r w:rsidR="009656CE" w:rsidRPr="00EF560C">
        <w:rPr>
          <w:rFonts w:ascii="Times New Roman" w:hAnsi="Times New Roman" w:cs="Times New Roman"/>
          <w:sz w:val="24"/>
          <w:szCs w:val="24"/>
        </w:rPr>
        <w:t xml:space="preserve"> of the blood of Christ.</w:t>
      </w:r>
      <w:r w:rsidR="00941236" w:rsidRPr="00EF560C">
        <w:rPr>
          <w:rFonts w:ascii="Times New Roman" w:hAnsi="Times New Roman" w:cs="Times New Roman"/>
          <w:sz w:val="24"/>
          <w:szCs w:val="24"/>
        </w:rPr>
        <w:t xml:space="preserve"> </w:t>
      </w:r>
    </w:p>
    <w:p w14:paraId="2E5515D4" w14:textId="23DD461D" w:rsidR="0080381D" w:rsidRPr="00EF560C" w:rsidRDefault="00941236" w:rsidP="00B12E3B">
      <w:pPr>
        <w:spacing w:line="480" w:lineRule="auto"/>
        <w:rPr>
          <w:rFonts w:ascii="Times New Roman" w:hAnsi="Times New Roman" w:cs="Times New Roman"/>
          <w:sz w:val="24"/>
          <w:szCs w:val="24"/>
        </w:rPr>
      </w:pPr>
      <w:r w:rsidRPr="00EF560C">
        <w:rPr>
          <w:rFonts w:ascii="Times New Roman" w:hAnsi="Times New Roman" w:cs="Times New Roman"/>
          <w:sz w:val="24"/>
          <w:szCs w:val="24"/>
        </w:rPr>
        <w:t xml:space="preserve">Wherefore to Eph. 5[:2] it is said that “Christ also has loved the Church, and has delivered himself for it,” that he may sanctify it cleansing it in the </w:t>
      </w:r>
      <w:r w:rsidR="00073094" w:rsidRPr="00EF560C">
        <w:rPr>
          <w:rFonts w:ascii="Times New Roman" w:hAnsi="Times New Roman" w:cs="Times New Roman"/>
          <w:sz w:val="24"/>
          <w:szCs w:val="24"/>
        </w:rPr>
        <w:t>bath of water in the word and this cleansing was figured in the cleansing of the leper Naaman, 4 Kings 5[:9-10] who at the command of Eliseus washed himself and was cleansed. And Luke 17[:12-14]: “Ten men that were lepers,” in going “to the priests” by the command of Christ “they were made clean.” Such great power is in the sacraments of the Church that anyone who would submit to them quickly is cleansed. And thus, God promised this, Ezech. 36[:25]: “</w:t>
      </w:r>
      <w:r w:rsidR="00EF30E0" w:rsidRPr="00EF560C">
        <w:rPr>
          <w:rFonts w:ascii="Times New Roman" w:hAnsi="Times New Roman" w:cs="Times New Roman"/>
          <w:sz w:val="24"/>
          <w:szCs w:val="24"/>
        </w:rPr>
        <w:t>And I will pour upon you clean water, and you shall be cleansed from all your filthiness.” This is that which Christ poured from his side in dying, which cleanses better than water of the earth. The figure for this is treated in Lev. 14[:2-5] when the leprous are cleansed. The priest with the cedar wood and hyssop ought to dip in the blood of the sacrificed dove and sprinkle thus that one who is to be cleansed. There were seven times and the living dove flew into the field where all was done in the figure that our priest in the Church for the cleansing of our sin sprinkl</w:t>
      </w:r>
      <w:r w:rsidR="0080381D" w:rsidRPr="00EF560C">
        <w:rPr>
          <w:rFonts w:ascii="Times New Roman" w:hAnsi="Times New Roman" w:cs="Times New Roman"/>
          <w:sz w:val="24"/>
          <w:szCs w:val="24"/>
        </w:rPr>
        <w:t xml:space="preserve">es us with the blood of Christ. Concerning the humanity poured out by nature that of the statement, Job 8[:6]: “If you will walk clean and upright, he will presently awake onto you, and will make the dwelling of your justice peaceable.” Wherefore Chrysostom, </w:t>
      </w:r>
      <w:r w:rsidR="0080381D" w:rsidRPr="00EF560C">
        <w:rPr>
          <w:rFonts w:ascii="Times New Roman" w:hAnsi="Times New Roman" w:cs="Times New Roman"/>
          <w:i/>
          <w:sz w:val="24"/>
          <w:szCs w:val="24"/>
        </w:rPr>
        <w:t>Homilia</w:t>
      </w:r>
      <w:r w:rsidR="0080381D" w:rsidRPr="00EF560C">
        <w:rPr>
          <w:rFonts w:ascii="Times New Roman" w:hAnsi="Times New Roman" w:cs="Times New Roman"/>
          <w:sz w:val="24"/>
          <w:szCs w:val="24"/>
        </w:rPr>
        <w:t xml:space="preserve"> 13,</w:t>
      </w:r>
      <w:r w:rsidR="008D5537" w:rsidRPr="00EF560C">
        <w:rPr>
          <w:rStyle w:val="EndnoteReference"/>
          <w:rFonts w:ascii="Times New Roman" w:hAnsi="Times New Roman" w:cs="Times New Roman"/>
          <w:sz w:val="24"/>
          <w:szCs w:val="24"/>
        </w:rPr>
        <w:endnoteReference w:id="11"/>
      </w:r>
      <w:r w:rsidR="0080381D" w:rsidRPr="00EF560C">
        <w:rPr>
          <w:rFonts w:ascii="Times New Roman" w:hAnsi="Times New Roman" w:cs="Times New Roman"/>
          <w:sz w:val="24"/>
          <w:szCs w:val="24"/>
        </w:rPr>
        <w:t xml:space="preserve"> just as in a bea</w:t>
      </w:r>
      <w:bookmarkStart w:id="1" w:name="_GoBack"/>
      <w:bookmarkEnd w:id="1"/>
      <w:r w:rsidR="0080381D" w:rsidRPr="00EF560C">
        <w:rPr>
          <w:rFonts w:ascii="Times New Roman" w:hAnsi="Times New Roman" w:cs="Times New Roman"/>
          <w:sz w:val="24"/>
          <w:szCs w:val="24"/>
        </w:rPr>
        <w:t>uti</w:t>
      </w:r>
      <w:r w:rsidR="007802FB" w:rsidRPr="00EF560C">
        <w:rPr>
          <w:rFonts w:ascii="Times New Roman" w:hAnsi="Times New Roman" w:cs="Times New Roman"/>
          <w:sz w:val="24"/>
          <w:szCs w:val="24"/>
        </w:rPr>
        <w:t>ful place, only a little dirt</w:t>
      </w:r>
      <w:r w:rsidR="0080381D" w:rsidRPr="00EF560C">
        <w:rPr>
          <w:rFonts w:ascii="Times New Roman" w:hAnsi="Times New Roman" w:cs="Times New Roman"/>
          <w:sz w:val="24"/>
          <w:szCs w:val="24"/>
        </w:rPr>
        <w:t xml:space="preserve"> easily </w:t>
      </w:r>
      <w:r w:rsidR="007802FB" w:rsidRPr="00EF560C">
        <w:rPr>
          <w:rFonts w:ascii="Times New Roman" w:hAnsi="Times New Roman" w:cs="Times New Roman"/>
          <w:sz w:val="24"/>
          <w:szCs w:val="24"/>
        </w:rPr>
        <w:t>appears. But in a place totally dirty, although much dung lies there, the dirt does not appear. So, in a clean heart, if there is sudden intrusion of the enemy, directly the upstanding man will perceive it, because he is touched by an alien spirit. But if the heart were full of iniquities, the suggestion of the enemy would not be felt.</w:t>
      </w:r>
    </w:p>
    <w:sectPr w:rsidR="0080381D" w:rsidRPr="00EF560C">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4E45E" w14:textId="77777777" w:rsidR="008D5537" w:rsidRDefault="008D5537" w:rsidP="008D5537">
      <w:pPr>
        <w:spacing w:after="0" w:line="240" w:lineRule="auto"/>
      </w:pPr>
      <w:r>
        <w:separator/>
      </w:r>
    </w:p>
  </w:endnote>
  <w:endnote w:type="continuationSeparator" w:id="0">
    <w:p w14:paraId="04C4FF66" w14:textId="77777777" w:rsidR="008D5537" w:rsidRDefault="008D5537" w:rsidP="008D5537">
      <w:pPr>
        <w:spacing w:after="0" w:line="240" w:lineRule="auto"/>
      </w:pPr>
      <w:r>
        <w:continuationSeparator/>
      </w:r>
    </w:p>
  </w:endnote>
  <w:endnote w:id="1">
    <w:p w14:paraId="3F545F03" w14:textId="5B93F428" w:rsidR="00046745" w:rsidRPr="00BB59F8" w:rsidRDefault="00046745" w:rsidP="00046745">
      <w:pPr>
        <w:pStyle w:val="EndnoteText"/>
        <w:jc w:val="both"/>
        <w:rPr>
          <w:rFonts w:ascii="Times New Roman" w:hAnsi="Times New Roman" w:cs="Times New Roman"/>
          <w:sz w:val="24"/>
          <w:szCs w:val="24"/>
        </w:rPr>
      </w:pPr>
      <w:r w:rsidRPr="00BB59F8">
        <w:rPr>
          <w:rStyle w:val="EndnoteReference"/>
          <w:rFonts w:ascii="Times New Roman" w:hAnsi="Times New Roman" w:cs="Times New Roman"/>
          <w:sz w:val="24"/>
          <w:szCs w:val="24"/>
        </w:rPr>
        <w:endnoteRef/>
      </w:r>
      <w:r w:rsidRPr="00BB59F8">
        <w:rPr>
          <w:rFonts w:ascii="Times New Roman" w:hAnsi="Times New Roman" w:cs="Times New Roman"/>
          <w:sz w:val="24"/>
          <w:szCs w:val="24"/>
        </w:rPr>
        <w:t xml:space="preserve"> William de Lancea, </w:t>
      </w:r>
      <w:r w:rsidRPr="00BB59F8">
        <w:rPr>
          <w:rFonts w:ascii="Times New Roman" w:hAnsi="Times New Roman" w:cs="Times New Roman"/>
          <w:i/>
          <w:iCs/>
          <w:sz w:val="24"/>
          <w:szCs w:val="24"/>
        </w:rPr>
        <w:t>Diaetae salutis</w:t>
      </w:r>
      <w:r w:rsidRPr="00BB59F8">
        <w:rPr>
          <w:rFonts w:ascii="Times New Roman" w:hAnsi="Times New Roman" w:cs="Times New Roman"/>
          <w:sz w:val="24"/>
          <w:szCs w:val="24"/>
        </w:rPr>
        <w:t xml:space="preserve"> 7.5 (8:322a): De munditia cordis, quae est sexta beatitudo, est notandum, quod tria sunt quae cordis minditiam faciunt, scilicet lectio Scripturarum, largitio eleemosynarum, et effusio lacrymarum. Primo lectio Scripturarum efficit cor mundum, quia dicitur in </w:t>
      </w:r>
      <w:r w:rsidRPr="00BB59F8">
        <w:rPr>
          <w:rFonts w:ascii="Times New Roman" w:hAnsi="Times New Roman" w:cs="Times New Roman"/>
          <w:i/>
          <w:iCs/>
          <w:sz w:val="24"/>
          <w:szCs w:val="24"/>
        </w:rPr>
        <w:t>Joanne: Jam vos mundi estis propter sermonem, quem loctutus sum vobis.</w:t>
      </w:r>
      <w:r w:rsidRPr="00BB59F8">
        <w:rPr>
          <w:rFonts w:ascii="Times New Roman" w:hAnsi="Times New Roman" w:cs="Times New Roman"/>
          <w:sz w:val="24"/>
          <w:szCs w:val="24"/>
        </w:rPr>
        <w:t xml:space="preserve"> Quod figuratur eleganter per lavatorium tabernaculi, ut legitur in </w:t>
      </w:r>
      <w:r w:rsidRPr="00BB59F8">
        <w:rPr>
          <w:rFonts w:ascii="Times New Roman" w:hAnsi="Times New Roman" w:cs="Times New Roman"/>
          <w:i/>
          <w:iCs/>
          <w:sz w:val="24"/>
          <w:szCs w:val="24"/>
        </w:rPr>
        <w:t>Exodo</w:t>
      </w:r>
      <w:r w:rsidRPr="00BB59F8">
        <w:rPr>
          <w:rFonts w:ascii="Times New Roman" w:hAnsi="Times New Roman" w:cs="Times New Roman"/>
          <w:sz w:val="24"/>
          <w:szCs w:val="24"/>
        </w:rPr>
        <w:t>. Et nota, quod duo erant in lavatorio, scilicet speculum, et aqua munda: et haec duo sunt mystice in sac ra pagina: est enim speculum, quia peccati maculas ostendit; et est aqua, quia vaculas tergit.</w:t>
      </w:r>
    </w:p>
    <w:p w14:paraId="5AEF52C9" w14:textId="77777777" w:rsidR="00046745" w:rsidRPr="00BB59F8" w:rsidRDefault="00046745">
      <w:pPr>
        <w:pStyle w:val="EndnoteText"/>
        <w:rPr>
          <w:rFonts w:ascii="Times New Roman" w:hAnsi="Times New Roman" w:cs="Times New Roman"/>
          <w:sz w:val="24"/>
          <w:szCs w:val="24"/>
        </w:rPr>
      </w:pPr>
    </w:p>
  </w:endnote>
  <w:endnote w:id="2">
    <w:p w14:paraId="17185702" w14:textId="2E0136EA" w:rsidR="00046745" w:rsidRPr="00BB59F8" w:rsidRDefault="00046745">
      <w:pPr>
        <w:pStyle w:val="EndnoteText"/>
        <w:rPr>
          <w:rFonts w:ascii="Times New Roman" w:hAnsi="Times New Roman" w:cs="Times New Roman"/>
          <w:sz w:val="24"/>
          <w:szCs w:val="24"/>
        </w:rPr>
      </w:pPr>
      <w:r w:rsidRPr="00BB59F8">
        <w:rPr>
          <w:rStyle w:val="EndnoteReference"/>
          <w:rFonts w:ascii="Times New Roman" w:hAnsi="Times New Roman" w:cs="Times New Roman"/>
          <w:sz w:val="24"/>
          <w:szCs w:val="24"/>
        </w:rPr>
        <w:endnoteRef/>
      </w:r>
      <w:r w:rsidRPr="00BB59F8">
        <w:rPr>
          <w:rFonts w:ascii="Times New Roman" w:hAnsi="Times New Roman" w:cs="Times New Roman"/>
          <w:sz w:val="24"/>
          <w:szCs w:val="24"/>
        </w:rPr>
        <w:t xml:space="preserve"> </w:t>
      </w:r>
      <w:r w:rsidRPr="00BB59F8">
        <w:rPr>
          <w:rFonts w:ascii="Times New Roman" w:hAnsi="Times New Roman" w:cs="Times New Roman"/>
          <w:sz w:val="24"/>
          <w:szCs w:val="24"/>
        </w:rPr>
        <w:t xml:space="preserve">William de Lancea, </w:t>
      </w:r>
      <w:r w:rsidRPr="00BB59F8">
        <w:rPr>
          <w:rFonts w:ascii="Times New Roman" w:hAnsi="Times New Roman" w:cs="Times New Roman"/>
          <w:i/>
          <w:iCs/>
          <w:sz w:val="24"/>
          <w:szCs w:val="24"/>
        </w:rPr>
        <w:t>Diaetae salutis</w:t>
      </w:r>
      <w:r w:rsidRPr="00BB59F8">
        <w:rPr>
          <w:rFonts w:ascii="Times New Roman" w:hAnsi="Times New Roman" w:cs="Times New Roman"/>
          <w:sz w:val="24"/>
          <w:szCs w:val="24"/>
        </w:rPr>
        <w:t xml:space="preserve"> 7.5 (8:322a</w:t>
      </w:r>
      <w:r w:rsidR="008163B5" w:rsidRPr="00BB59F8">
        <w:rPr>
          <w:rFonts w:ascii="Times New Roman" w:hAnsi="Times New Roman" w:cs="Times New Roman"/>
          <w:sz w:val="24"/>
          <w:szCs w:val="24"/>
        </w:rPr>
        <w:t>-b</w:t>
      </w:r>
      <w:r w:rsidRPr="00BB59F8">
        <w:rPr>
          <w:rFonts w:ascii="Times New Roman" w:hAnsi="Times New Roman" w:cs="Times New Roman"/>
          <w:sz w:val="24"/>
          <w:szCs w:val="24"/>
        </w:rPr>
        <w:t>):</w:t>
      </w:r>
      <w:r w:rsidR="008163B5" w:rsidRPr="00BB59F8">
        <w:rPr>
          <w:rFonts w:ascii="Times New Roman" w:hAnsi="Times New Roman" w:cs="Times New Roman"/>
          <w:sz w:val="24"/>
          <w:szCs w:val="24"/>
        </w:rPr>
        <w:t xml:space="preserve"> Secundo facit cor mundum effusio lacrymarum, quia dicitur: </w:t>
      </w:r>
      <w:r w:rsidR="008163B5" w:rsidRPr="00BB59F8">
        <w:rPr>
          <w:rFonts w:ascii="Times New Roman" w:hAnsi="Times New Roman" w:cs="Times New Roman"/>
          <w:i/>
          <w:iCs/>
          <w:sz w:val="24"/>
          <w:szCs w:val="24"/>
        </w:rPr>
        <w:t>Lavabo per singulas noctes lectum meum</w:t>
      </w:r>
      <w:r w:rsidR="008163B5" w:rsidRPr="00BB59F8">
        <w:rPr>
          <w:rFonts w:ascii="Times New Roman" w:hAnsi="Times New Roman" w:cs="Times New Roman"/>
          <w:sz w:val="24"/>
          <w:szCs w:val="24"/>
        </w:rPr>
        <w:t>, scilicet conscientiae. ...</w:t>
      </w:r>
    </w:p>
    <w:p w14:paraId="1DAE62D3" w14:textId="77777777" w:rsidR="00046745" w:rsidRPr="00BB59F8" w:rsidRDefault="00046745">
      <w:pPr>
        <w:pStyle w:val="EndnoteText"/>
        <w:rPr>
          <w:rFonts w:ascii="Times New Roman" w:hAnsi="Times New Roman" w:cs="Times New Roman"/>
          <w:sz w:val="24"/>
          <w:szCs w:val="24"/>
        </w:rPr>
      </w:pPr>
    </w:p>
  </w:endnote>
  <w:endnote w:id="3">
    <w:p w14:paraId="660BBF89" w14:textId="4B97B2C8" w:rsidR="008163B5" w:rsidRPr="00BB59F8" w:rsidRDefault="008163B5">
      <w:pPr>
        <w:pStyle w:val="EndnoteText"/>
        <w:rPr>
          <w:rFonts w:ascii="Times New Roman" w:hAnsi="Times New Roman" w:cs="Times New Roman"/>
          <w:sz w:val="24"/>
          <w:szCs w:val="24"/>
        </w:rPr>
      </w:pPr>
      <w:r w:rsidRPr="00BB59F8">
        <w:rPr>
          <w:rStyle w:val="EndnoteReference"/>
          <w:rFonts w:ascii="Times New Roman" w:hAnsi="Times New Roman" w:cs="Times New Roman"/>
          <w:sz w:val="24"/>
          <w:szCs w:val="24"/>
        </w:rPr>
        <w:endnoteRef/>
      </w:r>
      <w:r w:rsidRPr="00BB59F8">
        <w:rPr>
          <w:rFonts w:ascii="Times New Roman" w:hAnsi="Times New Roman" w:cs="Times New Roman"/>
          <w:sz w:val="24"/>
          <w:szCs w:val="24"/>
        </w:rPr>
        <w:t xml:space="preserve"> </w:t>
      </w:r>
      <w:r w:rsidRPr="00BB59F8">
        <w:rPr>
          <w:rFonts w:ascii="Times New Roman" w:hAnsi="Times New Roman" w:cs="Times New Roman"/>
          <w:sz w:val="24"/>
          <w:szCs w:val="24"/>
        </w:rPr>
        <w:t xml:space="preserve">William de Lancea, </w:t>
      </w:r>
      <w:r w:rsidRPr="00BB59F8">
        <w:rPr>
          <w:rFonts w:ascii="Times New Roman" w:hAnsi="Times New Roman" w:cs="Times New Roman"/>
          <w:i/>
          <w:iCs/>
          <w:sz w:val="24"/>
          <w:szCs w:val="24"/>
        </w:rPr>
        <w:t>Diaetae salutis</w:t>
      </w:r>
      <w:r w:rsidRPr="00BB59F8">
        <w:rPr>
          <w:rFonts w:ascii="Times New Roman" w:hAnsi="Times New Roman" w:cs="Times New Roman"/>
          <w:sz w:val="24"/>
          <w:szCs w:val="24"/>
        </w:rPr>
        <w:t xml:space="preserve"> 7.5 (8:322</w:t>
      </w:r>
      <w:r w:rsidRPr="00BB59F8">
        <w:rPr>
          <w:rFonts w:ascii="Times New Roman" w:hAnsi="Times New Roman" w:cs="Times New Roman"/>
          <w:sz w:val="24"/>
          <w:szCs w:val="24"/>
        </w:rPr>
        <w:t>b</w:t>
      </w:r>
      <w:r w:rsidRPr="00BB59F8">
        <w:rPr>
          <w:rFonts w:ascii="Times New Roman" w:hAnsi="Times New Roman" w:cs="Times New Roman"/>
          <w:sz w:val="24"/>
          <w:szCs w:val="24"/>
        </w:rPr>
        <w:t>):</w:t>
      </w:r>
      <w:r w:rsidRPr="00BB59F8">
        <w:rPr>
          <w:rFonts w:ascii="Times New Roman" w:hAnsi="Times New Roman" w:cs="Times New Roman"/>
          <w:sz w:val="24"/>
          <w:szCs w:val="24"/>
        </w:rPr>
        <w:t xml:space="preserve"> Tertio fit cor mundum per eleemosynarum largitionem, quia dicitur: </w:t>
      </w:r>
      <w:r w:rsidRPr="00BB59F8">
        <w:rPr>
          <w:rFonts w:ascii="Times New Roman" w:hAnsi="Times New Roman" w:cs="Times New Roman"/>
          <w:i/>
          <w:iCs/>
          <w:sz w:val="24"/>
          <w:szCs w:val="24"/>
        </w:rPr>
        <w:t>Date eleemosynam, et ecce omnia munda sunt vobis</w:t>
      </w:r>
      <w:r w:rsidRPr="00BB59F8">
        <w:rPr>
          <w:rFonts w:ascii="Times New Roman" w:hAnsi="Times New Roman" w:cs="Times New Roman"/>
          <w:sz w:val="24"/>
          <w:szCs w:val="24"/>
        </w:rPr>
        <w:t>.</w:t>
      </w:r>
    </w:p>
    <w:p w14:paraId="3D184ACC" w14:textId="77777777" w:rsidR="008163B5" w:rsidRPr="00BB59F8" w:rsidRDefault="008163B5">
      <w:pPr>
        <w:pStyle w:val="EndnoteText"/>
        <w:rPr>
          <w:rFonts w:ascii="Times New Roman" w:hAnsi="Times New Roman" w:cs="Times New Roman"/>
          <w:sz w:val="24"/>
          <w:szCs w:val="24"/>
        </w:rPr>
      </w:pPr>
    </w:p>
  </w:endnote>
  <w:endnote w:id="4">
    <w:p w14:paraId="7AEBEAFA" w14:textId="02084415" w:rsidR="008163B5" w:rsidRPr="00BB59F8" w:rsidRDefault="008163B5">
      <w:pPr>
        <w:pStyle w:val="EndnoteText"/>
        <w:rPr>
          <w:rFonts w:ascii="Times New Roman" w:hAnsi="Times New Roman" w:cs="Times New Roman"/>
          <w:sz w:val="24"/>
          <w:szCs w:val="24"/>
        </w:rPr>
      </w:pPr>
      <w:r w:rsidRPr="00BB59F8">
        <w:rPr>
          <w:rStyle w:val="EndnoteReference"/>
          <w:rFonts w:ascii="Times New Roman" w:hAnsi="Times New Roman" w:cs="Times New Roman"/>
          <w:sz w:val="24"/>
          <w:szCs w:val="24"/>
        </w:rPr>
        <w:endnoteRef/>
      </w:r>
      <w:r w:rsidRPr="00BB59F8">
        <w:rPr>
          <w:rFonts w:ascii="Times New Roman" w:hAnsi="Times New Roman" w:cs="Times New Roman"/>
          <w:sz w:val="24"/>
          <w:szCs w:val="24"/>
        </w:rPr>
        <w:t xml:space="preserve"> </w:t>
      </w:r>
      <w:r w:rsidRPr="00BB59F8">
        <w:rPr>
          <w:rFonts w:ascii="Times New Roman" w:hAnsi="Times New Roman" w:cs="Times New Roman"/>
          <w:sz w:val="24"/>
          <w:szCs w:val="24"/>
        </w:rPr>
        <w:t xml:space="preserve">William de Lancea, </w:t>
      </w:r>
      <w:r w:rsidRPr="00BB59F8">
        <w:rPr>
          <w:rFonts w:ascii="Times New Roman" w:hAnsi="Times New Roman" w:cs="Times New Roman"/>
          <w:i/>
          <w:iCs/>
          <w:sz w:val="24"/>
          <w:szCs w:val="24"/>
        </w:rPr>
        <w:t>Diaetae salutis</w:t>
      </w:r>
      <w:r w:rsidRPr="00BB59F8">
        <w:rPr>
          <w:rFonts w:ascii="Times New Roman" w:hAnsi="Times New Roman" w:cs="Times New Roman"/>
          <w:sz w:val="24"/>
          <w:szCs w:val="24"/>
        </w:rPr>
        <w:t xml:space="preserve"> 7.5 (8:322</w:t>
      </w:r>
      <w:r w:rsidRPr="00BB59F8">
        <w:rPr>
          <w:rFonts w:ascii="Times New Roman" w:hAnsi="Times New Roman" w:cs="Times New Roman"/>
          <w:sz w:val="24"/>
          <w:szCs w:val="24"/>
        </w:rPr>
        <w:t>b</w:t>
      </w:r>
      <w:r w:rsidRPr="00BB59F8">
        <w:rPr>
          <w:rFonts w:ascii="Times New Roman" w:hAnsi="Times New Roman" w:cs="Times New Roman"/>
          <w:sz w:val="24"/>
          <w:szCs w:val="24"/>
        </w:rPr>
        <w:t>):</w:t>
      </w:r>
      <w:r w:rsidRPr="00BB59F8">
        <w:rPr>
          <w:rFonts w:ascii="Times New Roman" w:hAnsi="Times New Roman" w:cs="Times New Roman"/>
          <w:sz w:val="24"/>
          <w:szCs w:val="24"/>
        </w:rPr>
        <w:t xml:space="preserve"> Item nota, quos sunt alia tria, quae ad cordis munditiam disponunt, id est, scopa confessionis, lima correctionis, et fornax affectionis</w:t>
      </w:r>
      <w:r w:rsidR="0012381F" w:rsidRPr="00BB59F8">
        <w:rPr>
          <w:rFonts w:ascii="Times New Roman" w:hAnsi="Times New Roman" w:cs="Times New Roman"/>
          <w:sz w:val="24"/>
          <w:szCs w:val="24"/>
        </w:rPr>
        <w:t xml:space="preserve">. Primo igitur facit munditiam cordis scopa confessionis, id est, frequenter conteri, quia dicitur: </w:t>
      </w:r>
      <w:r w:rsidR="0012381F" w:rsidRPr="00BB59F8">
        <w:rPr>
          <w:rFonts w:ascii="Times New Roman" w:hAnsi="Times New Roman" w:cs="Times New Roman"/>
          <w:i/>
          <w:iCs/>
          <w:sz w:val="24"/>
          <w:szCs w:val="24"/>
        </w:rPr>
        <w:t>Lavare septies in Jordane</w:t>
      </w:r>
      <w:r w:rsidR="0012381F" w:rsidRPr="00BB59F8">
        <w:rPr>
          <w:rFonts w:ascii="Times New Roman" w:hAnsi="Times New Roman" w:cs="Times New Roman"/>
          <w:sz w:val="24"/>
          <w:szCs w:val="24"/>
        </w:rPr>
        <w:t>. Lavatur autem septies, qui septem vitia mortalia</w:t>
      </w:r>
      <w:proofErr w:type="gramStart"/>
      <w:r w:rsidR="0012381F" w:rsidRPr="00BB59F8">
        <w:rPr>
          <w:rFonts w:ascii="Times New Roman" w:hAnsi="Times New Roman" w:cs="Times New Roman"/>
          <w:sz w:val="24"/>
          <w:szCs w:val="24"/>
        </w:rPr>
        <w:t>.....</w:t>
      </w:r>
      <w:proofErr w:type="gramEnd"/>
    </w:p>
    <w:p w14:paraId="02A47037" w14:textId="77777777" w:rsidR="008163B5" w:rsidRPr="00BB59F8" w:rsidRDefault="008163B5">
      <w:pPr>
        <w:pStyle w:val="EndnoteText"/>
        <w:rPr>
          <w:rFonts w:ascii="Times New Roman" w:hAnsi="Times New Roman" w:cs="Times New Roman"/>
          <w:sz w:val="24"/>
          <w:szCs w:val="24"/>
        </w:rPr>
      </w:pPr>
    </w:p>
  </w:endnote>
  <w:endnote w:id="5">
    <w:p w14:paraId="0B6E4679" w14:textId="07D94F72" w:rsidR="008163B5" w:rsidRPr="00BB59F8" w:rsidRDefault="008163B5">
      <w:pPr>
        <w:pStyle w:val="EndnoteText"/>
        <w:rPr>
          <w:rFonts w:ascii="Times New Roman" w:hAnsi="Times New Roman" w:cs="Times New Roman"/>
          <w:sz w:val="24"/>
          <w:szCs w:val="24"/>
        </w:rPr>
      </w:pPr>
      <w:r w:rsidRPr="00BB59F8">
        <w:rPr>
          <w:rStyle w:val="EndnoteReference"/>
          <w:rFonts w:ascii="Times New Roman" w:hAnsi="Times New Roman" w:cs="Times New Roman"/>
          <w:sz w:val="24"/>
          <w:szCs w:val="24"/>
        </w:rPr>
        <w:endnoteRef/>
      </w:r>
      <w:r w:rsidRPr="00BB59F8">
        <w:rPr>
          <w:rFonts w:ascii="Times New Roman" w:hAnsi="Times New Roman" w:cs="Times New Roman"/>
          <w:sz w:val="24"/>
          <w:szCs w:val="24"/>
        </w:rPr>
        <w:t xml:space="preserve"> </w:t>
      </w:r>
      <w:r w:rsidRPr="00BB59F8">
        <w:rPr>
          <w:rFonts w:ascii="Times New Roman" w:hAnsi="Times New Roman" w:cs="Times New Roman"/>
          <w:sz w:val="24"/>
          <w:szCs w:val="24"/>
        </w:rPr>
        <w:t xml:space="preserve">William de Lancea, </w:t>
      </w:r>
      <w:r w:rsidRPr="00BB59F8">
        <w:rPr>
          <w:rFonts w:ascii="Times New Roman" w:hAnsi="Times New Roman" w:cs="Times New Roman"/>
          <w:i/>
          <w:iCs/>
          <w:sz w:val="24"/>
          <w:szCs w:val="24"/>
        </w:rPr>
        <w:t>Diaetae salutis</w:t>
      </w:r>
      <w:r w:rsidRPr="00BB59F8">
        <w:rPr>
          <w:rFonts w:ascii="Times New Roman" w:hAnsi="Times New Roman" w:cs="Times New Roman"/>
          <w:sz w:val="24"/>
          <w:szCs w:val="24"/>
        </w:rPr>
        <w:t xml:space="preserve"> 7.5 (8:322</w:t>
      </w:r>
      <w:r w:rsidRPr="00BB59F8">
        <w:rPr>
          <w:rFonts w:ascii="Times New Roman" w:hAnsi="Times New Roman" w:cs="Times New Roman"/>
          <w:sz w:val="24"/>
          <w:szCs w:val="24"/>
        </w:rPr>
        <w:t>b</w:t>
      </w:r>
      <w:r w:rsidRPr="00BB59F8">
        <w:rPr>
          <w:rFonts w:ascii="Times New Roman" w:hAnsi="Times New Roman" w:cs="Times New Roman"/>
          <w:sz w:val="24"/>
          <w:szCs w:val="24"/>
        </w:rPr>
        <w:t>):</w:t>
      </w:r>
      <w:r w:rsidR="00977E43" w:rsidRPr="00BB59F8">
        <w:rPr>
          <w:rFonts w:ascii="Times New Roman" w:hAnsi="Times New Roman" w:cs="Times New Roman"/>
          <w:sz w:val="24"/>
          <w:szCs w:val="24"/>
        </w:rPr>
        <w:t xml:space="preserve"> Secundo multum disponit ad munditiam cordis lima correctionis</w:t>
      </w:r>
      <w:proofErr w:type="gramStart"/>
      <w:r w:rsidR="00977E43" w:rsidRPr="00BB59F8">
        <w:rPr>
          <w:rFonts w:ascii="Times New Roman" w:hAnsi="Times New Roman" w:cs="Times New Roman"/>
          <w:sz w:val="24"/>
          <w:szCs w:val="24"/>
        </w:rPr>
        <w:t>.....</w:t>
      </w:r>
      <w:proofErr w:type="gramEnd"/>
    </w:p>
    <w:p w14:paraId="6FBE4B41" w14:textId="77777777" w:rsidR="008163B5" w:rsidRPr="00BB59F8" w:rsidRDefault="008163B5">
      <w:pPr>
        <w:pStyle w:val="EndnoteText"/>
        <w:rPr>
          <w:rFonts w:ascii="Times New Roman" w:hAnsi="Times New Roman" w:cs="Times New Roman"/>
          <w:sz w:val="24"/>
          <w:szCs w:val="24"/>
        </w:rPr>
      </w:pPr>
    </w:p>
  </w:endnote>
  <w:endnote w:id="6">
    <w:p w14:paraId="691E9CF5" w14:textId="03ED7F5A" w:rsidR="00977E43" w:rsidRPr="00BB59F8" w:rsidRDefault="00977E43">
      <w:pPr>
        <w:pStyle w:val="EndnoteText"/>
        <w:rPr>
          <w:rFonts w:ascii="Times New Roman" w:hAnsi="Times New Roman" w:cs="Times New Roman"/>
          <w:sz w:val="24"/>
          <w:szCs w:val="24"/>
        </w:rPr>
      </w:pPr>
      <w:r w:rsidRPr="00BB59F8">
        <w:rPr>
          <w:rStyle w:val="EndnoteReference"/>
          <w:rFonts w:ascii="Times New Roman" w:hAnsi="Times New Roman" w:cs="Times New Roman"/>
          <w:sz w:val="24"/>
          <w:szCs w:val="24"/>
        </w:rPr>
        <w:endnoteRef/>
      </w:r>
      <w:r w:rsidRPr="00BB59F8">
        <w:rPr>
          <w:rFonts w:ascii="Times New Roman" w:hAnsi="Times New Roman" w:cs="Times New Roman"/>
          <w:sz w:val="24"/>
          <w:szCs w:val="24"/>
        </w:rPr>
        <w:t xml:space="preserve"> </w:t>
      </w:r>
      <w:r w:rsidRPr="00BB59F8">
        <w:rPr>
          <w:rFonts w:ascii="Times New Roman" w:hAnsi="Times New Roman" w:cs="Times New Roman"/>
          <w:sz w:val="24"/>
          <w:szCs w:val="24"/>
        </w:rPr>
        <w:t xml:space="preserve">William de Lancea, </w:t>
      </w:r>
      <w:r w:rsidRPr="00BB59F8">
        <w:rPr>
          <w:rFonts w:ascii="Times New Roman" w:hAnsi="Times New Roman" w:cs="Times New Roman"/>
          <w:i/>
          <w:iCs/>
          <w:sz w:val="24"/>
          <w:szCs w:val="24"/>
        </w:rPr>
        <w:t>Diaetae salutis</w:t>
      </w:r>
      <w:r w:rsidRPr="00BB59F8">
        <w:rPr>
          <w:rFonts w:ascii="Times New Roman" w:hAnsi="Times New Roman" w:cs="Times New Roman"/>
          <w:sz w:val="24"/>
          <w:szCs w:val="24"/>
        </w:rPr>
        <w:t xml:space="preserve"> 7.5 (8:322</w:t>
      </w:r>
      <w:r w:rsidRPr="00BB59F8">
        <w:rPr>
          <w:rFonts w:ascii="Times New Roman" w:hAnsi="Times New Roman" w:cs="Times New Roman"/>
          <w:sz w:val="24"/>
          <w:szCs w:val="24"/>
        </w:rPr>
        <w:t>b-323a</w:t>
      </w:r>
      <w:r w:rsidRPr="00BB59F8">
        <w:rPr>
          <w:rFonts w:ascii="Times New Roman" w:hAnsi="Times New Roman" w:cs="Times New Roman"/>
          <w:sz w:val="24"/>
          <w:szCs w:val="24"/>
        </w:rPr>
        <w:t>):</w:t>
      </w:r>
      <w:r w:rsidRPr="00BB59F8">
        <w:rPr>
          <w:rFonts w:ascii="Times New Roman" w:hAnsi="Times New Roman" w:cs="Times New Roman"/>
          <w:sz w:val="24"/>
          <w:szCs w:val="24"/>
        </w:rPr>
        <w:t xml:space="preserve"> Tertio, munditiam cordis facit fornax tribulationis: nam sicut fornax reddit aurum purum, sic tribulatio facit cordis munditiam, juxta illud: </w:t>
      </w:r>
      <w:r w:rsidRPr="00BB59F8">
        <w:rPr>
          <w:rFonts w:ascii="Times New Roman" w:hAnsi="Times New Roman" w:cs="Times New Roman"/>
          <w:i/>
          <w:iCs/>
          <w:sz w:val="24"/>
          <w:szCs w:val="24"/>
        </w:rPr>
        <w:t>Probasti cor meum tecum</w:t>
      </w:r>
      <w:r w:rsidRPr="00BB59F8">
        <w:rPr>
          <w:rFonts w:ascii="Times New Roman" w:hAnsi="Times New Roman" w:cs="Times New Roman"/>
          <w:sz w:val="24"/>
          <w:szCs w:val="24"/>
        </w:rPr>
        <w:t xml:space="preserve">. Sed sunt quidam, qui ab igne tribulationis non mundantur, sed uruntur: tales non sunt aurum, sed scoria; non granum, sed paleas; non oleum, sed amurca. Unde multum possunt formidare de illo verbo Evangelii: </w:t>
      </w:r>
      <w:r w:rsidRPr="00BB59F8">
        <w:rPr>
          <w:rFonts w:ascii="Times New Roman" w:hAnsi="Times New Roman" w:cs="Times New Roman"/>
          <w:i/>
          <w:iCs/>
          <w:sz w:val="24"/>
          <w:szCs w:val="24"/>
        </w:rPr>
        <w:t>Paleas autem comburet igni inextinguibili</w:t>
      </w:r>
      <w:r w:rsidRPr="00BB59F8">
        <w:rPr>
          <w:rFonts w:ascii="Times New Roman" w:hAnsi="Times New Roman" w:cs="Times New Roman"/>
          <w:sz w:val="24"/>
          <w:szCs w:val="24"/>
        </w:rPr>
        <w:t xml:space="preserve">. Sicut enim videmus, quia confricatio panni asperi facit et conservat munditiam scyphi; sic tribulatio et carnis maceratio facit munditiam animi. Exemplum de Joanne Baptista, qui habebat vestimentum de pilis camelorum, ut habetur in </w:t>
      </w:r>
      <w:r w:rsidRPr="00BB59F8">
        <w:rPr>
          <w:rFonts w:ascii="Times New Roman" w:hAnsi="Times New Roman" w:cs="Times New Roman"/>
          <w:i/>
          <w:iCs/>
          <w:sz w:val="24"/>
          <w:szCs w:val="24"/>
        </w:rPr>
        <w:t>Matthaeo</w:t>
      </w:r>
      <w:r w:rsidRPr="00BB59F8">
        <w:rPr>
          <w:rFonts w:ascii="Times New Roman" w:hAnsi="Times New Roman" w:cs="Times New Roman"/>
          <w:sz w:val="24"/>
          <w:szCs w:val="24"/>
        </w:rPr>
        <w:t>: sciebat enim, quod aspera faciebant cor mundum.</w:t>
      </w:r>
    </w:p>
    <w:p w14:paraId="77E9CEB6" w14:textId="77777777" w:rsidR="00977E43" w:rsidRPr="00BB59F8" w:rsidRDefault="00977E43">
      <w:pPr>
        <w:pStyle w:val="EndnoteText"/>
        <w:rPr>
          <w:rFonts w:ascii="Times New Roman" w:hAnsi="Times New Roman" w:cs="Times New Roman"/>
          <w:sz w:val="24"/>
          <w:szCs w:val="24"/>
        </w:rPr>
      </w:pPr>
    </w:p>
  </w:endnote>
  <w:endnote w:id="7">
    <w:p w14:paraId="04B607DE" w14:textId="4229B35C" w:rsidR="00977E43" w:rsidRPr="00BB59F8" w:rsidRDefault="00977E43">
      <w:pPr>
        <w:pStyle w:val="EndnoteText"/>
        <w:rPr>
          <w:rFonts w:ascii="Times New Roman" w:hAnsi="Times New Roman" w:cs="Times New Roman"/>
          <w:sz w:val="24"/>
          <w:szCs w:val="24"/>
        </w:rPr>
      </w:pPr>
      <w:r w:rsidRPr="00BB59F8">
        <w:rPr>
          <w:rStyle w:val="EndnoteReference"/>
          <w:rFonts w:ascii="Times New Roman" w:hAnsi="Times New Roman" w:cs="Times New Roman"/>
          <w:sz w:val="24"/>
          <w:szCs w:val="24"/>
        </w:rPr>
        <w:endnoteRef/>
      </w:r>
      <w:r w:rsidRPr="00BB59F8">
        <w:rPr>
          <w:rFonts w:ascii="Times New Roman" w:hAnsi="Times New Roman" w:cs="Times New Roman"/>
          <w:sz w:val="24"/>
          <w:szCs w:val="24"/>
        </w:rPr>
        <w:t xml:space="preserve"> </w:t>
      </w:r>
      <w:r w:rsidR="00ED098A" w:rsidRPr="00BB59F8">
        <w:rPr>
          <w:rFonts w:ascii="Times New Roman" w:hAnsi="Times New Roman" w:cs="Times New Roman"/>
          <w:sz w:val="24"/>
          <w:szCs w:val="24"/>
        </w:rPr>
        <w:t xml:space="preserve">William de Lancea, </w:t>
      </w:r>
      <w:r w:rsidR="00ED098A" w:rsidRPr="00BB59F8">
        <w:rPr>
          <w:rFonts w:ascii="Times New Roman" w:hAnsi="Times New Roman" w:cs="Times New Roman"/>
          <w:i/>
          <w:iCs/>
          <w:sz w:val="24"/>
          <w:szCs w:val="24"/>
        </w:rPr>
        <w:t>Diaetae salutis</w:t>
      </w:r>
      <w:r w:rsidR="00ED098A" w:rsidRPr="00BB59F8">
        <w:rPr>
          <w:rFonts w:ascii="Times New Roman" w:hAnsi="Times New Roman" w:cs="Times New Roman"/>
          <w:sz w:val="24"/>
          <w:szCs w:val="24"/>
        </w:rPr>
        <w:t xml:space="preserve"> 7.5 (8:32</w:t>
      </w:r>
      <w:r w:rsidR="00ED098A" w:rsidRPr="00BB59F8">
        <w:rPr>
          <w:rFonts w:ascii="Times New Roman" w:hAnsi="Times New Roman" w:cs="Times New Roman"/>
          <w:sz w:val="24"/>
          <w:szCs w:val="24"/>
        </w:rPr>
        <w:t>3</w:t>
      </w:r>
      <w:r w:rsidR="00ED098A" w:rsidRPr="00BB59F8">
        <w:rPr>
          <w:rFonts w:ascii="Times New Roman" w:hAnsi="Times New Roman" w:cs="Times New Roman"/>
          <w:sz w:val="24"/>
          <w:szCs w:val="24"/>
        </w:rPr>
        <w:t>a):</w:t>
      </w:r>
      <w:r w:rsidR="00ED098A" w:rsidRPr="00BB59F8">
        <w:rPr>
          <w:rFonts w:ascii="Times New Roman" w:hAnsi="Times New Roman" w:cs="Times New Roman"/>
          <w:sz w:val="24"/>
          <w:szCs w:val="24"/>
        </w:rPr>
        <w:t xml:space="preserve"> </w:t>
      </w:r>
      <w:r w:rsidR="00ED098A" w:rsidRPr="00BB59F8">
        <w:rPr>
          <w:rFonts w:ascii="Times New Roman" w:hAnsi="Times New Roman" w:cs="Times New Roman"/>
          <w:sz w:val="24"/>
          <w:szCs w:val="24"/>
        </w:rPr>
        <w:t>Item nota</w:t>
      </w:r>
      <w:r w:rsidR="00ED098A" w:rsidRPr="00BB59F8">
        <w:rPr>
          <w:rFonts w:ascii="Times New Roman" w:hAnsi="Times New Roman" w:cs="Times New Roman"/>
          <w:sz w:val="24"/>
          <w:szCs w:val="24"/>
        </w:rPr>
        <w:t>,</w:t>
      </w:r>
      <w:r w:rsidR="00ED098A" w:rsidRPr="00BB59F8">
        <w:rPr>
          <w:rFonts w:ascii="Times New Roman" w:hAnsi="Times New Roman" w:cs="Times New Roman"/>
          <w:sz w:val="24"/>
          <w:szCs w:val="24"/>
        </w:rPr>
        <w:t xml:space="preserve"> quod cor efficitur mundum ab omni peccato</w:t>
      </w:r>
      <w:r w:rsidR="00ED098A" w:rsidRPr="00BB59F8">
        <w:rPr>
          <w:rFonts w:ascii="Times New Roman" w:hAnsi="Times New Roman" w:cs="Times New Roman"/>
          <w:sz w:val="24"/>
          <w:szCs w:val="24"/>
        </w:rPr>
        <w:t>,</w:t>
      </w:r>
      <w:r w:rsidR="00ED098A" w:rsidRPr="00BB59F8">
        <w:rPr>
          <w:rFonts w:ascii="Times New Roman" w:hAnsi="Times New Roman" w:cs="Times New Roman"/>
          <w:sz w:val="24"/>
          <w:szCs w:val="24"/>
        </w:rPr>
        <w:t xml:space="preserve"> specialiter et præcipue triplici baptismo</w:t>
      </w:r>
      <w:r w:rsidR="00ED098A" w:rsidRPr="00BB59F8">
        <w:rPr>
          <w:rFonts w:ascii="Times New Roman" w:hAnsi="Times New Roman" w:cs="Times New Roman"/>
          <w:sz w:val="24"/>
          <w:szCs w:val="24"/>
        </w:rPr>
        <w:t>,</w:t>
      </w:r>
      <w:r w:rsidR="00ED098A" w:rsidRPr="00BB59F8">
        <w:rPr>
          <w:rFonts w:ascii="Times New Roman" w:hAnsi="Times New Roman" w:cs="Times New Roman"/>
          <w:sz w:val="24"/>
          <w:szCs w:val="24"/>
        </w:rPr>
        <w:t xml:space="preserve"> scilicet fluminis</w:t>
      </w:r>
      <w:r w:rsidR="00ED098A" w:rsidRPr="00BB59F8">
        <w:rPr>
          <w:rFonts w:ascii="Times New Roman" w:hAnsi="Times New Roman" w:cs="Times New Roman"/>
          <w:sz w:val="24"/>
          <w:szCs w:val="24"/>
        </w:rPr>
        <w:t>,</w:t>
      </w:r>
      <w:r w:rsidR="00ED098A" w:rsidRPr="00BB59F8">
        <w:rPr>
          <w:rFonts w:ascii="Times New Roman" w:hAnsi="Times New Roman" w:cs="Times New Roman"/>
          <w:sz w:val="24"/>
          <w:szCs w:val="24"/>
        </w:rPr>
        <w:t xml:space="preserve"> flaminis</w:t>
      </w:r>
      <w:r w:rsidR="00ED098A" w:rsidRPr="00BB59F8">
        <w:rPr>
          <w:rFonts w:ascii="Times New Roman" w:hAnsi="Times New Roman" w:cs="Times New Roman"/>
          <w:sz w:val="24"/>
          <w:szCs w:val="24"/>
        </w:rPr>
        <w:t>,</w:t>
      </w:r>
      <w:r w:rsidR="00ED098A" w:rsidRPr="00BB59F8">
        <w:rPr>
          <w:rFonts w:ascii="Times New Roman" w:hAnsi="Times New Roman" w:cs="Times New Roman"/>
          <w:sz w:val="24"/>
          <w:szCs w:val="24"/>
        </w:rPr>
        <w:t xml:space="preserve"> et sanguinis</w:t>
      </w:r>
      <w:r w:rsidR="00ED098A" w:rsidRPr="00BB59F8">
        <w:rPr>
          <w:rFonts w:ascii="Times New Roman" w:hAnsi="Times New Roman" w:cs="Times New Roman"/>
          <w:sz w:val="24"/>
          <w:szCs w:val="24"/>
        </w:rPr>
        <w:t>.</w:t>
      </w:r>
      <w:r w:rsidR="00ED098A" w:rsidRPr="00BB59F8">
        <w:rPr>
          <w:rFonts w:ascii="Times New Roman" w:hAnsi="Times New Roman" w:cs="Times New Roman"/>
          <w:sz w:val="24"/>
          <w:szCs w:val="24"/>
        </w:rPr>
        <w:t xml:space="preserve"> Baptismo fluminis mundantur infantes</w:t>
      </w:r>
      <w:r w:rsidR="00ED098A" w:rsidRPr="00BB59F8">
        <w:rPr>
          <w:rFonts w:ascii="Times New Roman" w:hAnsi="Times New Roman" w:cs="Times New Roman"/>
          <w:sz w:val="24"/>
          <w:szCs w:val="24"/>
        </w:rPr>
        <w:t>;</w:t>
      </w:r>
      <w:r w:rsidR="00ED098A" w:rsidRPr="00BB59F8">
        <w:rPr>
          <w:rFonts w:ascii="Times New Roman" w:hAnsi="Times New Roman" w:cs="Times New Roman"/>
          <w:sz w:val="24"/>
          <w:szCs w:val="24"/>
        </w:rPr>
        <w:t xml:space="preserve"> flaminis mundantur pænitentes</w:t>
      </w:r>
      <w:r w:rsidR="00ED098A" w:rsidRPr="00BB59F8">
        <w:rPr>
          <w:rFonts w:ascii="Times New Roman" w:hAnsi="Times New Roman" w:cs="Times New Roman"/>
          <w:sz w:val="24"/>
          <w:szCs w:val="24"/>
        </w:rPr>
        <w:t>;</w:t>
      </w:r>
      <w:r w:rsidR="00ED098A" w:rsidRPr="00BB59F8">
        <w:rPr>
          <w:rFonts w:ascii="Times New Roman" w:hAnsi="Times New Roman" w:cs="Times New Roman"/>
          <w:sz w:val="24"/>
          <w:szCs w:val="24"/>
        </w:rPr>
        <w:t xml:space="preserve"> baptismo sanguinis mundantur martyres</w:t>
      </w:r>
      <w:r w:rsidR="00ED098A" w:rsidRPr="00BB59F8">
        <w:rPr>
          <w:rFonts w:ascii="Times New Roman" w:hAnsi="Times New Roman" w:cs="Times New Roman"/>
          <w:sz w:val="24"/>
          <w:szCs w:val="24"/>
        </w:rPr>
        <w:t>,</w:t>
      </w:r>
      <w:r w:rsidR="00ED098A" w:rsidRPr="00BB59F8">
        <w:rPr>
          <w:rFonts w:ascii="Times New Roman" w:hAnsi="Times New Roman" w:cs="Times New Roman"/>
          <w:sz w:val="24"/>
          <w:szCs w:val="24"/>
        </w:rPr>
        <w:t xml:space="preserve"> quando</w:t>
      </w:r>
      <w:r w:rsidR="00ED098A" w:rsidRPr="00BB59F8">
        <w:rPr>
          <w:rFonts w:ascii="Times New Roman" w:hAnsi="Times New Roman" w:cs="Times New Roman"/>
          <w:sz w:val="24"/>
          <w:szCs w:val="24"/>
        </w:rPr>
        <w:t xml:space="preserve"> scilicet</w:t>
      </w:r>
      <w:r w:rsidR="00ED098A" w:rsidRPr="00BB59F8">
        <w:rPr>
          <w:rFonts w:ascii="Times New Roman" w:hAnsi="Times New Roman" w:cs="Times New Roman"/>
          <w:sz w:val="24"/>
          <w:szCs w:val="24"/>
        </w:rPr>
        <w:t xml:space="preserve"> sacramentum volunt</w:t>
      </w:r>
      <w:r w:rsidR="00ED098A" w:rsidRPr="00BB59F8">
        <w:rPr>
          <w:rFonts w:ascii="Times New Roman" w:hAnsi="Times New Roman" w:cs="Times New Roman"/>
          <w:sz w:val="24"/>
          <w:szCs w:val="24"/>
        </w:rPr>
        <w:t>,</w:t>
      </w:r>
      <w:r w:rsidR="00ED098A" w:rsidRPr="00BB59F8">
        <w:rPr>
          <w:rFonts w:ascii="Times New Roman" w:hAnsi="Times New Roman" w:cs="Times New Roman"/>
          <w:sz w:val="24"/>
          <w:szCs w:val="24"/>
        </w:rPr>
        <w:t xml:space="preserve"> et non possunt</w:t>
      </w:r>
      <w:r w:rsidR="00ED098A" w:rsidRPr="00BB59F8">
        <w:rPr>
          <w:rFonts w:ascii="Times New Roman" w:hAnsi="Times New Roman" w:cs="Times New Roman"/>
          <w:sz w:val="24"/>
          <w:szCs w:val="24"/>
        </w:rPr>
        <w:t xml:space="preserve"> habere.</w:t>
      </w:r>
      <w:r w:rsidR="00ED098A" w:rsidRPr="00BB59F8">
        <w:rPr>
          <w:rFonts w:ascii="Times New Roman" w:hAnsi="Times New Roman" w:cs="Times New Roman"/>
          <w:sz w:val="24"/>
          <w:szCs w:val="24"/>
        </w:rPr>
        <w:t xml:space="preserve"> Et iste triplex modus mundandi figu per illa tria quibus fiebat munditia in veteri lege</w:t>
      </w:r>
      <w:r w:rsidR="00ED098A" w:rsidRPr="00BB59F8">
        <w:rPr>
          <w:rFonts w:ascii="Times New Roman" w:hAnsi="Times New Roman" w:cs="Times New Roman"/>
          <w:sz w:val="24"/>
          <w:szCs w:val="24"/>
        </w:rPr>
        <w:t>.</w:t>
      </w:r>
      <w:r w:rsidR="00ED098A" w:rsidRPr="00BB59F8">
        <w:rPr>
          <w:rFonts w:ascii="Times New Roman" w:hAnsi="Times New Roman" w:cs="Times New Roman"/>
          <w:sz w:val="24"/>
          <w:szCs w:val="24"/>
        </w:rPr>
        <w:t xml:space="preserve"> Fiebat enim per tria</w:t>
      </w:r>
      <w:r w:rsidR="00ED098A" w:rsidRPr="00BB59F8">
        <w:rPr>
          <w:rFonts w:ascii="Times New Roman" w:hAnsi="Times New Roman" w:cs="Times New Roman"/>
          <w:sz w:val="24"/>
          <w:szCs w:val="24"/>
        </w:rPr>
        <w:t>,</w:t>
      </w:r>
      <w:r w:rsidR="00ED098A" w:rsidRPr="00BB59F8">
        <w:rPr>
          <w:rFonts w:ascii="Times New Roman" w:hAnsi="Times New Roman" w:cs="Times New Roman"/>
          <w:sz w:val="24"/>
          <w:szCs w:val="24"/>
        </w:rPr>
        <w:t xml:space="preserve"> scilicet per</w:t>
      </w:r>
      <w:r w:rsidR="00ED098A" w:rsidRPr="00BB59F8">
        <w:rPr>
          <w:rFonts w:ascii="Times New Roman" w:hAnsi="Times New Roman" w:cs="Times New Roman"/>
          <w:sz w:val="24"/>
          <w:szCs w:val="24"/>
        </w:rPr>
        <w:t xml:space="preserve"> aquam</w:t>
      </w:r>
      <w:r w:rsidR="00ED098A" w:rsidRPr="00BB59F8">
        <w:rPr>
          <w:rFonts w:ascii="Times New Roman" w:hAnsi="Times New Roman" w:cs="Times New Roman"/>
          <w:sz w:val="24"/>
          <w:szCs w:val="24"/>
        </w:rPr>
        <w:t xml:space="preserve"> expiationis</w:t>
      </w:r>
      <w:r w:rsidR="00ED098A" w:rsidRPr="00BB59F8">
        <w:rPr>
          <w:rFonts w:ascii="Times New Roman" w:hAnsi="Times New Roman" w:cs="Times New Roman"/>
          <w:sz w:val="24"/>
          <w:szCs w:val="24"/>
        </w:rPr>
        <w:t>,</w:t>
      </w:r>
      <w:r w:rsidR="00ED098A" w:rsidRPr="00BB59F8">
        <w:rPr>
          <w:rFonts w:ascii="Times New Roman" w:hAnsi="Times New Roman" w:cs="Times New Roman"/>
          <w:sz w:val="24"/>
          <w:szCs w:val="24"/>
        </w:rPr>
        <w:t xml:space="preserve"> ut dicitur in </w:t>
      </w:r>
      <w:r w:rsidR="00ED098A" w:rsidRPr="00BB59F8">
        <w:rPr>
          <w:rFonts w:ascii="Times New Roman" w:hAnsi="Times New Roman" w:cs="Times New Roman"/>
          <w:i/>
          <w:iCs/>
          <w:sz w:val="24"/>
          <w:szCs w:val="24"/>
        </w:rPr>
        <w:t>Exodo</w:t>
      </w:r>
      <w:r w:rsidR="00ED098A" w:rsidRPr="00BB59F8">
        <w:rPr>
          <w:rFonts w:ascii="Times New Roman" w:hAnsi="Times New Roman" w:cs="Times New Roman"/>
          <w:sz w:val="24"/>
          <w:szCs w:val="24"/>
        </w:rPr>
        <w:t>:</w:t>
      </w:r>
      <w:r w:rsidR="00ED098A" w:rsidRPr="00BB59F8">
        <w:rPr>
          <w:rFonts w:ascii="Times New Roman" w:hAnsi="Times New Roman" w:cs="Times New Roman"/>
          <w:sz w:val="24"/>
          <w:szCs w:val="24"/>
        </w:rPr>
        <w:t xml:space="preserve"> per</w:t>
      </w:r>
      <w:r w:rsidR="00ED098A" w:rsidRPr="00BB59F8">
        <w:rPr>
          <w:rFonts w:ascii="Times New Roman" w:hAnsi="Times New Roman" w:cs="Times New Roman"/>
          <w:sz w:val="24"/>
          <w:szCs w:val="24"/>
        </w:rPr>
        <w:t xml:space="preserve"> effusionem</w:t>
      </w:r>
      <w:r w:rsidR="00ED098A" w:rsidRPr="00BB59F8">
        <w:rPr>
          <w:rFonts w:ascii="Times New Roman" w:hAnsi="Times New Roman" w:cs="Times New Roman"/>
          <w:sz w:val="24"/>
          <w:szCs w:val="24"/>
        </w:rPr>
        <w:t xml:space="preserve"> sanguinis</w:t>
      </w:r>
      <w:r w:rsidR="00ED098A" w:rsidRPr="00BB59F8">
        <w:rPr>
          <w:rFonts w:ascii="Times New Roman" w:hAnsi="Times New Roman" w:cs="Times New Roman"/>
          <w:sz w:val="24"/>
          <w:szCs w:val="24"/>
        </w:rPr>
        <w:t>,</w:t>
      </w:r>
      <w:r w:rsidR="00ED098A" w:rsidRPr="00BB59F8">
        <w:rPr>
          <w:rFonts w:ascii="Times New Roman" w:hAnsi="Times New Roman" w:cs="Times New Roman"/>
          <w:sz w:val="24"/>
          <w:szCs w:val="24"/>
        </w:rPr>
        <w:t xml:space="preserve"> ut dicitur ad Hebræos</w:t>
      </w:r>
      <w:r w:rsidR="00ED098A" w:rsidRPr="00BB59F8">
        <w:rPr>
          <w:rFonts w:ascii="Times New Roman" w:hAnsi="Times New Roman" w:cs="Times New Roman"/>
          <w:sz w:val="24"/>
          <w:szCs w:val="24"/>
        </w:rPr>
        <w:t xml:space="preserve">; per unguentum unctionis, ut dicitur in </w:t>
      </w:r>
      <w:r w:rsidR="00ED098A" w:rsidRPr="00BB59F8">
        <w:rPr>
          <w:rFonts w:ascii="Times New Roman" w:hAnsi="Times New Roman" w:cs="Times New Roman"/>
          <w:i/>
          <w:iCs/>
          <w:sz w:val="24"/>
          <w:szCs w:val="24"/>
        </w:rPr>
        <w:t>Exodo</w:t>
      </w:r>
      <w:r w:rsidR="00ED098A" w:rsidRPr="00BB59F8">
        <w:rPr>
          <w:rFonts w:ascii="Times New Roman" w:hAnsi="Times New Roman" w:cs="Times New Roman"/>
          <w:sz w:val="24"/>
          <w:szCs w:val="24"/>
        </w:rPr>
        <w:t>. ...</w:t>
      </w:r>
    </w:p>
    <w:p w14:paraId="296E0A61" w14:textId="77777777" w:rsidR="00977E43" w:rsidRPr="00BB59F8" w:rsidRDefault="00977E43">
      <w:pPr>
        <w:pStyle w:val="EndnoteText"/>
        <w:rPr>
          <w:rFonts w:ascii="Times New Roman" w:hAnsi="Times New Roman" w:cs="Times New Roman"/>
          <w:sz w:val="24"/>
          <w:szCs w:val="24"/>
        </w:rPr>
      </w:pPr>
    </w:p>
  </w:endnote>
  <w:endnote w:id="8">
    <w:p w14:paraId="060570DF" w14:textId="24138E2C" w:rsidR="008D5537" w:rsidRPr="00BB59F8" w:rsidRDefault="008D5537">
      <w:pPr>
        <w:pStyle w:val="EndnoteText"/>
        <w:rPr>
          <w:rFonts w:ascii="Times New Roman" w:hAnsi="Times New Roman" w:cs="Times New Roman"/>
          <w:sz w:val="24"/>
          <w:szCs w:val="24"/>
        </w:rPr>
      </w:pPr>
      <w:r w:rsidRPr="00BB59F8">
        <w:rPr>
          <w:rStyle w:val="EndnoteReference"/>
          <w:rFonts w:ascii="Times New Roman" w:hAnsi="Times New Roman" w:cs="Times New Roman"/>
          <w:sz w:val="24"/>
          <w:szCs w:val="24"/>
        </w:rPr>
        <w:endnoteRef/>
      </w:r>
      <w:r w:rsidRPr="00BB59F8">
        <w:rPr>
          <w:rFonts w:ascii="Times New Roman" w:hAnsi="Times New Roman" w:cs="Times New Roman"/>
          <w:sz w:val="24"/>
          <w:szCs w:val="24"/>
        </w:rPr>
        <w:t xml:space="preserve"> </w:t>
      </w:r>
      <w:r w:rsidRPr="00BB59F8">
        <w:rPr>
          <w:rFonts w:ascii="Times New Roman" w:hAnsi="Times New Roman" w:cs="Times New Roman"/>
          <w:sz w:val="24"/>
          <w:szCs w:val="24"/>
        </w:rPr>
        <w:t xml:space="preserve">Augustine, </w:t>
      </w:r>
      <w:r w:rsidRPr="00BB59F8">
        <w:rPr>
          <w:rFonts w:ascii="Times New Roman" w:hAnsi="Times New Roman" w:cs="Times New Roman"/>
          <w:i/>
          <w:sz w:val="24"/>
          <w:szCs w:val="24"/>
        </w:rPr>
        <w:t>Sermo</w:t>
      </w:r>
      <w:r w:rsidRPr="00BB59F8">
        <w:rPr>
          <w:rFonts w:ascii="Times New Roman" w:hAnsi="Times New Roman" w:cs="Times New Roman"/>
          <w:sz w:val="24"/>
          <w:szCs w:val="24"/>
        </w:rPr>
        <w:t xml:space="preserve"> 297.5.8 (PL 38:1362): Omnia volunt homines bona praeter animam suam.</w:t>
      </w:r>
    </w:p>
    <w:p w14:paraId="1D420607" w14:textId="77777777" w:rsidR="008D5537" w:rsidRPr="00BB59F8" w:rsidRDefault="008D5537">
      <w:pPr>
        <w:pStyle w:val="EndnoteText"/>
        <w:rPr>
          <w:rFonts w:ascii="Times New Roman" w:hAnsi="Times New Roman" w:cs="Times New Roman"/>
          <w:sz w:val="24"/>
          <w:szCs w:val="24"/>
        </w:rPr>
      </w:pPr>
    </w:p>
  </w:endnote>
  <w:endnote w:id="9">
    <w:p w14:paraId="37AEF6DF" w14:textId="605FEE98" w:rsidR="008D5537" w:rsidRPr="00BB59F8" w:rsidRDefault="008D5537" w:rsidP="00162160">
      <w:pPr>
        <w:pStyle w:val="EndnoteText"/>
        <w:rPr>
          <w:rFonts w:ascii="Times New Roman" w:hAnsi="Times New Roman" w:cs="Times New Roman"/>
          <w:sz w:val="24"/>
          <w:szCs w:val="24"/>
        </w:rPr>
      </w:pPr>
      <w:r w:rsidRPr="00BB59F8">
        <w:rPr>
          <w:rStyle w:val="EndnoteReference"/>
          <w:rFonts w:ascii="Times New Roman" w:hAnsi="Times New Roman" w:cs="Times New Roman"/>
          <w:sz w:val="24"/>
          <w:szCs w:val="24"/>
        </w:rPr>
        <w:endnoteRef/>
      </w:r>
      <w:r w:rsidRPr="00BB59F8">
        <w:rPr>
          <w:rFonts w:ascii="Times New Roman" w:hAnsi="Times New Roman" w:cs="Times New Roman"/>
          <w:sz w:val="24"/>
          <w:szCs w:val="24"/>
        </w:rPr>
        <w:t xml:space="preserve"> </w:t>
      </w:r>
      <w:r w:rsidRPr="00BB59F8">
        <w:rPr>
          <w:rFonts w:ascii="Times New Roman" w:hAnsi="Times New Roman" w:cs="Times New Roman"/>
          <w:sz w:val="24"/>
          <w:szCs w:val="24"/>
        </w:rPr>
        <w:t xml:space="preserve">Cicero, </w:t>
      </w:r>
      <w:r w:rsidR="00162160" w:rsidRPr="00BB59F8">
        <w:rPr>
          <w:rFonts w:ascii="Times New Roman" w:hAnsi="Times New Roman" w:cs="Times New Roman"/>
          <w:sz w:val="24"/>
          <w:szCs w:val="24"/>
        </w:rPr>
        <w:t xml:space="preserve">cf. Aristotle, </w:t>
      </w:r>
      <w:r w:rsidR="00162160" w:rsidRPr="00BB59F8">
        <w:rPr>
          <w:rFonts w:ascii="Times New Roman" w:hAnsi="Times New Roman" w:cs="Times New Roman"/>
          <w:i/>
          <w:iCs/>
          <w:sz w:val="24"/>
          <w:szCs w:val="24"/>
        </w:rPr>
        <w:t>Nicomachean Ethics</w:t>
      </w:r>
      <w:r w:rsidR="00162160" w:rsidRPr="00BB59F8">
        <w:rPr>
          <w:rFonts w:ascii="Times New Roman" w:hAnsi="Times New Roman" w:cs="Times New Roman"/>
          <w:sz w:val="24"/>
          <w:szCs w:val="24"/>
        </w:rPr>
        <w:t xml:space="preserve"> 9.4 1166a6-8 (Barnes 2:1843):</w:t>
      </w:r>
      <w:r w:rsidR="00162160" w:rsidRPr="00BB59F8">
        <w:rPr>
          <w:rFonts w:ascii="Times New Roman" w:hAnsi="Times New Roman" w:cs="Times New Roman"/>
          <w:sz w:val="24"/>
          <w:szCs w:val="24"/>
        </w:rPr>
        <w:t xml:space="preserve"> And others define him as one who lives with and has the same tastes as another, or one who grieves and rejoices with his his friends; and this too is found in mothers most of all. It is by some one of these characteristics that friends too is defined.</w:t>
      </w:r>
      <w:r w:rsidRPr="00BB59F8">
        <w:rPr>
          <w:rFonts w:ascii="Times New Roman" w:hAnsi="Times New Roman" w:cs="Times New Roman"/>
          <w:sz w:val="24"/>
          <w:szCs w:val="24"/>
        </w:rPr>
        <w:t xml:space="preserve"> </w:t>
      </w:r>
    </w:p>
    <w:p w14:paraId="4E419E48" w14:textId="77777777" w:rsidR="008D5537" w:rsidRPr="00BB59F8" w:rsidRDefault="008D5537" w:rsidP="008D5537">
      <w:pPr>
        <w:pStyle w:val="EndnoteText"/>
        <w:rPr>
          <w:rFonts w:ascii="Times New Roman" w:hAnsi="Times New Roman" w:cs="Times New Roman"/>
          <w:sz w:val="24"/>
          <w:szCs w:val="24"/>
        </w:rPr>
      </w:pPr>
    </w:p>
    <w:p w14:paraId="4661FEC2" w14:textId="77777777" w:rsidR="008D5537" w:rsidRPr="00BB59F8" w:rsidRDefault="008D5537" w:rsidP="008D5537">
      <w:pPr>
        <w:pStyle w:val="EndnoteText"/>
        <w:rPr>
          <w:rFonts w:ascii="Times New Roman" w:hAnsi="Times New Roman" w:cs="Times New Roman"/>
          <w:sz w:val="24"/>
          <w:szCs w:val="24"/>
        </w:rPr>
      </w:pPr>
      <w:r w:rsidRPr="00BB59F8">
        <w:rPr>
          <w:rFonts w:ascii="Times New Roman" w:hAnsi="Times New Roman" w:cs="Times New Roman"/>
          <w:sz w:val="24"/>
          <w:szCs w:val="24"/>
        </w:rPr>
        <w:t xml:space="preserve">Cf. Thomas Aquinas </w:t>
      </w:r>
      <w:r w:rsidRPr="00BB59F8">
        <w:rPr>
          <w:rFonts w:ascii="Times New Roman" w:hAnsi="Times New Roman" w:cs="Times New Roman"/>
          <w:i/>
          <w:sz w:val="24"/>
          <w:szCs w:val="24"/>
        </w:rPr>
        <w:t>Summa Theologica</w:t>
      </w:r>
      <w:r w:rsidRPr="00BB59F8">
        <w:rPr>
          <w:rFonts w:ascii="Times New Roman" w:hAnsi="Times New Roman" w:cs="Times New Roman"/>
          <w:sz w:val="24"/>
          <w:szCs w:val="24"/>
        </w:rPr>
        <w:t xml:space="preserve"> IIª-IIae q. 104 a. 3 co.: Et hoc ideo est quia amicitia facit idem velle et nolle.</w:t>
      </w:r>
    </w:p>
    <w:p w14:paraId="2D468B2B" w14:textId="387720B5" w:rsidR="008D5537" w:rsidRPr="00BB59F8" w:rsidRDefault="008D5537">
      <w:pPr>
        <w:pStyle w:val="EndnoteText"/>
        <w:rPr>
          <w:rFonts w:ascii="Times New Roman" w:hAnsi="Times New Roman" w:cs="Times New Roman"/>
          <w:sz w:val="24"/>
          <w:szCs w:val="24"/>
        </w:rPr>
      </w:pPr>
    </w:p>
  </w:endnote>
  <w:endnote w:id="10">
    <w:p w14:paraId="54578D34" w14:textId="2DEA6D49" w:rsidR="00BB59F8" w:rsidRDefault="00BB59F8">
      <w:pPr>
        <w:pStyle w:val="EndnoteText"/>
        <w:rPr>
          <w:rFonts w:ascii="Times New Roman" w:hAnsi="Times New Roman" w:cs="Times New Roman"/>
          <w:sz w:val="24"/>
          <w:szCs w:val="24"/>
        </w:rPr>
      </w:pPr>
      <w:r w:rsidRPr="00BB59F8">
        <w:rPr>
          <w:rStyle w:val="EndnoteReference"/>
          <w:rFonts w:ascii="Times New Roman" w:hAnsi="Times New Roman" w:cs="Times New Roman"/>
          <w:sz w:val="24"/>
          <w:szCs w:val="24"/>
        </w:rPr>
        <w:endnoteRef/>
      </w:r>
      <w:r w:rsidRPr="00BB59F8">
        <w:rPr>
          <w:rFonts w:ascii="Times New Roman" w:hAnsi="Times New Roman" w:cs="Times New Roman"/>
          <w:sz w:val="24"/>
          <w:szCs w:val="24"/>
        </w:rPr>
        <w:t xml:space="preserve"> Jacobus</w:t>
      </w:r>
      <w:r>
        <w:rPr>
          <w:rFonts w:ascii="Times New Roman" w:hAnsi="Times New Roman" w:cs="Times New Roman"/>
          <w:sz w:val="24"/>
          <w:szCs w:val="24"/>
        </w:rPr>
        <w:t xml:space="preserve"> de Voragine, </w:t>
      </w:r>
      <w:r>
        <w:rPr>
          <w:rFonts w:ascii="Times New Roman" w:hAnsi="Times New Roman" w:cs="Times New Roman"/>
          <w:i/>
          <w:iCs/>
          <w:sz w:val="24"/>
          <w:szCs w:val="24"/>
        </w:rPr>
        <w:t>The Golden Legend</w:t>
      </w:r>
      <w:r>
        <w:rPr>
          <w:rFonts w:ascii="Times New Roman" w:hAnsi="Times New Roman" w:cs="Times New Roman"/>
          <w:sz w:val="24"/>
          <w:szCs w:val="24"/>
        </w:rPr>
        <w:t xml:space="preserve"> 12. Saint Silvester (Ryan 1:64-65): The emperor himself, in punishment for his tyrannical persecution, fell victim to the incurable disease of leprosy. In time, upon the advice of the priests of the idols, three thousand infants were brought together to be slaughtered so that the emperor could bathe in their fresh, warm blood; but 3when he came out to the place where the bath was to be prepared, the children’s mothrs crowded to meet him with their hair in disarray, crying and wailing pitifully. ...</w:t>
      </w:r>
    </w:p>
    <w:p w14:paraId="1958FA85" w14:textId="59B97FAA" w:rsidR="00BB59F8" w:rsidRDefault="00BB59F8">
      <w:pPr>
        <w:pStyle w:val="EndnoteText"/>
        <w:rPr>
          <w:rFonts w:ascii="Times New Roman" w:hAnsi="Times New Roman" w:cs="Times New Roman"/>
          <w:sz w:val="24"/>
          <w:szCs w:val="24"/>
        </w:rPr>
      </w:pPr>
      <w:r>
        <w:rPr>
          <w:rFonts w:ascii="Times New Roman" w:hAnsi="Times New Roman" w:cs="Times New Roman"/>
          <w:sz w:val="24"/>
          <w:szCs w:val="24"/>
        </w:rPr>
        <w:t>Constantine then ordered the children to be returned to their mothers and an abundance of gifts and plenty of wagons to be provided for them. ...</w:t>
      </w:r>
    </w:p>
    <w:p w14:paraId="3C6372DA" w14:textId="2194193B" w:rsidR="00BB59F8" w:rsidRPr="00BB59F8" w:rsidRDefault="00BB59F8">
      <w:pPr>
        <w:pStyle w:val="EndnoteText"/>
        <w:rPr>
          <w:rFonts w:ascii="Times New Roman" w:hAnsi="Times New Roman" w:cs="Times New Roman"/>
          <w:sz w:val="24"/>
          <w:szCs w:val="24"/>
        </w:rPr>
      </w:pPr>
      <w:r>
        <w:rPr>
          <w:rFonts w:ascii="Times New Roman" w:hAnsi="Times New Roman" w:cs="Times New Roman"/>
          <w:sz w:val="24"/>
          <w:szCs w:val="24"/>
        </w:rPr>
        <w:t>The emperor returned to his palace. That night Saints Peter and Paul appeared to him and said: ... Summon Silvester the bishop, who is in hiding on Mount Sirapte. ... When the emperor went down into the water of baptism, a marvelous, brilliant light shone around him: he emerged from the pool clan of his leprosy and made it known that he had seen Christ.</w:t>
      </w:r>
    </w:p>
    <w:p w14:paraId="0977DCEB" w14:textId="77777777" w:rsidR="00BB59F8" w:rsidRPr="00BB59F8" w:rsidRDefault="00BB59F8">
      <w:pPr>
        <w:pStyle w:val="EndnoteText"/>
        <w:rPr>
          <w:rFonts w:ascii="Times New Roman" w:hAnsi="Times New Roman" w:cs="Times New Roman"/>
          <w:sz w:val="24"/>
          <w:szCs w:val="24"/>
        </w:rPr>
      </w:pPr>
    </w:p>
  </w:endnote>
  <w:endnote w:id="11">
    <w:p w14:paraId="735D8E9D" w14:textId="77777777" w:rsidR="008D5537" w:rsidRPr="00BB59F8" w:rsidRDefault="008D5537" w:rsidP="008D5537">
      <w:pPr>
        <w:pStyle w:val="EndnoteText"/>
        <w:rPr>
          <w:rFonts w:ascii="Times New Roman" w:hAnsi="Times New Roman" w:cs="Times New Roman"/>
          <w:sz w:val="24"/>
          <w:szCs w:val="24"/>
        </w:rPr>
      </w:pPr>
      <w:r w:rsidRPr="00BB59F8">
        <w:rPr>
          <w:rStyle w:val="EndnoteReference"/>
          <w:rFonts w:ascii="Times New Roman" w:hAnsi="Times New Roman" w:cs="Times New Roman"/>
          <w:sz w:val="24"/>
          <w:szCs w:val="24"/>
        </w:rPr>
        <w:endnoteRef/>
      </w:r>
      <w:r w:rsidRPr="00BB59F8">
        <w:rPr>
          <w:rFonts w:ascii="Times New Roman" w:hAnsi="Times New Roman" w:cs="Times New Roman"/>
          <w:sz w:val="24"/>
          <w:szCs w:val="24"/>
        </w:rPr>
        <w:t xml:space="preserve"> </w:t>
      </w:r>
      <w:bookmarkStart w:id="0" w:name="_Hlk4594514"/>
      <w:r w:rsidRPr="00BB59F8">
        <w:rPr>
          <w:rFonts w:ascii="Times New Roman" w:hAnsi="Times New Roman" w:cs="Times New Roman"/>
          <w:sz w:val="24"/>
          <w:szCs w:val="24"/>
        </w:rPr>
        <w:t xml:space="preserve">(Pseudo-)Chrysostom, </w:t>
      </w:r>
      <w:r w:rsidRPr="00BB59F8">
        <w:rPr>
          <w:rFonts w:ascii="Times New Roman" w:hAnsi="Times New Roman" w:cs="Times New Roman"/>
          <w:i/>
          <w:sz w:val="24"/>
          <w:szCs w:val="24"/>
        </w:rPr>
        <w:t xml:space="preserve">Opus imperfectum in Mattheum </w:t>
      </w:r>
      <w:r w:rsidRPr="00BB59F8">
        <w:rPr>
          <w:rFonts w:ascii="Times New Roman" w:hAnsi="Times New Roman" w:cs="Times New Roman"/>
          <w:sz w:val="24"/>
          <w:szCs w:val="24"/>
        </w:rPr>
        <w:t>homilia 13 ex cap. 5 (PG 56:704)</w:t>
      </w:r>
      <w:bookmarkEnd w:id="0"/>
      <w:r w:rsidRPr="00BB59F8">
        <w:rPr>
          <w:rFonts w:ascii="Times New Roman" w:hAnsi="Times New Roman" w:cs="Times New Roman"/>
          <w:sz w:val="24"/>
          <w:szCs w:val="24"/>
        </w:rPr>
        <w:t>: Sicut enim in loco muno et specioso, si modica sordes fuerit, de longe apparet: si autem ipse locus sordidus fuerit, quantumvis stercoris jaceat ibi, non apparet: nec enim potest requiri, si est ibi aliquid stercoris, ubi totum est stercus: sic et in corde mundo si surreptio inimici successerit, mox cor suum homo rectus discernit, quia a spiritu alieno pulsatur: si autem cor fuerit iniquitatibus plenum, suggestionem diaboli in se facile non intelligit.</w:t>
      </w:r>
    </w:p>
    <w:p w14:paraId="7AD79AFA" w14:textId="67351E6F" w:rsidR="008D5537" w:rsidRPr="00BB59F8" w:rsidRDefault="008D5537">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A5EE6" w14:textId="77777777" w:rsidR="008D5537" w:rsidRDefault="008D5537" w:rsidP="008D5537">
      <w:pPr>
        <w:spacing w:after="0" w:line="240" w:lineRule="auto"/>
      </w:pPr>
      <w:r>
        <w:separator/>
      </w:r>
    </w:p>
  </w:footnote>
  <w:footnote w:type="continuationSeparator" w:id="0">
    <w:p w14:paraId="050C135F" w14:textId="77777777" w:rsidR="008D5537" w:rsidRDefault="008D5537" w:rsidP="008D55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E3B"/>
    <w:rsid w:val="00046745"/>
    <w:rsid w:val="00073094"/>
    <w:rsid w:val="000A3943"/>
    <w:rsid w:val="000E7C49"/>
    <w:rsid w:val="00102BD1"/>
    <w:rsid w:val="0012381F"/>
    <w:rsid w:val="00162160"/>
    <w:rsid w:val="001E4997"/>
    <w:rsid w:val="001F70C5"/>
    <w:rsid w:val="00284E88"/>
    <w:rsid w:val="002B641D"/>
    <w:rsid w:val="003011F1"/>
    <w:rsid w:val="003216CA"/>
    <w:rsid w:val="00332A7E"/>
    <w:rsid w:val="0036389A"/>
    <w:rsid w:val="003E4925"/>
    <w:rsid w:val="00470D57"/>
    <w:rsid w:val="004D5681"/>
    <w:rsid w:val="00530D8F"/>
    <w:rsid w:val="00592F9D"/>
    <w:rsid w:val="005F5452"/>
    <w:rsid w:val="00602A61"/>
    <w:rsid w:val="00646E38"/>
    <w:rsid w:val="007170BE"/>
    <w:rsid w:val="00724EC9"/>
    <w:rsid w:val="007802FB"/>
    <w:rsid w:val="0080381D"/>
    <w:rsid w:val="008163B5"/>
    <w:rsid w:val="0084460C"/>
    <w:rsid w:val="008D5537"/>
    <w:rsid w:val="00904AB2"/>
    <w:rsid w:val="0091675C"/>
    <w:rsid w:val="00932798"/>
    <w:rsid w:val="00941236"/>
    <w:rsid w:val="009656CE"/>
    <w:rsid w:val="00977E43"/>
    <w:rsid w:val="00991762"/>
    <w:rsid w:val="00A65F88"/>
    <w:rsid w:val="00A8470B"/>
    <w:rsid w:val="00AC513F"/>
    <w:rsid w:val="00B12E3B"/>
    <w:rsid w:val="00B3131B"/>
    <w:rsid w:val="00BA1CD1"/>
    <w:rsid w:val="00BB59F8"/>
    <w:rsid w:val="00BC6FC4"/>
    <w:rsid w:val="00BD74EB"/>
    <w:rsid w:val="00D2272D"/>
    <w:rsid w:val="00D9263D"/>
    <w:rsid w:val="00E416D4"/>
    <w:rsid w:val="00ED098A"/>
    <w:rsid w:val="00EF30E0"/>
    <w:rsid w:val="00EF560C"/>
    <w:rsid w:val="00F65AAD"/>
    <w:rsid w:val="00F7692D"/>
    <w:rsid w:val="00F80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9F1F1"/>
  <w15:chartTrackingRefBased/>
  <w15:docId w15:val="{EDDC7563-4B7F-44FA-9B38-3B6C03C5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4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EC9"/>
    <w:rPr>
      <w:rFonts w:ascii="Segoe UI" w:hAnsi="Segoe UI" w:cs="Segoe UI"/>
      <w:sz w:val="18"/>
      <w:szCs w:val="18"/>
    </w:rPr>
  </w:style>
  <w:style w:type="paragraph" w:styleId="EndnoteText">
    <w:name w:val="endnote text"/>
    <w:basedOn w:val="Normal"/>
    <w:link w:val="EndnoteTextChar"/>
    <w:uiPriority w:val="99"/>
    <w:unhideWhenUsed/>
    <w:rsid w:val="008D5537"/>
    <w:pPr>
      <w:spacing w:after="0" w:line="240" w:lineRule="auto"/>
    </w:pPr>
    <w:rPr>
      <w:sz w:val="20"/>
      <w:szCs w:val="20"/>
    </w:rPr>
  </w:style>
  <w:style w:type="character" w:customStyle="1" w:styleId="EndnoteTextChar">
    <w:name w:val="Endnote Text Char"/>
    <w:basedOn w:val="DefaultParagraphFont"/>
    <w:link w:val="EndnoteText"/>
    <w:uiPriority w:val="99"/>
    <w:rsid w:val="008D5537"/>
    <w:rPr>
      <w:sz w:val="20"/>
      <w:szCs w:val="20"/>
    </w:rPr>
  </w:style>
  <w:style w:type="character" w:styleId="EndnoteReference">
    <w:name w:val="endnote reference"/>
    <w:basedOn w:val="DefaultParagraphFont"/>
    <w:uiPriority w:val="99"/>
    <w:semiHidden/>
    <w:unhideWhenUsed/>
    <w:rsid w:val="008D5537"/>
    <w:rPr>
      <w:vertAlign w:val="superscript"/>
    </w:rPr>
  </w:style>
  <w:style w:type="paragraph" w:styleId="FootnoteText">
    <w:name w:val="footnote text"/>
    <w:basedOn w:val="Normal"/>
    <w:link w:val="FootnoteTextChar"/>
    <w:uiPriority w:val="99"/>
    <w:semiHidden/>
    <w:unhideWhenUsed/>
    <w:rsid w:val="008163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63B5"/>
    <w:rPr>
      <w:sz w:val="20"/>
      <w:szCs w:val="20"/>
    </w:rPr>
  </w:style>
  <w:style w:type="character" w:styleId="FootnoteReference">
    <w:name w:val="footnote reference"/>
    <w:basedOn w:val="DefaultParagraphFont"/>
    <w:uiPriority w:val="99"/>
    <w:semiHidden/>
    <w:unhideWhenUsed/>
    <w:rsid w:val="008163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C0DC014-2CDD-46F9-A823-FAC20BF09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8</Pages>
  <Words>1460</Words>
  <Characters>8324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5</cp:revision>
  <cp:lastPrinted>2019-03-27T21:16:00Z</cp:lastPrinted>
  <dcterms:created xsi:type="dcterms:W3CDTF">2020-10-26T18:13:00Z</dcterms:created>
  <dcterms:modified xsi:type="dcterms:W3CDTF">2020-10-26T21:29:00Z</dcterms:modified>
</cp:coreProperties>
</file>