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1A94C" w14:textId="77777777" w:rsidR="0009602C" w:rsidRPr="005D119D" w:rsidRDefault="007422DC" w:rsidP="007422DC">
      <w:pPr>
        <w:spacing w:line="480" w:lineRule="auto"/>
        <w:rPr>
          <w:rFonts w:ascii="Times New Roman" w:hAnsi="Times New Roman" w:cs="Times New Roman"/>
          <w:sz w:val="24"/>
          <w:szCs w:val="24"/>
        </w:rPr>
      </w:pPr>
      <w:r w:rsidRPr="005D119D">
        <w:rPr>
          <w:rFonts w:ascii="Times New Roman" w:hAnsi="Times New Roman" w:cs="Times New Roman"/>
          <w:sz w:val="24"/>
          <w:szCs w:val="24"/>
        </w:rPr>
        <w:t>229 Wages (</w:t>
      </w:r>
      <w:r w:rsidRPr="005D119D">
        <w:rPr>
          <w:rFonts w:ascii="Times New Roman" w:hAnsi="Times New Roman" w:cs="Times New Roman"/>
          <w:i/>
          <w:sz w:val="24"/>
          <w:szCs w:val="24"/>
        </w:rPr>
        <w:t>Merces</w:t>
      </w:r>
      <w:r w:rsidRPr="005D119D">
        <w:rPr>
          <w:rFonts w:ascii="Times New Roman" w:hAnsi="Times New Roman" w:cs="Times New Roman"/>
          <w:sz w:val="24"/>
          <w:szCs w:val="24"/>
        </w:rPr>
        <w:t>)</w:t>
      </w:r>
    </w:p>
    <w:p w14:paraId="0968ADB1" w14:textId="36200B38" w:rsidR="007422DC" w:rsidRPr="005D119D" w:rsidRDefault="007422DC" w:rsidP="007422DC">
      <w:pPr>
        <w:spacing w:line="480" w:lineRule="auto"/>
        <w:rPr>
          <w:rFonts w:ascii="Times New Roman" w:hAnsi="Times New Roman" w:cs="Times New Roman"/>
          <w:sz w:val="24"/>
          <w:szCs w:val="24"/>
        </w:rPr>
      </w:pPr>
      <w:r w:rsidRPr="005D119D">
        <w:rPr>
          <w:rFonts w:ascii="Times New Roman" w:hAnsi="Times New Roman" w:cs="Times New Roman"/>
          <w:sz w:val="24"/>
          <w:szCs w:val="24"/>
        </w:rPr>
        <w:t>The</w:t>
      </w:r>
      <w:r w:rsidR="00FF0D45" w:rsidRPr="005D119D">
        <w:rPr>
          <w:rFonts w:ascii="Times New Roman" w:hAnsi="Times New Roman" w:cs="Times New Roman"/>
          <w:sz w:val="24"/>
          <w:szCs w:val="24"/>
        </w:rPr>
        <w:t xml:space="preserve"> faithful</w:t>
      </w:r>
      <w:r w:rsidRPr="005D119D">
        <w:rPr>
          <w:rFonts w:ascii="Times New Roman" w:hAnsi="Times New Roman" w:cs="Times New Roman"/>
          <w:sz w:val="24"/>
          <w:szCs w:val="24"/>
        </w:rPr>
        <w:t xml:space="preserve"> Lord pays faithfully to the one serving his wages according to his works, Wis. 10[:17]: “</w:t>
      </w:r>
      <w:r w:rsidR="00A775BD" w:rsidRPr="005D119D">
        <w:rPr>
          <w:rFonts w:ascii="Times New Roman" w:hAnsi="Times New Roman" w:cs="Times New Roman"/>
          <w:sz w:val="24"/>
          <w:szCs w:val="24"/>
        </w:rPr>
        <w:t>And t</w:t>
      </w:r>
      <w:r w:rsidRPr="005D119D">
        <w:rPr>
          <w:rFonts w:ascii="Times New Roman" w:hAnsi="Times New Roman" w:cs="Times New Roman"/>
          <w:sz w:val="24"/>
          <w:szCs w:val="24"/>
        </w:rPr>
        <w:t>he</w:t>
      </w:r>
      <w:r w:rsidR="00A775BD" w:rsidRPr="005D119D">
        <w:rPr>
          <w:rFonts w:ascii="Times New Roman" w:hAnsi="Times New Roman" w:cs="Times New Roman"/>
          <w:sz w:val="24"/>
          <w:szCs w:val="24"/>
        </w:rPr>
        <w:t xml:space="preserve"> Lord</w:t>
      </w:r>
      <w:r w:rsidRPr="005D119D">
        <w:rPr>
          <w:rFonts w:ascii="Times New Roman" w:hAnsi="Times New Roman" w:cs="Times New Roman"/>
          <w:sz w:val="24"/>
          <w:szCs w:val="24"/>
        </w:rPr>
        <w:t xml:space="preserve"> rendered to the just the wages of their labors.”</w:t>
      </w:r>
      <w:r w:rsidR="00A775BD" w:rsidRPr="005D119D">
        <w:rPr>
          <w:rFonts w:ascii="Times New Roman" w:hAnsi="Times New Roman" w:cs="Times New Roman"/>
          <w:sz w:val="24"/>
          <w:szCs w:val="24"/>
        </w:rPr>
        <w:t xml:space="preserve"> Chrysostom, Homily 13, in </w:t>
      </w:r>
      <w:r w:rsidR="00A775BD" w:rsidRPr="005D119D">
        <w:rPr>
          <w:rFonts w:ascii="Times New Roman" w:hAnsi="Times New Roman" w:cs="Times New Roman"/>
          <w:i/>
          <w:sz w:val="24"/>
          <w:szCs w:val="24"/>
        </w:rPr>
        <w:t>Imperfecto</w:t>
      </w:r>
      <w:r w:rsidR="00A775BD" w:rsidRPr="005D119D">
        <w:rPr>
          <w:rFonts w:ascii="Times New Roman" w:hAnsi="Times New Roman" w:cs="Times New Roman"/>
          <w:sz w:val="24"/>
          <w:szCs w:val="24"/>
        </w:rPr>
        <w:t>,</w:t>
      </w:r>
      <w:r w:rsidR="00D23234" w:rsidRPr="005D119D">
        <w:rPr>
          <w:rStyle w:val="EndnoteReference"/>
          <w:rFonts w:ascii="Times New Roman" w:hAnsi="Times New Roman" w:cs="Times New Roman"/>
          <w:sz w:val="24"/>
          <w:szCs w:val="24"/>
        </w:rPr>
        <w:endnoteReference w:id="1"/>
      </w:r>
      <w:r w:rsidR="00A775BD" w:rsidRPr="005D119D">
        <w:rPr>
          <w:rFonts w:ascii="Times New Roman" w:hAnsi="Times New Roman" w:cs="Times New Roman"/>
          <w:sz w:val="24"/>
          <w:szCs w:val="24"/>
        </w:rPr>
        <w:t xml:space="preserve"> so is man, who on account of man does the good like an evil merchant, who w</w:t>
      </w:r>
      <w:r w:rsidR="0079302F" w:rsidRPr="005D119D">
        <w:rPr>
          <w:rFonts w:ascii="Times New Roman" w:hAnsi="Times New Roman" w:cs="Times New Roman"/>
          <w:sz w:val="24"/>
          <w:szCs w:val="24"/>
        </w:rPr>
        <w:t>ithin the time of his lease consumes</w:t>
      </w:r>
      <w:r w:rsidR="00A775BD" w:rsidRPr="005D119D">
        <w:rPr>
          <w:rFonts w:ascii="Times New Roman" w:hAnsi="Times New Roman" w:cs="Times New Roman"/>
          <w:sz w:val="24"/>
          <w:szCs w:val="24"/>
        </w:rPr>
        <w:t xml:space="preserve"> his merchandise. </w:t>
      </w:r>
      <w:r w:rsidR="001660EF" w:rsidRPr="005D119D">
        <w:rPr>
          <w:rFonts w:ascii="Times New Roman" w:hAnsi="Times New Roman" w:cs="Times New Roman"/>
          <w:sz w:val="24"/>
          <w:szCs w:val="24"/>
        </w:rPr>
        <w:t>Moreover,</w:t>
      </w:r>
      <w:r w:rsidR="00A775BD" w:rsidRPr="005D119D">
        <w:rPr>
          <w:rFonts w:ascii="Times New Roman" w:hAnsi="Times New Roman" w:cs="Times New Roman"/>
          <w:sz w:val="24"/>
          <w:szCs w:val="24"/>
        </w:rPr>
        <w:t xml:space="preserve"> when the time has been </w:t>
      </w:r>
      <w:r w:rsidR="00C7014C" w:rsidRPr="005D119D">
        <w:rPr>
          <w:rFonts w:ascii="Times New Roman" w:hAnsi="Times New Roman" w:cs="Times New Roman"/>
          <w:sz w:val="24"/>
          <w:szCs w:val="24"/>
        </w:rPr>
        <w:t>finished,</w:t>
      </w:r>
      <w:r w:rsidR="00B0064E" w:rsidRPr="005D119D">
        <w:rPr>
          <w:rFonts w:ascii="Times New Roman" w:hAnsi="Times New Roman" w:cs="Times New Roman"/>
          <w:sz w:val="24"/>
          <w:szCs w:val="24"/>
        </w:rPr>
        <w:t xml:space="preserve"> he withdraws, he goes away empty. </w:t>
      </w:r>
      <w:r w:rsidR="00C7014C" w:rsidRPr="005D119D">
        <w:rPr>
          <w:rFonts w:ascii="Times New Roman" w:hAnsi="Times New Roman" w:cs="Times New Roman"/>
          <w:sz w:val="24"/>
          <w:szCs w:val="24"/>
        </w:rPr>
        <w:t>Thus,</w:t>
      </w:r>
      <w:r w:rsidR="00B0064E" w:rsidRPr="005D119D">
        <w:rPr>
          <w:rFonts w:ascii="Times New Roman" w:hAnsi="Times New Roman" w:cs="Times New Roman"/>
          <w:sz w:val="24"/>
          <w:szCs w:val="24"/>
        </w:rPr>
        <w:t xml:space="preserve"> empty he goes to God, who had desired to receive the wages of his works here. Strive first he who gathers the wages and put them in a perforated sack. Here no</w:t>
      </w:r>
      <w:r w:rsidR="00A03ECE" w:rsidRPr="005D119D">
        <w:rPr>
          <w:rFonts w:ascii="Times New Roman" w:hAnsi="Times New Roman" w:cs="Times New Roman"/>
          <w:sz w:val="24"/>
          <w:szCs w:val="24"/>
        </w:rPr>
        <w:t>te that when the householder has a good hired worker and does not give him immediately his whole wages, but only as much as he needs for sustenance of life and rest. He observes lest he spend that in the meantime or lest he leaves his service, but Job 7[:1] it is said, “his days are like the days of a hireling.”</w:t>
      </w:r>
    </w:p>
    <w:p w14:paraId="0FDC140E" w14:textId="3E66411D" w:rsidR="0079302F" w:rsidRPr="005D119D" w:rsidRDefault="0079302F" w:rsidP="00D744E7">
      <w:pPr>
        <w:spacing w:line="480" w:lineRule="auto"/>
        <w:rPr>
          <w:rFonts w:ascii="Times New Roman" w:hAnsi="Times New Roman" w:cs="Times New Roman"/>
          <w:sz w:val="24"/>
          <w:szCs w:val="24"/>
        </w:rPr>
      </w:pPr>
      <w:r w:rsidRPr="005D119D">
        <w:rPr>
          <w:rFonts w:ascii="Times New Roman" w:hAnsi="Times New Roman" w:cs="Times New Roman"/>
          <w:sz w:val="24"/>
          <w:szCs w:val="24"/>
        </w:rPr>
        <w:t>We are all hirelings of God, but if he does not approve the service of another, immediately he gives him the wages of his labors</w:t>
      </w:r>
      <w:r w:rsidR="00964F2D" w:rsidRPr="005D119D">
        <w:rPr>
          <w:rFonts w:ascii="Times New Roman" w:hAnsi="Times New Roman" w:cs="Times New Roman"/>
          <w:sz w:val="24"/>
          <w:szCs w:val="24"/>
        </w:rPr>
        <w:t>.</w:t>
      </w:r>
      <w:r w:rsidRPr="005D119D">
        <w:rPr>
          <w:rFonts w:ascii="Times New Roman" w:hAnsi="Times New Roman" w:cs="Times New Roman"/>
          <w:sz w:val="24"/>
          <w:szCs w:val="24"/>
        </w:rPr>
        <w:t xml:space="preserve"> </w:t>
      </w:r>
      <w:r w:rsidR="001660EF" w:rsidRPr="005D119D">
        <w:rPr>
          <w:rFonts w:ascii="Times New Roman" w:hAnsi="Times New Roman" w:cs="Times New Roman"/>
          <w:sz w:val="24"/>
          <w:szCs w:val="24"/>
        </w:rPr>
        <w:t>However,</w:t>
      </w:r>
      <w:r w:rsidRPr="005D119D">
        <w:rPr>
          <w:rFonts w:ascii="Times New Roman" w:hAnsi="Times New Roman" w:cs="Times New Roman"/>
          <w:sz w:val="24"/>
          <w:szCs w:val="24"/>
        </w:rPr>
        <w:t xml:space="preserve"> </w:t>
      </w:r>
      <w:r w:rsidR="00964F2D" w:rsidRPr="005D119D">
        <w:rPr>
          <w:rFonts w:ascii="Times New Roman" w:hAnsi="Times New Roman" w:cs="Times New Roman"/>
          <w:sz w:val="24"/>
          <w:szCs w:val="24"/>
        </w:rPr>
        <w:t xml:space="preserve">those he wants longer or to remain permanently, he does not give wages immediately, Wis. 5[:16]: “Their reward is with the Lord.” </w:t>
      </w:r>
      <w:r w:rsidR="001660EF" w:rsidRPr="005D119D">
        <w:rPr>
          <w:rFonts w:ascii="Times New Roman" w:hAnsi="Times New Roman" w:cs="Times New Roman"/>
          <w:sz w:val="24"/>
          <w:szCs w:val="24"/>
        </w:rPr>
        <w:t>Nevertheless,</w:t>
      </w:r>
      <w:r w:rsidR="00964F2D" w:rsidRPr="005D119D">
        <w:rPr>
          <w:rFonts w:ascii="Times New Roman" w:hAnsi="Times New Roman" w:cs="Times New Roman"/>
          <w:sz w:val="24"/>
          <w:szCs w:val="24"/>
        </w:rPr>
        <w:t xml:space="preserve"> concerning those who are rewarded in the present, it is said in Eccle. 9[:5]: “The dead know nothing more,</w:t>
      </w:r>
      <w:r w:rsidR="00380699" w:rsidRPr="005D119D">
        <w:rPr>
          <w:rFonts w:ascii="Times New Roman" w:hAnsi="Times New Roman" w:cs="Times New Roman"/>
          <w:sz w:val="24"/>
          <w:szCs w:val="24"/>
        </w:rPr>
        <w:t xml:space="preserve"> neither have they a reward any</w:t>
      </w:r>
      <w:r w:rsidR="00964F2D" w:rsidRPr="005D119D">
        <w:rPr>
          <w:rFonts w:ascii="Times New Roman" w:hAnsi="Times New Roman" w:cs="Times New Roman"/>
          <w:sz w:val="24"/>
          <w:szCs w:val="24"/>
        </w:rPr>
        <w:t>more,”</w:t>
      </w:r>
      <w:r w:rsidR="00380699" w:rsidRPr="005D119D">
        <w:rPr>
          <w:rFonts w:ascii="Times New Roman" w:hAnsi="Times New Roman" w:cs="Times New Roman"/>
          <w:sz w:val="24"/>
          <w:szCs w:val="24"/>
        </w:rPr>
        <w:t xml:space="preserve"> of which the cause is said in Matt. 6[:2]: “Amen I say to you, they have received their reward.” </w:t>
      </w:r>
      <w:r w:rsidR="001660EF" w:rsidRPr="005D119D">
        <w:rPr>
          <w:rFonts w:ascii="Times New Roman" w:hAnsi="Times New Roman" w:cs="Times New Roman"/>
          <w:sz w:val="24"/>
          <w:szCs w:val="24"/>
        </w:rPr>
        <w:t>However,</w:t>
      </w:r>
      <w:r w:rsidR="00380699" w:rsidRPr="005D119D">
        <w:rPr>
          <w:rFonts w:ascii="Times New Roman" w:hAnsi="Times New Roman" w:cs="Times New Roman"/>
          <w:sz w:val="24"/>
          <w:szCs w:val="24"/>
        </w:rPr>
        <w:t xml:space="preserve"> concerning the permanent ones, it is said in Luke 6[:23]: “Your reward is great in heaven.”</w:t>
      </w:r>
      <w:r w:rsidR="00A97068" w:rsidRPr="005D119D">
        <w:rPr>
          <w:rFonts w:ascii="Times New Roman" w:hAnsi="Times New Roman" w:cs="Times New Roman"/>
          <w:sz w:val="24"/>
          <w:szCs w:val="24"/>
        </w:rPr>
        <w:t xml:space="preserve"> Gregory, </w:t>
      </w:r>
      <w:r w:rsidR="00A97068" w:rsidRPr="005D119D">
        <w:rPr>
          <w:rFonts w:ascii="Times New Roman" w:hAnsi="Times New Roman" w:cs="Times New Roman"/>
          <w:i/>
          <w:sz w:val="24"/>
          <w:szCs w:val="24"/>
        </w:rPr>
        <w:t>Homilia</w:t>
      </w:r>
      <w:r w:rsidR="00A97068" w:rsidRPr="005D119D">
        <w:rPr>
          <w:rFonts w:ascii="Times New Roman" w:hAnsi="Times New Roman" w:cs="Times New Roman"/>
          <w:sz w:val="24"/>
          <w:szCs w:val="24"/>
        </w:rPr>
        <w:t xml:space="preserve"> 17,</w:t>
      </w:r>
      <w:r w:rsidR="00D23234" w:rsidRPr="005D119D">
        <w:rPr>
          <w:rStyle w:val="EndnoteReference"/>
          <w:rFonts w:ascii="Times New Roman" w:hAnsi="Times New Roman" w:cs="Times New Roman"/>
          <w:sz w:val="24"/>
          <w:szCs w:val="24"/>
        </w:rPr>
        <w:endnoteReference w:id="2"/>
      </w:r>
      <w:r w:rsidR="00A97068" w:rsidRPr="005D119D">
        <w:rPr>
          <w:rFonts w:ascii="Times New Roman" w:hAnsi="Times New Roman" w:cs="Times New Roman"/>
          <w:sz w:val="24"/>
          <w:szCs w:val="24"/>
        </w:rPr>
        <w:t xml:space="preserve"> wages are owed double to one good work, one on the way, the other in the fatherland, </w:t>
      </w:r>
      <w:r w:rsidR="00084D05" w:rsidRPr="005D119D">
        <w:rPr>
          <w:rFonts w:ascii="Times New Roman" w:hAnsi="Times New Roman" w:cs="Times New Roman"/>
          <w:sz w:val="24"/>
          <w:szCs w:val="24"/>
        </w:rPr>
        <w:t>one which sustains in labor, the other which remunerates us in the resurrection. Therefore</w:t>
      </w:r>
      <w:r w:rsidR="00D744E7" w:rsidRPr="005D119D">
        <w:rPr>
          <w:rFonts w:ascii="Times New Roman" w:hAnsi="Times New Roman" w:cs="Times New Roman"/>
          <w:sz w:val="24"/>
          <w:szCs w:val="24"/>
        </w:rPr>
        <w:t>, the wages that</w:t>
      </w:r>
      <w:r w:rsidR="00084D05" w:rsidRPr="005D119D">
        <w:rPr>
          <w:rFonts w:ascii="Times New Roman" w:hAnsi="Times New Roman" w:cs="Times New Roman"/>
          <w:sz w:val="24"/>
          <w:szCs w:val="24"/>
        </w:rPr>
        <w:t xml:space="preserve"> are received in the present, thes</w:t>
      </w:r>
      <w:r w:rsidR="00D744E7" w:rsidRPr="005D119D">
        <w:rPr>
          <w:rFonts w:ascii="Times New Roman" w:hAnsi="Times New Roman" w:cs="Times New Roman"/>
          <w:sz w:val="24"/>
          <w:szCs w:val="24"/>
        </w:rPr>
        <w:t>e ought to motivate</w:t>
      </w:r>
      <w:r w:rsidR="00084D05" w:rsidRPr="005D119D">
        <w:rPr>
          <w:rFonts w:ascii="Times New Roman" w:hAnsi="Times New Roman" w:cs="Times New Roman"/>
          <w:sz w:val="24"/>
          <w:szCs w:val="24"/>
        </w:rPr>
        <w:t xml:space="preserve"> us to tend toward a following wage more vigorously.</w:t>
      </w:r>
      <w:r w:rsidR="00D744E7" w:rsidRPr="005D119D">
        <w:rPr>
          <w:rFonts w:ascii="Times New Roman" w:hAnsi="Times New Roman" w:cs="Times New Roman"/>
          <w:sz w:val="24"/>
          <w:szCs w:val="24"/>
        </w:rPr>
        <w:t xml:space="preserve"> Wherefore, Eccli. 51[:38]: “Work your work before the time, and he will give you your reward in his time.”</w:t>
      </w:r>
    </w:p>
    <w:p w14:paraId="7BA23E42" w14:textId="565AC51E" w:rsidR="00A775BD" w:rsidRPr="005D119D" w:rsidRDefault="00D744E7" w:rsidP="007422DC">
      <w:pPr>
        <w:spacing w:line="480" w:lineRule="auto"/>
        <w:rPr>
          <w:rFonts w:ascii="Times New Roman" w:hAnsi="Times New Roman" w:cs="Times New Roman"/>
          <w:sz w:val="24"/>
          <w:szCs w:val="24"/>
        </w:rPr>
      </w:pPr>
      <w:r w:rsidRPr="005D119D">
        <w:rPr>
          <w:rFonts w:ascii="Times New Roman" w:hAnsi="Times New Roman" w:cs="Times New Roman"/>
          <w:sz w:val="24"/>
          <w:szCs w:val="24"/>
        </w:rPr>
        <w:lastRenderedPageBreak/>
        <w:t>Again, the householder gives wages to the hireling for his labor, because he reserves for himself the whole inheritance, so God does for us. Wherefore Job 7[:2]: “As the hireling looks for the end of his work.”</w:t>
      </w:r>
      <w:r w:rsidR="001660EF" w:rsidRPr="005D119D">
        <w:rPr>
          <w:rFonts w:ascii="Times New Roman" w:hAnsi="Times New Roman" w:cs="Times New Roman"/>
          <w:sz w:val="24"/>
          <w:szCs w:val="24"/>
        </w:rPr>
        <w:t xml:space="preserve"> So </w:t>
      </w:r>
      <w:r w:rsidR="00C7014C" w:rsidRPr="005D119D">
        <w:rPr>
          <w:rFonts w:ascii="Times New Roman" w:hAnsi="Times New Roman" w:cs="Times New Roman"/>
          <w:sz w:val="24"/>
          <w:szCs w:val="24"/>
        </w:rPr>
        <w:t>also,</w:t>
      </w:r>
      <w:r w:rsidR="001660EF" w:rsidRPr="005D119D">
        <w:rPr>
          <w:rFonts w:ascii="Times New Roman" w:hAnsi="Times New Roman" w:cs="Times New Roman"/>
          <w:sz w:val="24"/>
          <w:szCs w:val="24"/>
        </w:rPr>
        <w:t xml:space="preserve"> I</w:t>
      </w:r>
      <w:r w:rsidR="00C0077F" w:rsidRPr="005D119D">
        <w:rPr>
          <w:rFonts w:ascii="Times New Roman" w:hAnsi="Times New Roman" w:cs="Times New Roman"/>
          <w:sz w:val="24"/>
          <w:szCs w:val="24"/>
        </w:rPr>
        <w:t xml:space="preserve"> for the empty months of winter, and John in the second canonical [1:8]: “Look to yourselves, that you lose not the things which you have wrought: but that you may receive a full reward.”</w:t>
      </w:r>
      <w:r w:rsidR="006F5953" w:rsidRPr="005D119D">
        <w:rPr>
          <w:rFonts w:ascii="Times New Roman" w:hAnsi="Times New Roman" w:cs="Times New Roman"/>
          <w:sz w:val="24"/>
          <w:szCs w:val="24"/>
        </w:rPr>
        <w:t xml:space="preserve"> Bern</w:t>
      </w:r>
      <w:bookmarkStart w:id="2" w:name="_GoBack"/>
      <w:bookmarkEnd w:id="2"/>
      <w:r w:rsidR="006F5953" w:rsidRPr="005D119D">
        <w:rPr>
          <w:rFonts w:ascii="Times New Roman" w:hAnsi="Times New Roman" w:cs="Times New Roman"/>
          <w:sz w:val="24"/>
          <w:szCs w:val="24"/>
        </w:rPr>
        <w:t xml:space="preserve">ard, </w:t>
      </w:r>
      <w:r w:rsidR="006F5953" w:rsidRPr="005D119D">
        <w:rPr>
          <w:rFonts w:ascii="Times New Roman" w:hAnsi="Times New Roman" w:cs="Times New Roman"/>
          <w:i/>
          <w:sz w:val="24"/>
          <w:szCs w:val="24"/>
        </w:rPr>
        <w:t>Epistola</w:t>
      </w:r>
      <w:r w:rsidR="006F5953" w:rsidRPr="005D119D">
        <w:rPr>
          <w:rFonts w:ascii="Times New Roman" w:hAnsi="Times New Roman" w:cs="Times New Roman"/>
          <w:sz w:val="24"/>
          <w:szCs w:val="24"/>
        </w:rPr>
        <w:t xml:space="preserve"> 36,</w:t>
      </w:r>
      <w:r w:rsidR="00D23234" w:rsidRPr="005D119D">
        <w:rPr>
          <w:rStyle w:val="EndnoteReference"/>
          <w:rFonts w:ascii="Times New Roman" w:hAnsi="Times New Roman" w:cs="Times New Roman"/>
          <w:sz w:val="24"/>
          <w:szCs w:val="24"/>
        </w:rPr>
        <w:endnoteReference w:id="3"/>
      </w:r>
      <w:r w:rsidR="006F5953" w:rsidRPr="005D119D">
        <w:rPr>
          <w:rFonts w:ascii="Times New Roman" w:hAnsi="Times New Roman" w:cs="Times New Roman"/>
          <w:sz w:val="24"/>
          <w:szCs w:val="24"/>
        </w:rPr>
        <w:t xml:space="preserve"> O how much are the wages with God, if in the present they do not hope for their price. Eccli. 11[:24]: “The blessing of God makes haste to reward the just.”</w:t>
      </w:r>
      <w:r w:rsidR="00AB1568" w:rsidRPr="005D119D">
        <w:rPr>
          <w:rFonts w:ascii="Times New Roman" w:hAnsi="Times New Roman" w:cs="Times New Roman"/>
          <w:sz w:val="24"/>
          <w:szCs w:val="24"/>
        </w:rPr>
        <w:t xml:space="preserve"> Seneca, </w:t>
      </w:r>
      <w:r w:rsidR="00AB1568" w:rsidRPr="005D119D">
        <w:rPr>
          <w:rFonts w:ascii="Times New Roman" w:hAnsi="Times New Roman" w:cs="Times New Roman"/>
          <w:i/>
          <w:sz w:val="24"/>
          <w:szCs w:val="24"/>
        </w:rPr>
        <w:t>Epistula</w:t>
      </w:r>
      <w:r w:rsidR="00AB1568" w:rsidRPr="005D119D">
        <w:rPr>
          <w:rFonts w:ascii="Times New Roman" w:hAnsi="Times New Roman" w:cs="Times New Roman"/>
          <w:sz w:val="24"/>
          <w:szCs w:val="24"/>
        </w:rPr>
        <w:t xml:space="preserve"> 69,</w:t>
      </w:r>
      <w:r w:rsidR="00D23234" w:rsidRPr="005D119D">
        <w:rPr>
          <w:rStyle w:val="EndnoteReference"/>
          <w:rFonts w:ascii="Times New Roman" w:hAnsi="Times New Roman" w:cs="Times New Roman"/>
          <w:sz w:val="24"/>
          <w:szCs w:val="24"/>
        </w:rPr>
        <w:endnoteReference w:id="4"/>
      </w:r>
      <w:r w:rsidR="00AB1568" w:rsidRPr="005D119D">
        <w:rPr>
          <w:rFonts w:ascii="Times New Roman" w:hAnsi="Times New Roman" w:cs="Times New Roman"/>
          <w:sz w:val="24"/>
          <w:szCs w:val="24"/>
        </w:rPr>
        <w:t xml:space="preserve"> shows that all vices allow for wages. For avarice promises money, lust pleasure, ambition pomp. </w:t>
      </w:r>
    </w:p>
    <w:sectPr w:rsidR="00A775BD" w:rsidRPr="005D119D">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199D6" w14:textId="77777777" w:rsidR="00D23234" w:rsidRDefault="00D23234" w:rsidP="00D23234">
      <w:pPr>
        <w:spacing w:after="0" w:line="240" w:lineRule="auto"/>
      </w:pPr>
      <w:r>
        <w:separator/>
      </w:r>
    </w:p>
  </w:endnote>
  <w:endnote w:type="continuationSeparator" w:id="0">
    <w:p w14:paraId="6EF15489" w14:textId="77777777" w:rsidR="00D23234" w:rsidRDefault="00D23234" w:rsidP="00D23234">
      <w:pPr>
        <w:spacing w:after="0" w:line="240" w:lineRule="auto"/>
      </w:pPr>
      <w:r>
        <w:continuationSeparator/>
      </w:r>
    </w:p>
  </w:endnote>
  <w:endnote w:id="1">
    <w:p w14:paraId="08E3B2F9" w14:textId="77777777" w:rsidR="00D23234" w:rsidRPr="00D23234" w:rsidRDefault="00D23234" w:rsidP="00D23234">
      <w:pPr>
        <w:pStyle w:val="EndnoteText"/>
        <w:rPr>
          <w:rFonts w:ascii="Times New Roman" w:hAnsi="Times New Roman" w:cs="Times New Roman"/>
          <w:sz w:val="24"/>
          <w:szCs w:val="24"/>
        </w:rPr>
      </w:pPr>
      <w:r w:rsidRPr="00D23234">
        <w:rPr>
          <w:rStyle w:val="EndnoteReference"/>
          <w:rFonts w:ascii="Times New Roman" w:hAnsi="Times New Roman" w:cs="Times New Roman"/>
          <w:sz w:val="24"/>
          <w:szCs w:val="24"/>
        </w:rPr>
        <w:endnoteRef/>
      </w:r>
      <w:r w:rsidRPr="00D23234">
        <w:rPr>
          <w:rFonts w:ascii="Times New Roman" w:hAnsi="Times New Roman" w:cs="Times New Roman"/>
          <w:sz w:val="24"/>
          <w:szCs w:val="24"/>
        </w:rPr>
        <w:t xml:space="preserve"> </w:t>
      </w:r>
      <w:bookmarkStart w:id="0" w:name="_Hlk4252400"/>
      <w:r w:rsidRPr="00D23234">
        <w:rPr>
          <w:rFonts w:ascii="Times New Roman" w:hAnsi="Times New Roman" w:cs="Times New Roman"/>
          <w:sz w:val="24"/>
          <w:szCs w:val="24"/>
        </w:rPr>
        <w:t xml:space="preserve">(Pseudo-)Chrysostom, </w:t>
      </w:r>
      <w:r w:rsidRPr="00D23234">
        <w:rPr>
          <w:rFonts w:ascii="Times New Roman" w:hAnsi="Times New Roman" w:cs="Times New Roman"/>
          <w:i/>
          <w:sz w:val="24"/>
          <w:szCs w:val="24"/>
        </w:rPr>
        <w:t>Opus imperfectum in Mattheum</w:t>
      </w:r>
      <w:r w:rsidRPr="00D23234">
        <w:rPr>
          <w:rFonts w:ascii="Times New Roman" w:hAnsi="Times New Roman" w:cs="Times New Roman"/>
          <w:sz w:val="24"/>
          <w:szCs w:val="24"/>
        </w:rPr>
        <w:t xml:space="preserve"> Homilia 13 ex cap. 5 (PG 56:706-707)</w:t>
      </w:r>
      <w:bookmarkEnd w:id="0"/>
      <w:r w:rsidRPr="00D23234">
        <w:rPr>
          <w:rFonts w:ascii="Times New Roman" w:hAnsi="Times New Roman" w:cs="Times New Roman"/>
          <w:sz w:val="24"/>
          <w:szCs w:val="24"/>
        </w:rPr>
        <w:t>: Sic est homo, qui propter homines facit bonum sicut mercenarius malus, qui intra tempus locationes suae comedit omnes mercedes suas. cum autem tempore completo recesserit, nudus egreditur. Sic ergo vacuus vadit ad Deum, qui mercedem omnium bonorum suorum accipere desideravit in saeculo.</w:t>
      </w:r>
    </w:p>
    <w:p w14:paraId="32F4CD8D" w14:textId="22559D13" w:rsidR="00D23234" w:rsidRPr="00D23234" w:rsidRDefault="00D23234">
      <w:pPr>
        <w:pStyle w:val="EndnoteText"/>
        <w:rPr>
          <w:rFonts w:ascii="Times New Roman" w:hAnsi="Times New Roman" w:cs="Times New Roman"/>
          <w:sz w:val="24"/>
          <w:szCs w:val="24"/>
        </w:rPr>
      </w:pPr>
    </w:p>
  </w:endnote>
  <w:endnote w:id="2">
    <w:p w14:paraId="01D5F897" w14:textId="77777777" w:rsidR="00D23234" w:rsidRPr="00D23234" w:rsidRDefault="00D23234" w:rsidP="00D23234">
      <w:pPr>
        <w:pStyle w:val="EndnoteText"/>
        <w:rPr>
          <w:rFonts w:ascii="Times New Roman" w:hAnsi="Times New Roman" w:cs="Times New Roman"/>
          <w:sz w:val="24"/>
          <w:szCs w:val="24"/>
        </w:rPr>
      </w:pPr>
      <w:r w:rsidRPr="00D23234">
        <w:rPr>
          <w:rStyle w:val="EndnoteReference"/>
          <w:rFonts w:ascii="Times New Roman" w:hAnsi="Times New Roman" w:cs="Times New Roman"/>
          <w:sz w:val="24"/>
          <w:szCs w:val="24"/>
        </w:rPr>
        <w:endnoteRef/>
      </w:r>
      <w:r w:rsidRPr="00D23234">
        <w:rPr>
          <w:rFonts w:ascii="Times New Roman" w:hAnsi="Times New Roman" w:cs="Times New Roman"/>
          <w:sz w:val="24"/>
          <w:szCs w:val="24"/>
        </w:rPr>
        <w:t xml:space="preserve"> </w:t>
      </w:r>
      <w:bookmarkStart w:id="1" w:name="_Hlk4252476"/>
      <w:r w:rsidRPr="00D23234">
        <w:rPr>
          <w:rFonts w:ascii="Times New Roman" w:hAnsi="Times New Roman" w:cs="Times New Roman"/>
          <w:sz w:val="24"/>
          <w:szCs w:val="24"/>
          <w:lang w:val="es-ES"/>
        </w:rPr>
        <w:t xml:space="preserve">Gregory, </w:t>
      </w:r>
      <w:r w:rsidRPr="00D23234">
        <w:rPr>
          <w:rFonts w:ascii="Times New Roman" w:hAnsi="Times New Roman" w:cs="Times New Roman"/>
          <w:i/>
          <w:sz w:val="24"/>
          <w:szCs w:val="24"/>
          <w:lang w:val="es-ES"/>
        </w:rPr>
        <w:t>XL Homiliarum in Evangelia</w:t>
      </w:r>
      <w:r w:rsidRPr="00D23234">
        <w:rPr>
          <w:rFonts w:ascii="Times New Roman" w:hAnsi="Times New Roman" w:cs="Times New Roman"/>
          <w:sz w:val="24"/>
          <w:szCs w:val="24"/>
          <w:lang w:val="es-ES"/>
        </w:rPr>
        <w:t xml:space="preserve"> 1.17.7 (PL 76:1141-1142)</w:t>
      </w:r>
      <w:bookmarkEnd w:id="1"/>
      <w:r w:rsidRPr="00D23234">
        <w:rPr>
          <w:rFonts w:ascii="Times New Roman" w:hAnsi="Times New Roman" w:cs="Times New Roman"/>
          <w:sz w:val="24"/>
          <w:szCs w:val="24"/>
          <w:lang w:val="es-ES"/>
        </w:rPr>
        <w:t xml:space="preserve">: Qua in re considerandum est quod uni nostro operi duae mercedes debentur, una in via, altera in patria; una quae nos in labore sustentat, alia quae nos in resurrectione remunerat. </w:t>
      </w:r>
      <w:r w:rsidRPr="00D23234">
        <w:rPr>
          <w:rFonts w:ascii="Times New Roman" w:hAnsi="Times New Roman" w:cs="Times New Roman"/>
          <w:sz w:val="24"/>
          <w:szCs w:val="24"/>
        </w:rPr>
        <w:t>Merces itaque quae in praesenti [Col.1142A] accipitur: hoc in nobis debet agere, ut ad sequentem mercedem robustius tendatur.</w:t>
      </w:r>
    </w:p>
    <w:p w14:paraId="73DCC39C" w14:textId="08AE70E8" w:rsidR="00D23234" w:rsidRPr="00D23234" w:rsidRDefault="00D23234">
      <w:pPr>
        <w:pStyle w:val="EndnoteText"/>
        <w:rPr>
          <w:rFonts w:ascii="Times New Roman" w:hAnsi="Times New Roman" w:cs="Times New Roman"/>
          <w:sz w:val="24"/>
          <w:szCs w:val="24"/>
        </w:rPr>
      </w:pPr>
    </w:p>
  </w:endnote>
  <w:endnote w:id="3">
    <w:p w14:paraId="0F771408" w14:textId="77777777" w:rsidR="00D23234" w:rsidRPr="00D23234" w:rsidRDefault="00D23234" w:rsidP="00D23234">
      <w:pPr>
        <w:pStyle w:val="EndnoteText"/>
        <w:rPr>
          <w:rFonts w:ascii="Times New Roman" w:hAnsi="Times New Roman" w:cs="Times New Roman"/>
          <w:sz w:val="24"/>
          <w:szCs w:val="24"/>
        </w:rPr>
      </w:pPr>
      <w:r w:rsidRPr="00D23234">
        <w:rPr>
          <w:rStyle w:val="EndnoteReference"/>
          <w:rFonts w:ascii="Times New Roman" w:hAnsi="Times New Roman" w:cs="Times New Roman"/>
          <w:sz w:val="24"/>
          <w:szCs w:val="24"/>
        </w:rPr>
        <w:endnoteRef/>
      </w:r>
      <w:r w:rsidRPr="00D23234">
        <w:rPr>
          <w:rFonts w:ascii="Times New Roman" w:hAnsi="Times New Roman" w:cs="Times New Roman"/>
          <w:sz w:val="24"/>
          <w:szCs w:val="24"/>
        </w:rPr>
        <w:t xml:space="preserve"> Bernard, cf. Jerome, </w:t>
      </w:r>
      <w:r w:rsidRPr="00D23234">
        <w:rPr>
          <w:rFonts w:ascii="Times New Roman" w:hAnsi="Times New Roman" w:cs="Times New Roman"/>
          <w:i/>
          <w:sz w:val="24"/>
          <w:szCs w:val="24"/>
        </w:rPr>
        <w:t>Epistolae secundum ordinem temporum</w:t>
      </w:r>
      <w:r w:rsidRPr="00D23234">
        <w:rPr>
          <w:rFonts w:ascii="Times New Roman" w:hAnsi="Times New Roman" w:cs="Times New Roman"/>
          <w:sz w:val="24"/>
          <w:szCs w:val="24"/>
        </w:rPr>
        <w:t xml:space="preserve"> 52.6 (PL 22:533): O quanta apud Deum merces, si in praesenti pretium non sperarent! </w:t>
      </w:r>
    </w:p>
    <w:p w14:paraId="03BAD737" w14:textId="664833AC" w:rsidR="00D23234" w:rsidRPr="00D23234" w:rsidRDefault="00D23234">
      <w:pPr>
        <w:pStyle w:val="EndnoteText"/>
        <w:rPr>
          <w:rFonts w:ascii="Times New Roman" w:hAnsi="Times New Roman" w:cs="Times New Roman"/>
          <w:sz w:val="24"/>
          <w:szCs w:val="24"/>
        </w:rPr>
      </w:pPr>
    </w:p>
  </w:endnote>
  <w:endnote w:id="4">
    <w:p w14:paraId="54A7ADE5" w14:textId="77777777" w:rsidR="00D23234" w:rsidRPr="00D23234" w:rsidRDefault="00D23234" w:rsidP="00D23234">
      <w:pPr>
        <w:pStyle w:val="EndnoteText"/>
        <w:rPr>
          <w:rFonts w:ascii="Times New Roman" w:hAnsi="Times New Roman" w:cs="Times New Roman"/>
          <w:sz w:val="24"/>
          <w:szCs w:val="24"/>
        </w:rPr>
      </w:pPr>
      <w:r w:rsidRPr="00D23234">
        <w:rPr>
          <w:rStyle w:val="EndnoteReference"/>
          <w:rFonts w:ascii="Times New Roman" w:hAnsi="Times New Roman" w:cs="Times New Roman"/>
          <w:sz w:val="24"/>
          <w:szCs w:val="24"/>
        </w:rPr>
        <w:endnoteRef/>
      </w:r>
      <w:r w:rsidRPr="00D23234">
        <w:rPr>
          <w:rFonts w:ascii="Times New Roman" w:hAnsi="Times New Roman" w:cs="Times New Roman"/>
          <w:sz w:val="24"/>
          <w:szCs w:val="24"/>
        </w:rPr>
        <w:t xml:space="preserve"> </w:t>
      </w:r>
      <w:bookmarkStart w:id="3" w:name="_Hlk4252686"/>
      <w:r w:rsidRPr="00D23234">
        <w:rPr>
          <w:rFonts w:ascii="Times New Roman" w:hAnsi="Times New Roman" w:cs="Times New Roman"/>
          <w:sz w:val="24"/>
          <w:szCs w:val="24"/>
        </w:rPr>
        <w:t xml:space="preserve">Seneca </w:t>
      </w:r>
      <w:r w:rsidRPr="00D23234">
        <w:rPr>
          <w:rFonts w:ascii="Times New Roman" w:hAnsi="Times New Roman" w:cs="Times New Roman"/>
          <w:i/>
          <w:sz w:val="24"/>
          <w:szCs w:val="24"/>
        </w:rPr>
        <w:t>Epistula</w:t>
      </w:r>
      <w:r w:rsidRPr="00D23234">
        <w:rPr>
          <w:rFonts w:ascii="Times New Roman" w:hAnsi="Times New Roman" w:cs="Times New Roman"/>
          <w:sz w:val="24"/>
          <w:szCs w:val="24"/>
        </w:rPr>
        <w:t xml:space="preserve"> 69.4 (LCL 76:54-55)</w:t>
      </w:r>
      <w:bookmarkEnd w:id="3"/>
      <w:r w:rsidRPr="00D23234">
        <w:rPr>
          <w:rFonts w:ascii="Times New Roman" w:hAnsi="Times New Roman" w:cs="Times New Roman"/>
          <w:sz w:val="24"/>
          <w:szCs w:val="24"/>
        </w:rPr>
        <w:t>: Avaritia pecuniam promittit, luxuria multas ac varias voluptates, ambitio purpuram et plausum</w:t>
      </w:r>
    </w:p>
    <w:p w14:paraId="3DB5FC05" w14:textId="3FC701A2" w:rsidR="00D23234" w:rsidRPr="00D23234" w:rsidRDefault="00D23234">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057AE" w14:textId="77777777" w:rsidR="00D23234" w:rsidRDefault="00D23234" w:rsidP="00D23234">
      <w:pPr>
        <w:spacing w:after="0" w:line="240" w:lineRule="auto"/>
      </w:pPr>
      <w:r>
        <w:separator/>
      </w:r>
    </w:p>
  </w:footnote>
  <w:footnote w:type="continuationSeparator" w:id="0">
    <w:p w14:paraId="407970EA" w14:textId="77777777" w:rsidR="00D23234" w:rsidRDefault="00D23234" w:rsidP="00D232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2DC"/>
    <w:rsid w:val="000140A9"/>
    <w:rsid w:val="00084D05"/>
    <w:rsid w:val="0009602C"/>
    <w:rsid w:val="001660EF"/>
    <w:rsid w:val="00380699"/>
    <w:rsid w:val="00395745"/>
    <w:rsid w:val="005D119D"/>
    <w:rsid w:val="005F0FAB"/>
    <w:rsid w:val="006F5953"/>
    <w:rsid w:val="007422DC"/>
    <w:rsid w:val="0079302F"/>
    <w:rsid w:val="007D7EE4"/>
    <w:rsid w:val="0096408A"/>
    <w:rsid w:val="00964F2D"/>
    <w:rsid w:val="00A03ECE"/>
    <w:rsid w:val="00A775BD"/>
    <w:rsid w:val="00A97068"/>
    <w:rsid w:val="00AB1568"/>
    <w:rsid w:val="00B0064E"/>
    <w:rsid w:val="00C0077F"/>
    <w:rsid w:val="00C7014C"/>
    <w:rsid w:val="00C720A0"/>
    <w:rsid w:val="00D23234"/>
    <w:rsid w:val="00D744E7"/>
    <w:rsid w:val="00FF0D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0182"/>
  <w15:chartTrackingRefBased/>
  <w15:docId w15:val="{7910D7CB-EA60-49BF-BB4F-C56952A8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232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3234"/>
    <w:rPr>
      <w:sz w:val="20"/>
      <w:szCs w:val="20"/>
      <w:lang w:val="en-US"/>
    </w:rPr>
  </w:style>
  <w:style w:type="character" w:styleId="EndnoteReference">
    <w:name w:val="endnote reference"/>
    <w:basedOn w:val="DefaultParagraphFont"/>
    <w:uiPriority w:val="99"/>
    <w:semiHidden/>
    <w:unhideWhenUsed/>
    <w:rsid w:val="00D232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50517E4-32ED-4069-BCD3-14A6FE04B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Crook</dc:creator>
  <cp:keywords/>
  <dc:description/>
  <cp:lastModifiedBy>Eugene Crook</cp:lastModifiedBy>
  <cp:revision>7</cp:revision>
  <cp:lastPrinted>2020-10-15T22:00:00Z</cp:lastPrinted>
  <dcterms:created xsi:type="dcterms:W3CDTF">2020-10-14T22:41:00Z</dcterms:created>
  <dcterms:modified xsi:type="dcterms:W3CDTF">2020-10-15T22:01:00Z</dcterms:modified>
</cp:coreProperties>
</file>