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BF55" w14:textId="569B39CD" w:rsidR="00B9284F" w:rsidRPr="000A49B8" w:rsidRDefault="00E4609B" w:rsidP="00E4609B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225 Medicus</w:t>
      </w:r>
      <w:r w:rsidR="00B03052" w:rsidRPr="000A49B8">
        <w:rPr>
          <w:rFonts w:cs="Times New Roman"/>
        </w:rPr>
        <w:t>, Medicina, Mederi</w:t>
      </w:r>
    </w:p>
    <w:p w14:paraId="4D9810F2" w14:textId="2114686B" w:rsidR="00BF35B5" w:rsidRPr="000A49B8" w:rsidRDefault="00D45C4B" w:rsidP="00E4609B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M</w:t>
      </w:r>
      <w:r w:rsidR="00BF35B5" w:rsidRPr="000A49B8">
        <w:rPr>
          <w:rFonts w:cs="Times New Roman"/>
        </w:rPr>
        <w:t>edicina duplex est</w:t>
      </w:r>
      <w:r w:rsidRPr="000A49B8">
        <w:rPr>
          <w:rFonts w:cs="Times New Roman"/>
        </w:rPr>
        <w:t xml:space="preserve">. </w:t>
      </w:r>
      <w:r w:rsidR="00BF35B5" w:rsidRPr="000A49B8">
        <w:rPr>
          <w:rFonts w:cs="Times New Roman"/>
        </w:rPr>
        <w:t>Nam quedam est curatiua infirmitatis</w:t>
      </w:r>
      <w:r w:rsidRPr="000A49B8">
        <w:rPr>
          <w:rFonts w:cs="Times New Roman"/>
        </w:rPr>
        <w:t>, quedam conseru</w:t>
      </w:r>
      <w:r w:rsidR="00BF35B5" w:rsidRPr="000A49B8">
        <w:rPr>
          <w:rFonts w:cs="Times New Roman"/>
        </w:rPr>
        <w:t>antia sanitatis</w:t>
      </w:r>
      <w:r w:rsidRPr="000A49B8">
        <w:rPr>
          <w:rFonts w:cs="Times New Roman"/>
        </w:rPr>
        <w:t>,</w:t>
      </w:r>
      <w:r w:rsidR="00BF35B5" w:rsidRPr="000A49B8">
        <w:rPr>
          <w:rFonts w:cs="Times New Roman"/>
        </w:rPr>
        <w:t xml:space="preserve"> set cure efficaciam impedit.</w:t>
      </w:r>
    </w:p>
    <w:p w14:paraId="5DCEF17F" w14:textId="60647C31" w:rsidR="00D45C4B" w:rsidRPr="000A49B8" w:rsidRDefault="00BF35B5" w:rsidP="008240C1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Primo</w:t>
      </w:r>
      <w:r w:rsidR="001A547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torpor et negligenci</w:t>
      </w:r>
      <w:r w:rsidR="00D45C4B" w:rsidRPr="000A49B8">
        <w:rPr>
          <w:rFonts w:cs="Times New Roman"/>
        </w:rPr>
        <w:t>a in prouidencie in ipso pacien</w:t>
      </w:r>
      <w:r w:rsidRPr="000A49B8">
        <w:rPr>
          <w:rFonts w:cs="Times New Roman"/>
        </w:rPr>
        <w:t>te</w:t>
      </w:r>
      <w:r w:rsidR="001A547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</w:t>
      </w:r>
      <w:r w:rsidR="005068B9" w:rsidRPr="000A49B8">
        <w:rPr>
          <w:rFonts w:cs="Times New Roman"/>
        </w:rPr>
        <w:t>sicut</w:t>
      </w:r>
      <w:r w:rsidR="00516B62" w:rsidRPr="000A49B8">
        <w:rPr>
          <w:rFonts w:cs="Times New Roman"/>
        </w:rPr>
        <w:t xml:space="preserve"> accipere medicinam in extermis. Nichil</w:t>
      </w:r>
      <w:r w:rsidR="001A5477" w:rsidRPr="000A49B8">
        <w:rPr>
          <w:rFonts w:cs="Times New Roman"/>
        </w:rPr>
        <w:t xml:space="preserve"> post mortem nichil valet.</w:t>
      </w:r>
      <w:r w:rsidR="005068B9" w:rsidRPr="000A49B8">
        <w:rPr>
          <w:rFonts w:cs="Times New Roman"/>
        </w:rPr>
        <w:t xml:space="preserve"> Exemplum in diuite opulone qui peciit guttaui</w:t>
      </w:r>
      <w:r w:rsidR="00D45C4B" w:rsidRPr="000A49B8">
        <w:rPr>
          <w:rFonts w:cs="Times New Roman"/>
        </w:rPr>
        <w:t xml:space="preserve"> </w:t>
      </w:r>
      <w:r w:rsidR="005068B9" w:rsidRPr="000A49B8">
        <w:rPr>
          <w:rFonts w:cs="Times New Roman"/>
        </w:rPr>
        <w:t xml:space="preserve">aque post mortem, Jer. 46[:11]: </w:t>
      </w:r>
      <w:r w:rsidR="005068B9" w:rsidRPr="000A49B8">
        <w:rPr>
          <w:rFonts w:cs="Times New Roman"/>
          <w:i/>
        </w:rPr>
        <w:t>Frustra multiplicas</w:t>
      </w:r>
      <w:r w:rsidR="005068B9" w:rsidRPr="000A49B8">
        <w:rPr>
          <w:rFonts w:cs="Times New Roman"/>
        </w:rPr>
        <w:t xml:space="preserve"> tibi medicinalia </w:t>
      </w:r>
      <w:r w:rsidR="005068B9" w:rsidRPr="000A49B8">
        <w:rPr>
          <w:rFonts w:cs="Times New Roman"/>
          <w:i/>
        </w:rPr>
        <w:t>sanitas non erit tibi</w:t>
      </w:r>
      <w:r w:rsidR="005068B9" w:rsidRPr="000A49B8">
        <w:rPr>
          <w:rFonts w:cs="Times New Roman"/>
        </w:rPr>
        <w:t>. Ideo Eccli. 18[:</w:t>
      </w:r>
      <w:r w:rsidR="008240C1" w:rsidRPr="000A49B8">
        <w:rPr>
          <w:rFonts w:cs="Times New Roman"/>
        </w:rPr>
        <w:t xml:space="preserve">20]: </w:t>
      </w:r>
      <w:r w:rsidR="00D45C4B" w:rsidRPr="000A49B8">
        <w:rPr>
          <w:rFonts w:cs="Times New Roman"/>
          <w:i/>
        </w:rPr>
        <w:t>Ante languo</w:t>
      </w:r>
      <w:r w:rsidR="008240C1" w:rsidRPr="000A49B8">
        <w:rPr>
          <w:rFonts w:cs="Times New Roman"/>
          <w:i/>
        </w:rPr>
        <w:t>rem adhibe medicinam</w:t>
      </w:r>
      <w:r w:rsidR="008240C1" w:rsidRPr="000A49B8">
        <w:rPr>
          <w:rFonts w:cs="Times New Roman"/>
        </w:rPr>
        <w:t xml:space="preserve">, scilicet, penitencie, </w:t>
      </w:r>
      <w:r w:rsidR="008240C1" w:rsidRPr="000A49B8">
        <w:rPr>
          <w:rFonts w:cs="Times New Roman"/>
          <w:i/>
        </w:rPr>
        <w:t>et ante judicium</w:t>
      </w:r>
      <w:r w:rsidR="00D45C4B" w:rsidRPr="000A49B8">
        <w:rPr>
          <w:rFonts w:cs="Times New Roman"/>
        </w:rPr>
        <w:t>, scilicet, mor</w:t>
      </w:r>
      <w:r w:rsidR="008240C1" w:rsidRPr="000A49B8">
        <w:rPr>
          <w:rFonts w:cs="Times New Roman"/>
        </w:rPr>
        <w:t xml:space="preserve">tis, </w:t>
      </w:r>
      <w:r w:rsidR="008240C1" w:rsidRPr="000A49B8">
        <w:rPr>
          <w:rFonts w:cs="Times New Roman"/>
          <w:i/>
        </w:rPr>
        <w:t>interroga teipsum</w:t>
      </w:r>
      <w:r w:rsidR="008240C1" w:rsidRPr="000A49B8">
        <w:rPr>
          <w:rFonts w:cs="Times New Roman"/>
        </w:rPr>
        <w:t xml:space="preserve">, ut pares responsiones nam Deus parat allegaciones diabolus acciones. </w:t>
      </w:r>
    </w:p>
    <w:p w14:paraId="67139051" w14:textId="77777777" w:rsidR="00D45C4B" w:rsidRPr="000A49B8" w:rsidRDefault="008240C1" w:rsidP="00C143C0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Secundo</w:t>
      </w:r>
      <w:r w:rsidR="001A547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impedit </w:t>
      </w:r>
      <w:r w:rsidR="00D45C4B" w:rsidRPr="000A49B8">
        <w:rPr>
          <w:rFonts w:cs="Times New Roman"/>
        </w:rPr>
        <w:t>c</w:t>
      </w:r>
      <w:r w:rsidRPr="000A49B8">
        <w:rPr>
          <w:rFonts w:cs="Times New Roman"/>
        </w:rPr>
        <w:t>uram rancor iracundie quo ad proximum, sicut homini sine</w:t>
      </w:r>
      <w:r w:rsidR="00D45C4B" w:rsidRPr="000A49B8">
        <w:rPr>
          <w:rFonts w:cs="Times New Roman"/>
        </w:rPr>
        <w:t xml:space="preserve"> p</w:t>
      </w:r>
      <w:r w:rsidRPr="000A49B8">
        <w:rPr>
          <w:rFonts w:cs="Times New Roman"/>
        </w:rPr>
        <w:t>reparacione non datur medicina</w:t>
      </w:r>
      <w:r w:rsidR="008202EE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8202EE" w:rsidRPr="000A49B8">
        <w:rPr>
          <w:rFonts w:cs="Times New Roman"/>
        </w:rPr>
        <w:t>H</w:t>
      </w:r>
      <w:r w:rsidRPr="000A49B8">
        <w:rPr>
          <w:rFonts w:cs="Times New Roman"/>
        </w:rPr>
        <w:t>anc preparacionem docet</w:t>
      </w:r>
      <w:r w:rsidR="00D45C4B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Dominus, Matt. 6[:14]: </w:t>
      </w:r>
      <w:r w:rsidR="00C143C0" w:rsidRPr="000A49B8">
        <w:rPr>
          <w:rFonts w:cs="Times New Roman"/>
        </w:rPr>
        <w:t>quod homines dimittant</w:t>
      </w:r>
      <w:r w:rsidRPr="000A49B8">
        <w:rPr>
          <w:rFonts w:cs="Times New Roman"/>
        </w:rPr>
        <w:t xml:space="preserve"> </w:t>
      </w:r>
      <w:r w:rsidRPr="000A49B8">
        <w:rPr>
          <w:rFonts w:cs="Times New Roman"/>
          <w:i/>
        </w:rPr>
        <w:t>hominibus</w:t>
      </w:r>
      <w:r w:rsidRPr="000A49B8">
        <w:rPr>
          <w:rFonts w:cs="Times New Roman"/>
        </w:rPr>
        <w:t xml:space="preserve"> </w:t>
      </w:r>
      <w:r w:rsidR="00C143C0" w:rsidRPr="000A49B8">
        <w:rPr>
          <w:rFonts w:cs="Times New Roman"/>
        </w:rPr>
        <w:t>debita sua.</w:t>
      </w:r>
      <w:r w:rsidR="00D45C4B" w:rsidRPr="000A49B8">
        <w:rPr>
          <w:rFonts w:cs="Times New Roman"/>
        </w:rPr>
        <w:t xml:space="preserve"> </w:t>
      </w:r>
      <w:r w:rsidR="00C143C0" w:rsidRPr="000A49B8">
        <w:rPr>
          <w:rFonts w:cs="Times New Roman"/>
        </w:rPr>
        <w:t xml:space="preserve">Eccli. 28[:4]: </w:t>
      </w:r>
      <w:r w:rsidR="00C143C0" w:rsidRPr="000A49B8">
        <w:rPr>
          <w:rFonts w:cs="Times New Roman"/>
          <w:i/>
        </w:rPr>
        <w:t>In hominem sibi similem non habet misericordiam,</w:t>
      </w:r>
      <w:r w:rsidR="00D45C4B" w:rsidRPr="000A49B8">
        <w:rPr>
          <w:rFonts w:cs="Times New Roman"/>
          <w:i/>
        </w:rPr>
        <w:t xml:space="preserve"> </w:t>
      </w:r>
      <w:r w:rsidR="00C143C0" w:rsidRPr="000A49B8">
        <w:rPr>
          <w:rFonts w:cs="Times New Roman"/>
          <w:i/>
        </w:rPr>
        <w:t>et</w:t>
      </w:r>
      <w:r w:rsidR="00C143C0" w:rsidRPr="000A49B8">
        <w:rPr>
          <w:rFonts w:cs="Times New Roman"/>
        </w:rPr>
        <w:t xml:space="preserve"> pro </w:t>
      </w:r>
      <w:r w:rsidR="00C143C0" w:rsidRPr="000A49B8">
        <w:rPr>
          <w:rFonts w:cs="Times New Roman"/>
          <w:i/>
        </w:rPr>
        <w:t>peccatis suis deprecatur</w:t>
      </w:r>
      <w:r w:rsidR="00C143C0" w:rsidRPr="000A49B8">
        <w:rPr>
          <w:rFonts w:cs="Times New Roman"/>
        </w:rPr>
        <w:t>, quasi dicens, frustra nam in eadem causa uult exau-</w:t>
      </w:r>
      <w:r w:rsidR="00D45C4B" w:rsidRPr="000A49B8">
        <w:rPr>
          <w:rFonts w:cs="Times New Roman"/>
        </w:rPr>
        <w:t xml:space="preserve"> </w:t>
      </w:r>
      <w:r w:rsidR="00C143C0" w:rsidRPr="000A49B8">
        <w:rPr>
          <w:rFonts w:cs="Times New Roman"/>
        </w:rPr>
        <w:t>/f. 68ra/</w:t>
      </w:r>
      <w:r w:rsidR="00D45C4B" w:rsidRPr="000A49B8">
        <w:rPr>
          <w:rFonts w:cs="Times New Roman"/>
        </w:rPr>
        <w:t xml:space="preserve"> d</w:t>
      </w:r>
      <w:r w:rsidR="00C143C0" w:rsidRPr="000A49B8">
        <w:rPr>
          <w:rFonts w:cs="Times New Roman"/>
        </w:rPr>
        <w:t xml:space="preserve">iri et non exaudire. </w:t>
      </w:r>
    </w:p>
    <w:p w14:paraId="749464F0" w14:textId="77777777" w:rsidR="00D45C4B" w:rsidRPr="000A49B8" w:rsidRDefault="00C143C0" w:rsidP="00C143C0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¶ Exemplum in Esau qui non inuenit locum</w:t>
      </w:r>
      <w:r w:rsidR="00D45C4B" w:rsidRPr="000A49B8">
        <w:rPr>
          <w:rFonts w:cs="Times New Roman"/>
        </w:rPr>
        <w:t xml:space="preserve"> </w:t>
      </w:r>
      <w:r w:rsidR="00AB2BAA" w:rsidRPr="000A49B8">
        <w:rPr>
          <w:rFonts w:cs="Times New Roman"/>
        </w:rPr>
        <w:t>p</w:t>
      </w:r>
      <w:r w:rsidRPr="000A49B8">
        <w:rPr>
          <w:rFonts w:cs="Times New Roman"/>
        </w:rPr>
        <w:t xml:space="preserve">enitencie quamuis cum lacrimis inquisisset eam, Rom. </w:t>
      </w:r>
      <w:r w:rsidR="00AB2BAA" w:rsidRPr="000A49B8">
        <w:rPr>
          <w:rFonts w:cs="Times New Roman"/>
        </w:rPr>
        <w:t>9[:13]. Racio est quia</w:t>
      </w:r>
      <w:r w:rsidR="00D45C4B" w:rsidRPr="000A49B8">
        <w:rPr>
          <w:rFonts w:cs="Times New Roman"/>
        </w:rPr>
        <w:t xml:space="preserve"> </w:t>
      </w:r>
      <w:r w:rsidR="00AB2BAA" w:rsidRPr="000A49B8">
        <w:rPr>
          <w:rFonts w:cs="Times New Roman"/>
        </w:rPr>
        <w:t xml:space="preserve">ex indignacione non ex compassione lacrimas fudit. </w:t>
      </w:r>
    </w:p>
    <w:p w14:paraId="7BF15281" w14:textId="77777777" w:rsidR="00D45C4B" w:rsidRPr="000A49B8" w:rsidRDefault="00505A91" w:rsidP="00C143C0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Tercio</w:t>
      </w:r>
      <w:r w:rsidR="001A5477" w:rsidRPr="000A49B8">
        <w:rPr>
          <w:rFonts w:cs="Times New Roman"/>
        </w:rPr>
        <w:t>,</w:t>
      </w:r>
      <w:r w:rsidR="008202EE" w:rsidRPr="000A49B8">
        <w:rPr>
          <w:rFonts w:cs="Times New Roman"/>
        </w:rPr>
        <w:t xml:space="preserve"> ipsemet curam tumor in</w:t>
      </w:r>
      <w:r w:rsidRPr="000A49B8">
        <w:rPr>
          <w:rFonts w:cs="Times New Roman"/>
        </w:rPr>
        <w:t>obediencie, Ysai. 1[:</w:t>
      </w:r>
      <w:r w:rsidR="007D4297" w:rsidRPr="000A49B8">
        <w:rPr>
          <w:rFonts w:cs="Times New Roman"/>
        </w:rPr>
        <w:t>5-6]</w:t>
      </w:r>
      <w:r w:rsidR="00D45C4B" w:rsidRPr="000A49B8">
        <w:rPr>
          <w:rFonts w:cs="Times New Roman"/>
        </w:rPr>
        <w:t>, qui desperauit de medi</w:t>
      </w:r>
      <w:r w:rsidR="00C6273C" w:rsidRPr="000A49B8">
        <w:rPr>
          <w:rFonts w:cs="Times New Roman"/>
        </w:rPr>
        <w:t xml:space="preserve">co. </w:t>
      </w:r>
    </w:p>
    <w:p w14:paraId="73F720DC" w14:textId="77777777" w:rsidR="00D45C4B" w:rsidRPr="000A49B8" w:rsidRDefault="00C6273C" w:rsidP="00C6273C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¶ Conservicio sanitatis triplex est. Prim</w:t>
      </w:r>
      <w:r w:rsidR="00D45C4B" w:rsidRPr="000A49B8">
        <w:rPr>
          <w:rFonts w:cs="Times New Roman"/>
        </w:rPr>
        <w:t>a</w:t>
      </w:r>
      <w:r w:rsidRPr="000A49B8">
        <w:rPr>
          <w:rFonts w:cs="Times New Roman"/>
        </w:rPr>
        <w:t xml:space="preserve"> est frequens</w:t>
      </w:r>
      <w:r w:rsidR="00D45C4B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recordacio diuinice pass</w:t>
      </w:r>
      <w:r w:rsidR="008202EE" w:rsidRPr="000A49B8">
        <w:rPr>
          <w:rFonts w:cs="Times New Roman"/>
        </w:rPr>
        <w:t>ionis, sicut videns patibulum cau</w:t>
      </w:r>
      <w:r w:rsidRPr="000A49B8">
        <w:rPr>
          <w:rFonts w:cs="Times New Roman"/>
        </w:rPr>
        <w:t xml:space="preserve">et a furto et homicidio, Psal. [102:2-3]: </w:t>
      </w:r>
      <w:r w:rsidRPr="000A49B8">
        <w:rPr>
          <w:rFonts w:cs="Times New Roman"/>
          <w:i/>
        </w:rPr>
        <w:t>Benedic, anima mea, Domino</w:t>
      </w:r>
      <w:r w:rsidRPr="000A49B8">
        <w:rPr>
          <w:rFonts w:cs="Times New Roman"/>
        </w:rPr>
        <w:t xml:space="preserve">, et sequitur, </w:t>
      </w:r>
      <w:r w:rsidR="007B0153" w:rsidRPr="000A49B8">
        <w:rPr>
          <w:rFonts w:cs="Times New Roman"/>
          <w:i/>
        </w:rPr>
        <w:t>qui sanat</w:t>
      </w:r>
      <w:r w:rsidRPr="000A49B8">
        <w:rPr>
          <w:rFonts w:cs="Times New Roman"/>
          <w:i/>
        </w:rPr>
        <w:t xml:space="preserve"> infirmitates tuas</w:t>
      </w:r>
      <w:r w:rsidR="007B0153" w:rsidRPr="000A49B8">
        <w:rPr>
          <w:rFonts w:cs="Times New Roman"/>
          <w:i/>
        </w:rPr>
        <w:t>.</w:t>
      </w:r>
      <w:r w:rsidR="007B0153" w:rsidRPr="000A49B8">
        <w:rPr>
          <w:rFonts w:cs="Times New Roman"/>
        </w:rPr>
        <w:t xml:space="preserve"> </w:t>
      </w:r>
    </w:p>
    <w:p w14:paraId="6AB49DD1" w14:textId="77777777" w:rsidR="00D45C4B" w:rsidRPr="000A49B8" w:rsidRDefault="007B0153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¶ Secunda</w:t>
      </w:r>
      <w:r w:rsidR="002456F8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est debita participacio</w:t>
      </w:r>
      <w:r w:rsidR="00D45C4B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sacramenti altaris quia illud comfortat animam sicut cibus corpus</w:t>
      </w:r>
      <w:r w:rsidR="00D45C4B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Eccli. 38[:4]: </w:t>
      </w:r>
      <w:r w:rsidRPr="000A49B8">
        <w:rPr>
          <w:rFonts w:cs="Times New Roman"/>
          <w:i/>
        </w:rPr>
        <w:t>Altissimus creavit de terra medicamenta</w:t>
      </w:r>
      <w:r w:rsidRPr="000A49B8">
        <w:rPr>
          <w:rFonts w:cs="Times New Roman"/>
        </w:rPr>
        <w:t xml:space="preserve">, id est, de beata Virgine. </w:t>
      </w:r>
    </w:p>
    <w:p w14:paraId="2E174B8B" w14:textId="77777777" w:rsidR="005566F9" w:rsidRPr="000A49B8" w:rsidRDefault="007B0153" w:rsidP="00F64B0F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lastRenderedPageBreak/>
        <w:t>Tercio</w:t>
      </w:r>
      <w:r w:rsidR="002456F8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c</w:t>
      </w:r>
      <w:r w:rsidR="00CA62DB" w:rsidRPr="000A49B8">
        <w:rPr>
          <w:rFonts w:cs="Times New Roman"/>
        </w:rPr>
        <w:t>ontinuacio bone societatis. Exe</w:t>
      </w:r>
      <w:r w:rsidRPr="000A49B8">
        <w:rPr>
          <w:rFonts w:cs="Times New Roman"/>
        </w:rPr>
        <w:t>mplum de Principe qui quesiuit a duobus quid de eo dicerent homines</w:t>
      </w:r>
      <w:r w:rsidR="00CA62DB" w:rsidRPr="000A49B8">
        <w:rPr>
          <w:rFonts w:cs="Times New Roman"/>
        </w:rPr>
        <w:t>,</w:t>
      </w:r>
      <w:r w:rsidR="00D45C4B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et vnus respondit</w:t>
      </w:r>
      <w:r w:rsidR="00937BE4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</w:t>
      </w:r>
      <w:r w:rsidR="00937BE4" w:rsidRPr="000A49B8">
        <w:rPr>
          <w:rFonts w:cs="Times New Roman"/>
        </w:rPr>
        <w:t>S</w:t>
      </w:r>
      <w:r w:rsidRPr="000A49B8">
        <w:rPr>
          <w:rFonts w:cs="Times New Roman"/>
        </w:rPr>
        <w:t>i haberes bonam societatem bonus esses</w:t>
      </w:r>
      <w:r w:rsidR="00CA62DB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CA62DB" w:rsidRPr="000A49B8">
        <w:rPr>
          <w:rFonts w:cs="Times New Roman"/>
        </w:rPr>
        <w:t>A</w:t>
      </w:r>
      <w:r w:rsidRPr="000A49B8">
        <w:rPr>
          <w:rFonts w:cs="Times New Roman"/>
        </w:rPr>
        <w:t>lius dixit</w:t>
      </w:r>
      <w:r w:rsidR="00937BE4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</w:t>
      </w:r>
      <w:r w:rsidR="00937BE4" w:rsidRPr="000A49B8">
        <w:rPr>
          <w:rFonts w:cs="Times New Roman"/>
        </w:rPr>
        <w:t>S</w:t>
      </w:r>
      <w:r w:rsidRPr="000A49B8">
        <w:rPr>
          <w:rFonts w:cs="Times New Roman"/>
        </w:rPr>
        <w:t>i bonus esses bonam societatem haberes tecum</w:t>
      </w:r>
      <w:r w:rsidR="00D45C4B" w:rsidRPr="000A49B8">
        <w:rPr>
          <w:rFonts w:cs="Times New Roman"/>
        </w:rPr>
        <w:t xml:space="preserve">, </w:t>
      </w:r>
      <w:r w:rsidRPr="000A49B8">
        <w:rPr>
          <w:rFonts w:cs="Times New Roman"/>
        </w:rPr>
        <w:t>Eccli.</w:t>
      </w:r>
      <w:r w:rsidR="009D3544" w:rsidRPr="000A49B8">
        <w:rPr>
          <w:rFonts w:cs="Times New Roman"/>
        </w:rPr>
        <w:t xml:space="preserve"> [12:13]: </w:t>
      </w:r>
      <w:r w:rsidR="009D3544" w:rsidRPr="000A49B8">
        <w:rPr>
          <w:rFonts w:cs="Times New Roman"/>
          <w:i/>
        </w:rPr>
        <w:t>Quis</w:t>
      </w:r>
      <w:r w:rsidR="009D3544" w:rsidRPr="000A49B8">
        <w:rPr>
          <w:rFonts w:cs="Times New Roman"/>
        </w:rPr>
        <w:t xml:space="preserve"> moderabitur </w:t>
      </w:r>
      <w:r w:rsidR="009D3544" w:rsidRPr="000A49B8">
        <w:rPr>
          <w:rFonts w:cs="Times New Roman"/>
          <w:i/>
        </w:rPr>
        <w:t>incantatori percusso a serpente</w:t>
      </w:r>
      <w:r w:rsidR="009D3544" w:rsidRPr="000A49B8">
        <w:rPr>
          <w:rFonts w:cs="Times New Roman"/>
        </w:rPr>
        <w:t xml:space="preserve">, etc., </w:t>
      </w:r>
      <w:r w:rsidR="009D3544" w:rsidRPr="000A49B8">
        <w:rPr>
          <w:rFonts w:cs="Times New Roman"/>
          <w:i/>
        </w:rPr>
        <w:t xml:space="preserve">omnibus qui </w:t>
      </w:r>
      <w:r w:rsidR="009D3544" w:rsidRPr="000A49B8">
        <w:rPr>
          <w:rFonts w:cs="Times New Roman"/>
        </w:rPr>
        <w:t xml:space="preserve">apropinguant </w:t>
      </w:r>
      <w:r w:rsidR="009D3544" w:rsidRPr="000A49B8">
        <w:rPr>
          <w:rFonts w:cs="Times New Roman"/>
          <w:i/>
        </w:rPr>
        <w:t>bestiis</w:t>
      </w:r>
      <w:r w:rsidR="009D3544" w:rsidRPr="000A49B8">
        <w:rPr>
          <w:rFonts w:cs="Times New Roman"/>
        </w:rPr>
        <w:t xml:space="preserve">, id est, peccatoribus quorum </w:t>
      </w:r>
      <w:r w:rsidR="005566F9" w:rsidRPr="000A49B8">
        <w:rPr>
          <w:rFonts w:cs="Times New Roman"/>
        </w:rPr>
        <w:t>a</w:t>
      </w:r>
      <w:r w:rsidR="009D3544" w:rsidRPr="000A49B8">
        <w:rPr>
          <w:rFonts w:cs="Times New Roman"/>
        </w:rPr>
        <w:t>liqui sunt leues per superbiam</w:t>
      </w:r>
      <w:r w:rsidR="00937BE4" w:rsidRPr="000A49B8">
        <w:rPr>
          <w:rFonts w:cs="Times New Roman"/>
        </w:rPr>
        <w:t>, nociue per mundum,</w:t>
      </w:r>
      <w:r w:rsidR="009D3544" w:rsidRPr="000A49B8">
        <w:rPr>
          <w:rFonts w:cs="Times New Roman"/>
        </w:rPr>
        <w:t xml:space="preserve"> aliqui canes per iram</w:t>
      </w:r>
      <w:r w:rsidR="00F64B0F" w:rsidRPr="000A49B8">
        <w:rPr>
          <w:rFonts w:cs="Times New Roman"/>
        </w:rPr>
        <w:t>,</w:t>
      </w:r>
      <w:r w:rsidR="009D3544" w:rsidRPr="000A49B8">
        <w:rPr>
          <w:rFonts w:cs="Times New Roman"/>
        </w:rPr>
        <w:t xml:space="preserve"> aliqui talpe per auariciam</w:t>
      </w:r>
      <w:r w:rsidR="00F64B0F" w:rsidRPr="000A49B8">
        <w:rPr>
          <w:rFonts w:cs="Times New Roman"/>
        </w:rPr>
        <w:t>,</w:t>
      </w:r>
      <w:r w:rsidR="009D3544" w:rsidRPr="000A49B8">
        <w:rPr>
          <w:rFonts w:cs="Times New Roman"/>
        </w:rPr>
        <w:t xml:space="preserve"> aliqui lupi per</w:t>
      </w:r>
      <w:r w:rsidR="005566F9" w:rsidRPr="000A49B8">
        <w:rPr>
          <w:rFonts w:cs="Times New Roman"/>
        </w:rPr>
        <w:t xml:space="preserve"> </w:t>
      </w:r>
      <w:r w:rsidR="00F64B0F" w:rsidRPr="000A49B8">
        <w:rPr>
          <w:rFonts w:cs="Times New Roman"/>
        </w:rPr>
        <w:t>gulam, quasi dicens, cum tali</w:t>
      </w:r>
      <w:r w:rsidR="002D76DE" w:rsidRPr="000A49B8">
        <w:rPr>
          <w:rFonts w:cs="Times New Roman"/>
        </w:rPr>
        <w:t>,</w:t>
      </w:r>
      <w:r w:rsidR="00F64B0F" w:rsidRPr="000A49B8">
        <w:rPr>
          <w:rFonts w:cs="Times New Roman"/>
        </w:rPr>
        <w:t xml:space="preserve"> nullus medebitur nam secundum Psal. [17:26]: </w:t>
      </w:r>
      <w:r w:rsidR="00F64B0F" w:rsidRPr="000A49B8">
        <w:rPr>
          <w:rFonts w:cs="Times New Roman"/>
          <w:i/>
        </w:rPr>
        <w:t>Cum sancto sanctus eris</w:t>
      </w:r>
      <w:r w:rsidR="00F64B0F" w:rsidRPr="000A49B8">
        <w:rPr>
          <w:rFonts w:cs="Times New Roman"/>
        </w:rPr>
        <w:t xml:space="preserve">. </w:t>
      </w:r>
    </w:p>
    <w:p w14:paraId="4EB9ED8F" w14:textId="77777777" w:rsidR="005566F9" w:rsidRPr="000A49B8" w:rsidRDefault="00F64B0F" w:rsidP="00C41726">
      <w:pPr>
        <w:spacing w:line="480" w:lineRule="auto"/>
        <w:rPr>
          <w:rFonts w:cs="Times New Roman"/>
        </w:rPr>
      </w:pPr>
      <w:proofErr w:type="gramStart"/>
      <w:r w:rsidRPr="000A49B8">
        <w:rPr>
          <w:rFonts w:cs="Times New Roman"/>
        </w:rPr>
        <w:t>Item</w:t>
      </w:r>
      <w:r w:rsidR="00C40BDE" w:rsidRPr="000A49B8">
        <w:rPr>
          <w:rFonts w:cs="Times New Roman"/>
        </w:rPr>
        <w:t>,</w:t>
      </w:r>
      <w:proofErr w:type="gramEnd"/>
      <w:r w:rsidRPr="000A49B8">
        <w:rPr>
          <w:rFonts w:cs="Times New Roman"/>
        </w:rPr>
        <w:t xml:space="preserve"> inter he</w:t>
      </w:r>
      <w:r w:rsidR="002D76DE" w:rsidRPr="000A49B8">
        <w:rPr>
          <w:rFonts w:cs="Times New Roman"/>
        </w:rPr>
        <w:t>c scien</w:t>
      </w:r>
      <w:r w:rsidRPr="000A49B8">
        <w:rPr>
          <w:rFonts w:cs="Times New Roman"/>
        </w:rPr>
        <w:t>dum est quod duo reddunt medicum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perfectum theorica e</w:t>
      </w:r>
      <w:r w:rsidR="002D76DE" w:rsidRPr="000A49B8">
        <w:rPr>
          <w:rFonts w:cs="Times New Roman"/>
        </w:rPr>
        <w:t>t practica, scilicet, scientia</w:t>
      </w:r>
      <w:r w:rsidRPr="000A49B8">
        <w:rPr>
          <w:rFonts w:cs="Times New Roman"/>
        </w:rPr>
        <w:t xml:space="preserve"> et operacio</w:t>
      </w:r>
      <w:r w:rsidR="002D76DE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2D76DE" w:rsidRPr="000A49B8">
        <w:rPr>
          <w:rFonts w:cs="Times New Roman"/>
        </w:rPr>
        <w:t>S</w:t>
      </w:r>
      <w:r w:rsidRPr="000A49B8">
        <w:rPr>
          <w:rFonts w:cs="Times New Roman"/>
        </w:rPr>
        <w:t>ic et medicum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spiritualem perficiunt scire et operari</w:t>
      </w:r>
      <w:r w:rsidR="002D76DE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Eccli. 38[:7]: </w:t>
      </w:r>
      <w:r w:rsidR="005230D7" w:rsidRPr="000A49B8">
        <w:rPr>
          <w:rFonts w:cs="Times New Roman"/>
          <w:i/>
        </w:rPr>
        <w:t>C</w:t>
      </w:r>
      <w:r w:rsidRPr="000A49B8">
        <w:rPr>
          <w:rFonts w:cs="Times New Roman"/>
          <w:i/>
        </w:rPr>
        <w:t>urans</w:t>
      </w:r>
      <w:r w:rsidRPr="000A49B8">
        <w:rPr>
          <w:rFonts w:cs="Times New Roman"/>
        </w:rPr>
        <w:t xml:space="preserve"> </w:t>
      </w:r>
      <w:r w:rsidR="005230D7" w:rsidRPr="000A49B8">
        <w:rPr>
          <w:rFonts w:cs="Times New Roman"/>
        </w:rPr>
        <w:t xml:space="preserve">medicus </w:t>
      </w:r>
      <w:r w:rsidRPr="000A49B8">
        <w:rPr>
          <w:rFonts w:cs="Times New Roman"/>
          <w:i/>
        </w:rPr>
        <w:t>miti</w:t>
      </w:r>
      <w:r w:rsidR="005230D7" w:rsidRPr="000A49B8">
        <w:rPr>
          <w:rFonts w:cs="Times New Roman"/>
          <w:i/>
        </w:rPr>
        <w:t>gabit dolorem</w:t>
      </w:r>
      <w:r w:rsidR="005230D7" w:rsidRPr="000A49B8">
        <w:rPr>
          <w:rFonts w:cs="Times New Roman"/>
        </w:rPr>
        <w:t>. Sic facit prelatus ecclesiasticus, Jer.</w:t>
      </w:r>
      <w:r w:rsidR="005566F9" w:rsidRPr="000A49B8">
        <w:rPr>
          <w:rFonts w:cs="Times New Roman"/>
        </w:rPr>
        <w:t xml:space="preserve"> </w:t>
      </w:r>
      <w:r w:rsidR="005230D7" w:rsidRPr="000A49B8">
        <w:rPr>
          <w:rFonts w:cs="Times New Roman"/>
        </w:rPr>
        <w:t xml:space="preserve">8[:22]: </w:t>
      </w:r>
      <w:r w:rsidR="005230D7" w:rsidRPr="000A49B8">
        <w:rPr>
          <w:rFonts w:cs="Times New Roman"/>
          <w:i/>
        </w:rPr>
        <w:t>Numquid resina non est in Galaad</w:t>
      </w:r>
      <w:r w:rsidR="005230D7" w:rsidRPr="000A49B8">
        <w:rPr>
          <w:rFonts w:cs="Times New Roman"/>
        </w:rPr>
        <w:t xml:space="preserve">? </w:t>
      </w:r>
      <w:r w:rsidR="005230D7" w:rsidRPr="000A49B8">
        <w:rPr>
          <w:rFonts w:cs="Times New Roman"/>
          <w:i/>
        </w:rPr>
        <w:t>aut medicus non est ibi</w:t>
      </w:r>
      <w:r w:rsidR="005230D7" w:rsidRPr="000A49B8">
        <w:rPr>
          <w:rFonts w:cs="Times New Roman"/>
        </w:rPr>
        <w:t>?</w:t>
      </w:r>
      <w:r w:rsidR="002D76DE" w:rsidRPr="000A49B8">
        <w:rPr>
          <w:rFonts w:cs="Times New Roman"/>
        </w:rPr>
        <w:t xml:space="preserve"> Et c</w:t>
      </w:r>
      <w:r w:rsidR="005230D7" w:rsidRPr="000A49B8">
        <w:rPr>
          <w:rFonts w:cs="Times New Roman"/>
        </w:rPr>
        <w:t>um multi su</w:t>
      </w:r>
      <w:r w:rsidR="005566F9" w:rsidRPr="000A49B8">
        <w:rPr>
          <w:rFonts w:cs="Times New Roman"/>
        </w:rPr>
        <w:t>nt qui non curantur</w:t>
      </w:r>
      <w:r w:rsidR="002D76DE" w:rsidRPr="000A49B8">
        <w:rPr>
          <w:rFonts w:cs="Times New Roman"/>
        </w:rPr>
        <w:t>,</w:t>
      </w:r>
      <w:r w:rsidR="005566F9" w:rsidRPr="000A49B8">
        <w:rPr>
          <w:rFonts w:cs="Times New Roman"/>
        </w:rPr>
        <w:t xml:space="preserve"> non quia me</w:t>
      </w:r>
      <w:r w:rsidR="005230D7" w:rsidRPr="000A49B8">
        <w:rPr>
          <w:rFonts w:cs="Times New Roman"/>
        </w:rPr>
        <w:t>dic</w:t>
      </w:r>
      <w:r w:rsidR="002D76DE" w:rsidRPr="000A49B8">
        <w:rPr>
          <w:rFonts w:cs="Times New Roman"/>
        </w:rPr>
        <w:t>i sunt imperiti aut medicina in</w:t>
      </w:r>
      <w:r w:rsidR="005230D7" w:rsidRPr="000A49B8">
        <w:rPr>
          <w:rFonts w:cs="Times New Roman"/>
        </w:rPr>
        <w:t>efficax</w:t>
      </w:r>
      <w:r w:rsidR="002D76DE" w:rsidRPr="000A49B8">
        <w:rPr>
          <w:rFonts w:cs="Times New Roman"/>
        </w:rPr>
        <w:t>,</w:t>
      </w:r>
      <w:r w:rsidR="005230D7" w:rsidRPr="000A49B8">
        <w:rPr>
          <w:rFonts w:cs="Times New Roman"/>
        </w:rPr>
        <w:t xml:space="preserve"> sed quia impedimentum est ex</w:t>
      </w:r>
      <w:r w:rsidR="002D76DE" w:rsidRPr="000A49B8">
        <w:rPr>
          <w:rFonts w:cs="Times New Roman"/>
        </w:rPr>
        <w:t xml:space="preserve"> </w:t>
      </w:r>
      <w:r w:rsidR="005230D7" w:rsidRPr="000A49B8">
        <w:rPr>
          <w:rFonts w:cs="Times New Roman"/>
        </w:rPr>
        <w:t xml:space="preserve">parte infirmi, Sap. 1[:14]: </w:t>
      </w:r>
      <w:r w:rsidR="00DD7503" w:rsidRPr="000A49B8">
        <w:rPr>
          <w:rFonts w:cs="Times New Roman"/>
          <w:i/>
        </w:rPr>
        <w:t>N</w:t>
      </w:r>
      <w:r w:rsidR="005230D7" w:rsidRPr="000A49B8">
        <w:rPr>
          <w:rFonts w:cs="Times New Roman"/>
          <w:i/>
        </w:rPr>
        <w:t>on est</w:t>
      </w:r>
      <w:r w:rsidR="00DD7503" w:rsidRPr="000A49B8">
        <w:rPr>
          <w:rFonts w:cs="Times New Roman"/>
        </w:rPr>
        <w:t xml:space="preserve"> eis</w:t>
      </w:r>
      <w:r w:rsidR="005230D7" w:rsidRPr="000A49B8">
        <w:rPr>
          <w:rFonts w:cs="Times New Roman"/>
        </w:rPr>
        <w:t xml:space="preserve"> </w:t>
      </w:r>
      <w:r w:rsidR="005230D7" w:rsidRPr="000A49B8">
        <w:rPr>
          <w:rFonts w:cs="Times New Roman"/>
          <w:i/>
        </w:rPr>
        <w:t>medicamentum exterminii</w:t>
      </w:r>
      <w:r w:rsidR="00DD7503" w:rsidRPr="000A49B8">
        <w:rPr>
          <w:rFonts w:cs="Times New Roman"/>
        </w:rPr>
        <w:t>. Et hoc contingit ex 7 causis quarum prima est superbia</w:t>
      </w:r>
      <w:r w:rsidR="002B3E5A" w:rsidRPr="000A49B8">
        <w:rPr>
          <w:rFonts w:cs="Times New Roman"/>
        </w:rPr>
        <w:t xml:space="preserve"> </w:t>
      </w:r>
      <w:r w:rsidR="00F13972" w:rsidRPr="000A49B8">
        <w:rPr>
          <w:rFonts w:cs="Times New Roman"/>
        </w:rPr>
        <w:t>p</w:t>
      </w:r>
      <w:r w:rsidR="002B3E5A" w:rsidRPr="000A49B8">
        <w:rPr>
          <w:rFonts w:cs="Times New Roman"/>
        </w:rPr>
        <w:t>resumpcio</w:t>
      </w:r>
      <w:r w:rsidR="00F13972" w:rsidRPr="000A49B8">
        <w:rPr>
          <w:rFonts w:cs="Times New Roman"/>
        </w:rPr>
        <w:t>,</w:t>
      </w:r>
      <w:r w:rsidR="002B3E5A" w:rsidRPr="000A49B8">
        <w:rPr>
          <w:rFonts w:cs="Times New Roman"/>
        </w:rPr>
        <w:t xml:space="preserve"> quia tantum confidunt de medico quod</w:t>
      </w:r>
      <w:r w:rsidR="005566F9" w:rsidRPr="000A49B8">
        <w:rPr>
          <w:rFonts w:cs="Times New Roman"/>
        </w:rPr>
        <w:t xml:space="preserve"> </w:t>
      </w:r>
      <w:r w:rsidR="002B3E5A" w:rsidRPr="000A49B8">
        <w:rPr>
          <w:rFonts w:cs="Times New Roman"/>
        </w:rPr>
        <w:t>non curant de</w:t>
      </w:r>
      <w:r w:rsidR="00A15E02" w:rsidRPr="000A49B8">
        <w:rPr>
          <w:rFonts w:cs="Times New Roman"/>
        </w:rPr>
        <w:t xml:space="preserve"> hiis sine quibus non est salus,</w:t>
      </w:r>
      <w:r w:rsidR="002B3E5A" w:rsidRPr="000A49B8">
        <w:rPr>
          <w:rFonts w:cs="Times New Roman"/>
        </w:rPr>
        <w:t xml:space="preserve"> 2 Paral.</w:t>
      </w:r>
      <w:r w:rsidR="005566F9" w:rsidRPr="000A49B8">
        <w:rPr>
          <w:rFonts w:cs="Times New Roman"/>
        </w:rPr>
        <w:t xml:space="preserve"> </w:t>
      </w:r>
      <w:r w:rsidR="002B3E5A" w:rsidRPr="000A49B8">
        <w:rPr>
          <w:rFonts w:cs="Times New Roman"/>
        </w:rPr>
        <w:t xml:space="preserve">16[:12]: </w:t>
      </w:r>
      <w:r w:rsidR="002B3E5A" w:rsidRPr="000A49B8">
        <w:rPr>
          <w:rFonts w:cs="Times New Roman"/>
          <w:i/>
        </w:rPr>
        <w:t xml:space="preserve">Ægrotavit Asa, dolore pedum, </w:t>
      </w:r>
      <w:r w:rsidR="00C41726" w:rsidRPr="000A49B8">
        <w:rPr>
          <w:rFonts w:cs="Times New Roman"/>
        </w:rPr>
        <w:t xml:space="preserve">sequitur, </w:t>
      </w:r>
      <w:r w:rsidR="00C41726" w:rsidRPr="000A49B8">
        <w:rPr>
          <w:rFonts w:cs="Times New Roman"/>
          <w:i/>
        </w:rPr>
        <w:t>sed</w:t>
      </w:r>
      <w:r w:rsidR="00C41726" w:rsidRPr="000A49B8">
        <w:rPr>
          <w:rFonts w:cs="Times New Roman"/>
        </w:rPr>
        <w:t xml:space="preserve"> </w:t>
      </w:r>
      <w:r w:rsidR="00C41726" w:rsidRPr="000A49B8">
        <w:rPr>
          <w:rFonts w:cs="Times New Roman"/>
          <w:i/>
        </w:rPr>
        <w:t>confisus</w:t>
      </w:r>
      <w:r w:rsidR="00C41726" w:rsidRPr="000A49B8">
        <w:rPr>
          <w:rFonts w:cs="Times New Roman"/>
        </w:rPr>
        <w:t xml:space="preserve"> </w:t>
      </w:r>
      <w:r w:rsidR="00C41726" w:rsidRPr="000A49B8">
        <w:rPr>
          <w:rFonts w:cs="Times New Roman"/>
          <w:i/>
        </w:rPr>
        <w:t>in</w:t>
      </w:r>
      <w:r w:rsidR="00C41726" w:rsidRPr="000A49B8">
        <w:rPr>
          <w:rFonts w:cs="Times New Roman"/>
        </w:rPr>
        <w:t xml:space="preserve"> auxilio </w:t>
      </w:r>
      <w:r w:rsidR="00C41726" w:rsidRPr="000A49B8">
        <w:rPr>
          <w:rFonts w:cs="Times New Roman"/>
          <w:i/>
        </w:rPr>
        <w:t>medicorum</w:t>
      </w:r>
      <w:r w:rsidR="00C41726" w:rsidRPr="000A49B8">
        <w:rPr>
          <w:rFonts w:cs="Times New Roman"/>
        </w:rPr>
        <w:t xml:space="preserve"> mortus </w:t>
      </w:r>
      <w:r w:rsidR="00C41726" w:rsidRPr="000A49B8">
        <w:rPr>
          <w:rFonts w:cs="Times New Roman"/>
          <w:i/>
        </w:rPr>
        <w:t>est</w:t>
      </w:r>
      <w:r w:rsidR="00C41726" w:rsidRPr="000A49B8">
        <w:rPr>
          <w:rFonts w:cs="Times New Roman"/>
        </w:rPr>
        <w:t xml:space="preserve">. </w:t>
      </w:r>
    </w:p>
    <w:p w14:paraId="4DDB6D87" w14:textId="77777777" w:rsidR="005566F9" w:rsidRPr="000A49B8" w:rsidRDefault="00C41726" w:rsidP="00C971B6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¶ Expositione ibi quod aliqui sic confidunt in antichristo quo</w:t>
      </w:r>
      <w:r w:rsidR="005566F9" w:rsidRPr="000A49B8">
        <w:rPr>
          <w:rFonts w:cs="Times New Roman"/>
        </w:rPr>
        <w:t>rumdam sanctoru</w:t>
      </w:r>
      <w:r w:rsidR="009C1A8A" w:rsidRPr="000A49B8">
        <w:rPr>
          <w:rFonts w:cs="Times New Roman"/>
        </w:rPr>
        <w:t>m quod D</w:t>
      </w:r>
      <w:r w:rsidR="00F13972" w:rsidRPr="000A49B8">
        <w:rPr>
          <w:rFonts w:cs="Times New Roman"/>
        </w:rPr>
        <w:t>ominum</w:t>
      </w:r>
      <w:r w:rsidR="005566F9" w:rsidRPr="000A49B8">
        <w:rPr>
          <w:rFonts w:cs="Times New Roman"/>
        </w:rPr>
        <w:t xml:space="preserve"> nec</w:t>
      </w:r>
      <w:r w:rsidRPr="000A49B8">
        <w:rPr>
          <w:rFonts w:cs="Times New Roman"/>
        </w:rPr>
        <w:t>gligunt, Jer. 7[:</w:t>
      </w:r>
      <w:r w:rsidR="00C971B6" w:rsidRPr="000A49B8">
        <w:rPr>
          <w:rFonts w:cs="Times New Roman"/>
        </w:rPr>
        <w:t xml:space="preserve">16]: </w:t>
      </w:r>
      <w:r w:rsidR="00C971B6" w:rsidRPr="000A49B8">
        <w:rPr>
          <w:rFonts w:cs="Times New Roman"/>
          <w:i/>
        </w:rPr>
        <w:t>Noli orare pro populo</w:t>
      </w:r>
      <w:r w:rsidR="00C971B6" w:rsidRPr="000A49B8">
        <w:rPr>
          <w:rFonts w:cs="Times New Roman"/>
        </w:rPr>
        <w:t xml:space="preserve"> isto, </w:t>
      </w:r>
      <w:r w:rsidR="005566F9" w:rsidRPr="000A49B8">
        <w:rPr>
          <w:rFonts w:cs="Times New Roman"/>
          <w:i/>
        </w:rPr>
        <w:t>quia non exau</w:t>
      </w:r>
      <w:r w:rsidR="00C971B6" w:rsidRPr="000A49B8">
        <w:rPr>
          <w:rFonts w:cs="Times New Roman"/>
          <w:i/>
        </w:rPr>
        <w:t>diam te</w:t>
      </w:r>
      <w:r w:rsidR="00C971B6" w:rsidRPr="000A49B8">
        <w:rPr>
          <w:rFonts w:cs="Times New Roman"/>
        </w:rPr>
        <w:t xml:space="preserve">. </w:t>
      </w:r>
    </w:p>
    <w:p w14:paraId="7605A111" w14:textId="77777777" w:rsidR="00C971B6" w:rsidRPr="000A49B8" w:rsidRDefault="00C971B6" w:rsidP="00C971B6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Secunda causa est frequens impaciencia que turbat cor et cerebrum</w:t>
      </w:r>
      <w:r w:rsidR="00904EDE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et sanguinem accendit et hoc facit ira</w:t>
      </w:r>
      <w:r w:rsidR="009C1A8A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Eccli. 28[:3]: </w:t>
      </w:r>
      <w:r w:rsidRPr="000A49B8">
        <w:rPr>
          <w:rFonts w:cs="Times New Roman"/>
          <w:i/>
        </w:rPr>
        <w:t>Homo homini</w:t>
      </w:r>
      <w:r w:rsidRPr="000A49B8">
        <w:rPr>
          <w:rFonts w:cs="Times New Roman"/>
        </w:rPr>
        <w:t xml:space="preserve"> servat </w:t>
      </w:r>
      <w:r w:rsidRPr="000A49B8">
        <w:rPr>
          <w:rFonts w:cs="Times New Roman"/>
          <w:i/>
        </w:rPr>
        <w:t>iram</w:t>
      </w:r>
      <w:r w:rsidRPr="000A49B8">
        <w:rPr>
          <w:rFonts w:cs="Times New Roman"/>
        </w:rPr>
        <w:t xml:space="preserve">, </w:t>
      </w:r>
      <w:r w:rsidRPr="000A49B8">
        <w:rPr>
          <w:rFonts w:cs="Times New Roman"/>
          <w:i/>
        </w:rPr>
        <w:t>et quærit a Deo medelam</w:t>
      </w:r>
      <w:r w:rsidRPr="000A49B8">
        <w:rPr>
          <w:rFonts w:cs="Times New Roman"/>
        </w:rPr>
        <w:t>.</w:t>
      </w:r>
    </w:p>
    <w:p w14:paraId="5100FEE3" w14:textId="77777777" w:rsidR="005566F9" w:rsidRPr="000A49B8" w:rsidRDefault="009C1A8A" w:rsidP="00C971B6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 xml:space="preserve">¶ </w:t>
      </w:r>
      <w:r w:rsidR="00904EDE" w:rsidRPr="000A49B8">
        <w:rPr>
          <w:rFonts w:cs="Times New Roman"/>
        </w:rPr>
        <w:t>Tercia causa</w:t>
      </w:r>
      <w:r w:rsidR="00C971B6" w:rsidRPr="000A49B8">
        <w:rPr>
          <w:rFonts w:cs="Times New Roman"/>
        </w:rPr>
        <w:t xml:space="preserve"> est morbi inueteracio preuelens supra vires nature</w:t>
      </w:r>
      <w:r w:rsidR="00904EDE" w:rsidRPr="000A49B8">
        <w:rPr>
          <w:rFonts w:cs="Times New Roman"/>
        </w:rPr>
        <w:t>.</w:t>
      </w:r>
      <w:r w:rsidR="005566F9" w:rsidRPr="000A49B8">
        <w:rPr>
          <w:rFonts w:cs="Times New Roman"/>
        </w:rPr>
        <w:t xml:space="preserve"> </w:t>
      </w:r>
      <w:r w:rsidR="00C971B6" w:rsidRPr="000A49B8">
        <w:rPr>
          <w:rFonts w:cs="Times New Roman"/>
        </w:rPr>
        <w:t>Et hoc fac</w:t>
      </w:r>
      <w:r w:rsidR="005566F9" w:rsidRPr="000A49B8">
        <w:rPr>
          <w:rFonts w:cs="Times New Roman"/>
        </w:rPr>
        <w:t>i</w:t>
      </w:r>
      <w:r w:rsidR="00C971B6" w:rsidRPr="000A49B8">
        <w:rPr>
          <w:rFonts w:cs="Times New Roman"/>
        </w:rPr>
        <w:t>t accidi</w:t>
      </w:r>
      <w:r w:rsidR="005566F9" w:rsidRPr="000A49B8">
        <w:rPr>
          <w:rFonts w:cs="Times New Roman"/>
        </w:rPr>
        <w:t>a</w:t>
      </w:r>
      <w:r w:rsidR="00C971B6" w:rsidRPr="000A49B8">
        <w:rPr>
          <w:rFonts w:cs="Times New Roman"/>
        </w:rPr>
        <w:t xml:space="preserve">, Eccli. 10[:11]: </w:t>
      </w:r>
      <w:r w:rsidR="00C971B6" w:rsidRPr="000A49B8">
        <w:rPr>
          <w:rFonts w:cs="Times New Roman"/>
          <w:i/>
        </w:rPr>
        <w:t>Languor prolixior gravat medicum</w:t>
      </w:r>
      <w:r w:rsidR="00C971B6" w:rsidRPr="000A49B8">
        <w:rPr>
          <w:rFonts w:cs="Times New Roman"/>
        </w:rPr>
        <w:t>.</w:t>
      </w:r>
      <w:r w:rsidR="00385628" w:rsidRPr="000A49B8">
        <w:rPr>
          <w:rFonts w:cs="Times New Roman"/>
        </w:rPr>
        <w:t xml:space="preserve"> </w:t>
      </w:r>
    </w:p>
    <w:p w14:paraId="2E3F3218" w14:textId="77777777" w:rsidR="005566F9" w:rsidRPr="000A49B8" w:rsidRDefault="00385628" w:rsidP="00C971B6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lastRenderedPageBreak/>
        <w:t>Quarta causa est exterior solici</w:t>
      </w:r>
      <w:r w:rsidR="005566F9" w:rsidRPr="000A49B8">
        <w:rPr>
          <w:rFonts w:cs="Times New Roman"/>
        </w:rPr>
        <w:t>tudo stuporem indu</w:t>
      </w:r>
      <w:r w:rsidRPr="000A49B8">
        <w:rPr>
          <w:rFonts w:cs="Times New Roman"/>
        </w:rPr>
        <w:t>cens et naturam confundens</w:t>
      </w:r>
      <w:r w:rsidR="00B94573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B94573" w:rsidRPr="000A49B8">
        <w:rPr>
          <w:rFonts w:cs="Times New Roman"/>
        </w:rPr>
        <w:t>H</w:t>
      </w:r>
      <w:r w:rsidRPr="000A49B8">
        <w:rPr>
          <w:rFonts w:cs="Times New Roman"/>
        </w:rPr>
        <w:t xml:space="preserve">oc facit auaricia, Luc. 5[:31]: </w:t>
      </w:r>
      <w:r w:rsidRPr="000A49B8">
        <w:rPr>
          <w:rFonts w:cs="Times New Roman"/>
          <w:i/>
        </w:rPr>
        <w:t>Non egent sani medico</w:t>
      </w:r>
      <w:r w:rsidRPr="000A49B8">
        <w:rPr>
          <w:rFonts w:cs="Times New Roman"/>
        </w:rPr>
        <w:t xml:space="preserve">. </w:t>
      </w:r>
    </w:p>
    <w:p w14:paraId="49717E36" w14:textId="77777777" w:rsidR="005566F9" w:rsidRPr="000A49B8" w:rsidRDefault="00385628" w:rsidP="00385628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Quinta est appetitus inordinatus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quod facit gula</w:t>
      </w:r>
      <w:r w:rsidR="00B94573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Lam. 2[:13]: </w:t>
      </w:r>
      <w:r w:rsidRPr="000A49B8">
        <w:rPr>
          <w:rFonts w:cs="Times New Roman"/>
          <w:i/>
        </w:rPr>
        <w:t>Magna velut mare contritio tua</w:t>
      </w:r>
      <w:r w:rsidRPr="000A49B8">
        <w:rPr>
          <w:rFonts w:cs="Times New Roman"/>
        </w:rPr>
        <w:t>, id est, abundancia</w:t>
      </w:r>
      <w:r w:rsidR="005E62DA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</w:t>
      </w:r>
      <w:r w:rsidRPr="000A49B8">
        <w:rPr>
          <w:rFonts w:cs="Times New Roman"/>
          <w:i/>
        </w:rPr>
        <w:t>appetituum quis medebitur</w:t>
      </w:r>
      <w:r w:rsidR="005E62DA" w:rsidRPr="000A49B8">
        <w:rPr>
          <w:rFonts w:cs="Times New Roman"/>
          <w:i/>
        </w:rPr>
        <w:t xml:space="preserve"> tui</w:t>
      </w:r>
      <w:r w:rsidR="005E62DA" w:rsidRPr="000A49B8">
        <w:rPr>
          <w:rFonts w:cs="Times New Roman"/>
        </w:rPr>
        <w:t xml:space="preserve">. </w:t>
      </w:r>
    </w:p>
    <w:p w14:paraId="2203C000" w14:textId="77777777" w:rsidR="007425C8" w:rsidRPr="000A49B8" w:rsidRDefault="005E62DA" w:rsidP="00385628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Sexta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est continua desperacio nature et fluxus continuus quod est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luxura, Marc. 5[:25-26]: </w:t>
      </w:r>
      <w:r w:rsidRPr="000A49B8">
        <w:rPr>
          <w:rFonts w:cs="Times New Roman"/>
          <w:i/>
        </w:rPr>
        <w:t>Erat</w:t>
      </w:r>
      <w:r w:rsidRPr="000A49B8">
        <w:rPr>
          <w:rFonts w:cs="Times New Roman"/>
        </w:rPr>
        <w:t xml:space="preserve"> quedam </w:t>
      </w:r>
      <w:r w:rsidRPr="000A49B8">
        <w:rPr>
          <w:rFonts w:cs="Times New Roman"/>
          <w:i/>
        </w:rPr>
        <w:t>mulier</w:t>
      </w:r>
      <w:r w:rsidRPr="000A49B8">
        <w:rPr>
          <w:rFonts w:cs="Times New Roman"/>
        </w:rPr>
        <w:t xml:space="preserve">, </w:t>
      </w:r>
      <w:r w:rsidR="005566F9" w:rsidRPr="000A49B8">
        <w:rPr>
          <w:rFonts w:cs="Times New Roman"/>
          <w:i/>
        </w:rPr>
        <w:t>in profluvio san</w:t>
      </w:r>
      <w:r w:rsidRPr="000A49B8">
        <w:rPr>
          <w:rFonts w:cs="Times New Roman"/>
          <w:i/>
        </w:rPr>
        <w:t>guinis</w:t>
      </w:r>
      <w:r w:rsidRPr="000A49B8">
        <w:rPr>
          <w:rFonts w:cs="Times New Roman"/>
        </w:rPr>
        <w:t xml:space="preserve"> que </w:t>
      </w:r>
      <w:r w:rsidRPr="000A49B8">
        <w:rPr>
          <w:rFonts w:cs="Times New Roman"/>
          <w:i/>
        </w:rPr>
        <w:t>multa</w:t>
      </w:r>
      <w:r w:rsidRPr="000A49B8">
        <w:rPr>
          <w:rFonts w:cs="Times New Roman"/>
        </w:rPr>
        <w:t xml:space="preserve"> expenderat in </w:t>
      </w:r>
      <w:r w:rsidRPr="000A49B8">
        <w:rPr>
          <w:rFonts w:cs="Times New Roman"/>
          <w:i/>
        </w:rPr>
        <w:t>medicis</w:t>
      </w:r>
      <w:r w:rsidRPr="000A49B8">
        <w:rPr>
          <w:rFonts w:cs="Times New Roman"/>
        </w:rPr>
        <w:t>, et nichil ei</w:t>
      </w:r>
      <w:r w:rsidR="005566F9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proficit sed solus Deus est verus medicus </w:t>
      </w:r>
      <w:r w:rsidR="00CD1631" w:rsidRPr="000A49B8">
        <w:rPr>
          <w:rFonts w:cs="Times New Roman"/>
        </w:rPr>
        <w:t>animorum</w:t>
      </w:r>
      <w:r w:rsidR="007425C8" w:rsidRPr="000A49B8">
        <w:rPr>
          <w:rFonts w:cs="Times New Roman"/>
        </w:rPr>
        <w:t xml:space="preserve"> [Eccli.]</w:t>
      </w:r>
      <w:r w:rsidR="00CD1631" w:rsidRPr="000A49B8">
        <w:rPr>
          <w:rFonts w:cs="Times New Roman"/>
        </w:rPr>
        <w:t xml:space="preserve"> 38</w:t>
      </w:r>
      <w:r w:rsidR="007425C8" w:rsidRPr="000A49B8">
        <w:rPr>
          <w:rFonts w:cs="Times New Roman"/>
        </w:rPr>
        <w:t xml:space="preserve">[:2]: </w:t>
      </w:r>
      <w:r w:rsidR="007425C8" w:rsidRPr="000A49B8">
        <w:rPr>
          <w:rFonts w:cs="Times New Roman"/>
          <w:i/>
        </w:rPr>
        <w:t xml:space="preserve">A </w:t>
      </w:r>
      <w:r w:rsidR="00CD1631" w:rsidRPr="000A49B8">
        <w:rPr>
          <w:rFonts w:cs="Times New Roman"/>
          <w:i/>
        </w:rPr>
        <w:t>Deo est omnis</w:t>
      </w:r>
      <w:r w:rsidR="00CD1631" w:rsidRPr="000A49B8">
        <w:rPr>
          <w:rFonts w:cs="Times New Roman"/>
        </w:rPr>
        <w:t xml:space="preserve"> </w:t>
      </w:r>
      <w:r w:rsidR="007425C8" w:rsidRPr="000A49B8">
        <w:rPr>
          <w:rFonts w:cs="Times New Roman"/>
          <w:i/>
        </w:rPr>
        <w:t>medela</w:t>
      </w:r>
      <w:r w:rsidR="007425C8" w:rsidRPr="000A49B8">
        <w:rPr>
          <w:rFonts w:cs="Times New Roman"/>
        </w:rPr>
        <w:t>. Si ergo sanitas non proueni</w:t>
      </w:r>
      <w:r w:rsidR="008E6763" w:rsidRPr="000A49B8">
        <w:rPr>
          <w:rFonts w:cs="Times New Roman"/>
        </w:rPr>
        <w:t>at</w:t>
      </w:r>
      <w:r w:rsidR="00B94573" w:rsidRPr="000A49B8">
        <w:rPr>
          <w:rFonts w:cs="Times New Roman"/>
        </w:rPr>
        <w:t>,</w:t>
      </w:r>
      <w:r w:rsidR="008E6763" w:rsidRPr="000A49B8">
        <w:rPr>
          <w:rFonts w:cs="Times New Roman"/>
        </w:rPr>
        <w:t xml:space="preserve"> impetum potest esse aut ex parte medentis quia</w:t>
      </w:r>
      <w:r w:rsidR="007425C8" w:rsidRPr="000A49B8">
        <w:rPr>
          <w:rFonts w:cs="Times New Roman"/>
        </w:rPr>
        <w:t xml:space="preserve"> </w:t>
      </w:r>
      <w:r w:rsidR="008E6763" w:rsidRPr="000A49B8">
        <w:rPr>
          <w:rFonts w:cs="Times New Roman"/>
        </w:rPr>
        <w:t>forte ignorans est aut ex parte infirmi quia negligens</w:t>
      </w:r>
      <w:r w:rsidR="007425C8" w:rsidRPr="000A49B8">
        <w:rPr>
          <w:rFonts w:cs="Times New Roman"/>
        </w:rPr>
        <w:t xml:space="preserve"> </w:t>
      </w:r>
      <w:r w:rsidR="008E6763" w:rsidRPr="000A49B8">
        <w:rPr>
          <w:rFonts w:cs="Times New Roman"/>
        </w:rPr>
        <w:t xml:space="preserve">est. </w:t>
      </w:r>
    </w:p>
    <w:p w14:paraId="04E98670" w14:textId="77777777" w:rsidR="007425C8" w:rsidRPr="000A49B8" w:rsidRDefault="008E6763" w:rsidP="005230D7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De primo</w:t>
      </w:r>
      <w:r w:rsidR="002C249D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Luc. 4[:23]: </w:t>
      </w:r>
      <w:r w:rsidRPr="000A49B8">
        <w:rPr>
          <w:rFonts w:cs="Times New Roman"/>
          <w:i/>
        </w:rPr>
        <w:t>Medice cura teipsum</w:t>
      </w:r>
      <w:r w:rsidRPr="000A49B8">
        <w:rPr>
          <w:rFonts w:cs="Times New Roman"/>
        </w:rPr>
        <w:t xml:space="preserve">. </w:t>
      </w:r>
      <w:r w:rsidR="009D4FA8" w:rsidRPr="000A49B8">
        <w:rPr>
          <w:rFonts w:cs="Times New Roman"/>
        </w:rPr>
        <w:t>Ysai.</w:t>
      </w:r>
      <w:r w:rsidR="007425C8" w:rsidRPr="000A49B8">
        <w:rPr>
          <w:rFonts w:cs="Times New Roman"/>
        </w:rPr>
        <w:t xml:space="preserve"> </w:t>
      </w:r>
      <w:r w:rsidR="009D4FA8" w:rsidRPr="000A49B8">
        <w:rPr>
          <w:rFonts w:cs="Times New Roman"/>
        </w:rPr>
        <w:t xml:space="preserve">3[:7]: </w:t>
      </w:r>
      <w:r w:rsidR="009D4FA8" w:rsidRPr="000A49B8">
        <w:rPr>
          <w:rFonts w:cs="Times New Roman"/>
          <w:i/>
        </w:rPr>
        <w:t>Non sum medicus</w:t>
      </w:r>
      <w:r w:rsidR="009D4FA8" w:rsidRPr="000A49B8">
        <w:rPr>
          <w:rFonts w:cs="Times New Roman"/>
        </w:rPr>
        <w:t xml:space="preserve">. </w:t>
      </w:r>
    </w:p>
    <w:p w14:paraId="0DD72047" w14:textId="77777777" w:rsidR="00E76299" w:rsidRPr="000A49B8" w:rsidRDefault="009D4FA8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 xml:space="preserve">De secundo, Eccli. 10[:11]: </w:t>
      </w:r>
      <w:r w:rsidRPr="000A49B8">
        <w:rPr>
          <w:rFonts w:cs="Times New Roman"/>
          <w:i/>
        </w:rPr>
        <w:t xml:space="preserve">Languor prolixior gravat medicum </w:t>
      </w:r>
      <w:r w:rsidRPr="000A49B8">
        <w:rPr>
          <w:rFonts w:cs="Times New Roman"/>
        </w:rPr>
        <w:t>extermini, sicut contingit in Asa rege</w:t>
      </w:r>
      <w:r w:rsidR="009B274E" w:rsidRPr="000A49B8">
        <w:rPr>
          <w:rFonts w:cs="Times New Roman"/>
        </w:rPr>
        <w:t xml:space="preserve"> [2 Paral. 16:12]</w:t>
      </w:r>
      <w:r w:rsidRPr="000A49B8">
        <w:rPr>
          <w:rFonts w:cs="Times New Roman"/>
        </w:rPr>
        <w:t>.</w:t>
      </w:r>
      <w:r w:rsidR="007425C8" w:rsidRPr="000A49B8">
        <w:rPr>
          <w:rFonts w:cs="Times New Roman"/>
        </w:rPr>
        <w:t xml:space="preserve"> </w:t>
      </w:r>
      <w:r w:rsidR="009B274E" w:rsidRPr="000A49B8">
        <w:rPr>
          <w:rFonts w:cs="Times New Roman"/>
        </w:rPr>
        <w:t>Quod indispositione ex</w:t>
      </w:r>
      <w:r w:rsidR="00755D17" w:rsidRPr="000A49B8">
        <w:rPr>
          <w:rFonts w:cs="Times New Roman"/>
        </w:rPr>
        <w:t xml:space="preserve"> </w:t>
      </w:r>
      <w:r w:rsidR="009B274E" w:rsidRPr="000A49B8">
        <w:rPr>
          <w:rFonts w:cs="Times New Roman"/>
        </w:rPr>
        <w:t>parte infirmi impediat curam patet Lam.</w:t>
      </w:r>
      <w:r w:rsidR="007425C8" w:rsidRPr="000A49B8">
        <w:rPr>
          <w:rFonts w:cs="Times New Roman"/>
        </w:rPr>
        <w:t xml:space="preserve"> </w:t>
      </w:r>
      <w:r w:rsidR="009B274E" w:rsidRPr="000A49B8">
        <w:rPr>
          <w:rFonts w:cs="Times New Roman"/>
        </w:rPr>
        <w:t>2[:</w:t>
      </w:r>
      <w:r w:rsidR="00587DF2" w:rsidRPr="000A49B8">
        <w:rPr>
          <w:rFonts w:cs="Times New Roman"/>
        </w:rPr>
        <w:t>13</w:t>
      </w:r>
      <w:r w:rsidR="007C278B" w:rsidRPr="000A49B8">
        <w:rPr>
          <w:rFonts w:cs="Times New Roman"/>
        </w:rPr>
        <w:t xml:space="preserve">]: </w:t>
      </w:r>
      <w:r w:rsidR="007C278B" w:rsidRPr="000A49B8">
        <w:rPr>
          <w:rFonts w:cs="Times New Roman"/>
          <w:i/>
        </w:rPr>
        <w:t>Magna velut mare contritio tua, quis medebitur tui</w:t>
      </w:r>
      <w:r w:rsidR="007C278B" w:rsidRPr="000A49B8">
        <w:rPr>
          <w:rFonts w:cs="Times New Roman"/>
        </w:rPr>
        <w:t xml:space="preserve">? </w:t>
      </w:r>
    </w:p>
    <w:p w14:paraId="10FDF001" w14:textId="77777777" w:rsidR="00E76299" w:rsidRPr="000A49B8" w:rsidRDefault="007C278B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Hic tanguntur duo</w:t>
      </w:r>
      <w:r w:rsidR="001D6BD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grauitas flagicii cum dicitur </w:t>
      </w:r>
      <w:r w:rsidRPr="000A49B8">
        <w:rPr>
          <w:rFonts w:cs="Times New Roman"/>
          <w:i/>
        </w:rPr>
        <w:t>magna</w:t>
      </w:r>
      <w:r w:rsidR="001D6BD7" w:rsidRPr="000A49B8">
        <w:rPr>
          <w:rFonts w:cs="Times New Roman"/>
        </w:rPr>
        <w:t>,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vel difficultas remedii cum dicitur </w:t>
      </w:r>
      <w:r w:rsidRPr="000A49B8">
        <w:rPr>
          <w:rFonts w:cs="Times New Roman"/>
          <w:i/>
        </w:rPr>
        <w:t>quis</w:t>
      </w:r>
      <w:r w:rsidR="001D6BD7" w:rsidRPr="000A49B8">
        <w:rPr>
          <w:rFonts w:cs="Times New Roman"/>
        </w:rPr>
        <w:t xml:space="preserve"> </w:t>
      </w:r>
      <w:r w:rsidR="001D6BD7" w:rsidRPr="000A49B8">
        <w:rPr>
          <w:rFonts w:cs="Times New Roman"/>
          <w:i/>
        </w:rPr>
        <w:t>medebitur</w:t>
      </w:r>
      <w:r w:rsidR="001D6BD7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1D6BD7" w:rsidRPr="000A49B8">
        <w:rPr>
          <w:rFonts w:cs="Times New Roman"/>
        </w:rPr>
        <w:t>C</w:t>
      </w:r>
      <w:r w:rsidRPr="000A49B8">
        <w:rPr>
          <w:rFonts w:cs="Times New Roman"/>
        </w:rPr>
        <w:t>ontritionem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vocat hic confractionem dissipacionem gracie conseruatiue</w:t>
      </w:r>
      <w:r w:rsidR="001D6BD7" w:rsidRPr="000A49B8">
        <w:rPr>
          <w:rFonts w:cs="Times New Roman"/>
        </w:rPr>
        <w:t>.</w:t>
      </w:r>
      <w:r w:rsidR="007425C8" w:rsidRPr="000A49B8">
        <w:rPr>
          <w:rFonts w:cs="Times New Roman"/>
        </w:rPr>
        <w:t xml:space="preserve"> </w:t>
      </w:r>
      <w:r w:rsidR="001D6BD7" w:rsidRPr="000A49B8">
        <w:rPr>
          <w:rFonts w:cs="Times New Roman"/>
        </w:rPr>
        <w:t>N</w:t>
      </w:r>
      <w:r w:rsidRPr="000A49B8">
        <w:rPr>
          <w:rFonts w:cs="Times New Roman"/>
        </w:rPr>
        <w:t>am aliqui sunt ita confr</w:t>
      </w:r>
      <w:r w:rsidR="007425C8" w:rsidRPr="000A49B8">
        <w:rPr>
          <w:rFonts w:cs="Times New Roman"/>
        </w:rPr>
        <w:t>acti quod nichil eis manet inte</w:t>
      </w:r>
      <w:r w:rsidR="00D3661B" w:rsidRPr="000A49B8">
        <w:rPr>
          <w:rFonts w:cs="Times New Roman"/>
        </w:rPr>
        <w:t>grum quoniam secundum omne</w:t>
      </w:r>
      <w:r w:rsidRPr="000A49B8">
        <w:rPr>
          <w:rFonts w:cs="Times New Roman"/>
        </w:rPr>
        <w:t xml:space="preserve">s sui partes et potencias </w:t>
      </w:r>
      <w:r w:rsidR="007425C8" w:rsidRPr="000A49B8">
        <w:rPr>
          <w:rFonts w:cs="Times New Roman"/>
        </w:rPr>
        <w:t>effluent</w:t>
      </w:r>
      <w:r w:rsidR="001D6BD7" w:rsidRPr="000A49B8">
        <w:rPr>
          <w:rFonts w:cs="Times New Roman"/>
        </w:rPr>
        <w:t>.</w:t>
      </w:r>
      <w:r w:rsidR="007425C8" w:rsidRPr="000A49B8">
        <w:rPr>
          <w:rFonts w:cs="Times New Roman"/>
        </w:rPr>
        <w:t xml:space="preserve"> </w:t>
      </w:r>
      <w:r w:rsidR="00D3661B" w:rsidRPr="000A49B8">
        <w:rPr>
          <w:rFonts w:cs="Times New Roman"/>
        </w:rPr>
        <w:t>Nam sensus efflui</w:t>
      </w:r>
      <w:r w:rsidRPr="000A49B8">
        <w:rPr>
          <w:rFonts w:cs="Times New Roman"/>
        </w:rPr>
        <w:t xml:space="preserve">t per </w:t>
      </w:r>
      <w:r w:rsidR="00D3661B" w:rsidRPr="000A49B8">
        <w:rPr>
          <w:rFonts w:cs="Times New Roman"/>
        </w:rPr>
        <w:t>delectaciones noxias. Intellectus effluit per inquisiciones friuolas et fo</w:t>
      </w:r>
      <w:r w:rsidR="005E7348" w:rsidRPr="000A49B8">
        <w:rPr>
          <w:rFonts w:cs="Times New Roman"/>
        </w:rPr>
        <w:t>rte per erroneas voluntas afflu</w:t>
      </w:r>
      <w:r w:rsidR="00D3661B" w:rsidRPr="000A49B8">
        <w:rPr>
          <w:rFonts w:cs="Times New Roman"/>
        </w:rPr>
        <w:t>it per affections sordidas</w:t>
      </w:r>
      <w:r w:rsidR="005E7348" w:rsidRPr="000A49B8">
        <w:rPr>
          <w:rFonts w:cs="Times New Roman"/>
        </w:rPr>
        <w:t>.</w:t>
      </w:r>
      <w:r w:rsidR="00D3661B" w:rsidRPr="000A49B8">
        <w:rPr>
          <w:rFonts w:cs="Times New Roman"/>
        </w:rPr>
        <w:t xml:space="preserve"> </w:t>
      </w:r>
      <w:r w:rsidR="005E7348" w:rsidRPr="000A49B8">
        <w:rPr>
          <w:rFonts w:cs="Times New Roman"/>
        </w:rPr>
        <w:t>M</w:t>
      </w:r>
      <w:r w:rsidR="00D3661B" w:rsidRPr="000A49B8">
        <w:rPr>
          <w:rFonts w:cs="Times New Roman"/>
        </w:rPr>
        <w:t xml:space="preserve">embra exterior effluent per </w:t>
      </w:r>
      <w:r w:rsidRPr="000A49B8">
        <w:rPr>
          <w:rFonts w:cs="Times New Roman"/>
        </w:rPr>
        <w:t>operaciones illicitas</w:t>
      </w:r>
      <w:r w:rsidR="005E7348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de qua contricione</w:t>
      </w:r>
      <w:r w:rsidR="007425C8" w:rsidRPr="000A49B8">
        <w:rPr>
          <w:rFonts w:cs="Times New Roman"/>
        </w:rPr>
        <w:t xml:space="preserve"> </w:t>
      </w:r>
      <w:r w:rsidR="00F56DCD" w:rsidRPr="000A49B8">
        <w:rPr>
          <w:rFonts w:cs="Times New Roman"/>
        </w:rPr>
        <w:t xml:space="preserve">dicitur in Psal. [13:3]: </w:t>
      </w:r>
      <w:r w:rsidR="00F56DCD" w:rsidRPr="000A49B8">
        <w:rPr>
          <w:rFonts w:cs="Times New Roman"/>
          <w:i/>
        </w:rPr>
        <w:t>Contritio et infelicitas in viis eorum</w:t>
      </w:r>
      <w:r w:rsidR="00F56DCD" w:rsidRPr="000A49B8">
        <w:rPr>
          <w:rFonts w:cs="Times New Roman"/>
        </w:rPr>
        <w:t xml:space="preserve">. </w:t>
      </w:r>
    </w:p>
    <w:p w14:paraId="78ED1048" w14:textId="77777777" w:rsidR="00E76299" w:rsidRPr="000A49B8" w:rsidRDefault="00F56DCD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Hanc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/f. 68rb/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contritionem</w:t>
      </w:r>
      <w:r w:rsidR="00D3661B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hanc constructionem comparat Jeremias [51:42] mari propter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fluctuum inquietudinem</w:t>
      </w:r>
      <w:r w:rsidR="00F87D0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propter status incertitudinem</w:t>
      </w:r>
      <w:r w:rsidR="00F87D07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propter monstrorum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 xml:space="preserve">multitudinem et </w:t>
      </w:r>
      <w:r w:rsidRPr="000A49B8">
        <w:rPr>
          <w:rFonts w:cs="Times New Roman"/>
        </w:rPr>
        <w:lastRenderedPageBreak/>
        <w:t>sequitur de</w:t>
      </w:r>
      <w:r w:rsidR="00F55333" w:rsidRPr="000A49B8">
        <w:rPr>
          <w:rFonts w:cs="Times New Roman"/>
        </w:rPr>
        <w:t xml:space="preserve"> difficultate remedii cum dicitur [Lam. 2:13]: </w:t>
      </w:r>
      <w:r w:rsidR="00F55333" w:rsidRPr="000A49B8">
        <w:rPr>
          <w:rFonts w:cs="Times New Roman"/>
          <w:i/>
        </w:rPr>
        <w:t>Quis medebitur tui</w:t>
      </w:r>
      <w:r w:rsidR="00F87D07" w:rsidRPr="000A49B8">
        <w:rPr>
          <w:rFonts w:cs="Times New Roman"/>
        </w:rPr>
        <w:t>, non innuit hic in</w:t>
      </w:r>
      <w:r w:rsidR="00F55333" w:rsidRPr="000A49B8">
        <w:rPr>
          <w:rFonts w:cs="Times New Roman"/>
        </w:rPr>
        <w:t>possibilitatem set difficultatem remedii, quasi dicens</w:t>
      </w:r>
      <w:r w:rsidR="00022DBB" w:rsidRPr="000A49B8">
        <w:rPr>
          <w:rFonts w:cs="Times New Roman"/>
        </w:rPr>
        <w:t>, vix aliquis medebitur tui</w:t>
      </w:r>
      <w:r w:rsidR="00F87D07" w:rsidRPr="000A49B8">
        <w:rPr>
          <w:rFonts w:cs="Times New Roman"/>
        </w:rPr>
        <w:t>.</w:t>
      </w:r>
      <w:r w:rsidR="00022DBB" w:rsidRPr="000A49B8">
        <w:rPr>
          <w:rFonts w:cs="Times New Roman"/>
        </w:rPr>
        <w:t xml:space="preserve"> </w:t>
      </w:r>
      <w:r w:rsidR="00F87D07" w:rsidRPr="000A49B8">
        <w:rPr>
          <w:rFonts w:cs="Times New Roman"/>
        </w:rPr>
        <w:t>N</w:t>
      </w:r>
      <w:r w:rsidR="00022DBB" w:rsidRPr="000A49B8">
        <w:rPr>
          <w:rFonts w:cs="Times New Roman"/>
        </w:rPr>
        <w:t>am culpa tua i</w:t>
      </w:r>
      <w:r w:rsidR="007425C8" w:rsidRPr="000A49B8">
        <w:rPr>
          <w:rFonts w:cs="Times New Roman"/>
        </w:rPr>
        <w:t>ta inueterata est quod vix mede</w:t>
      </w:r>
      <w:r w:rsidR="00022DBB" w:rsidRPr="000A49B8">
        <w:rPr>
          <w:rFonts w:cs="Times New Roman"/>
        </w:rPr>
        <w:t>lam admittat</w:t>
      </w:r>
      <w:r w:rsidR="00F87D07" w:rsidRPr="000A49B8">
        <w:rPr>
          <w:rFonts w:cs="Times New Roman"/>
        </w:rPr>
        <w:t>.</w:t>
      </w:r>
      <w:r w:rsidR="00022DBB" w:rsidRPr="000A49B8">
        <w:rPr>
          <w:rFonts w:cs="Times New Roman"/>
        </w:rPr>
        <w:t xml:space="preserve"> </w:t>
      </w:r>
      <w:r w:rsidR="00F87D07" w:rsidRPr="000A49B8">
        <w:rPr>
          <w:rFonts w:cs="Times New Roman"/>
        </w:rPr>
        <w:t>P</w:t>
      </w:r>
      <w:r w:rsidR="00022DBB" w:rsidRPr="000A49B8">
        <w:rPr>
          <w:rFonts w:cs="Times New Roman"/>
        </w:rPr>
        <w:t>rocessum est, enim, a cogitacione in</w:t>
      </w:r>
      <w:r w:rsidR="00F87D07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dileccionem</w:t>
      </w:r>
      <w:r w:rsidR="001E0A77" w:rsidRPr="000A49B8">
        <w:rPr>
          <w:rFonts w:cs="Times New Roman"/>
        </w:rPr>
        <w:t>,</w:t>
      </w:r>
      <w:r w:rsidR="007425C8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a dileccione in concessum</w:t>
      </w:r>
      <w:r w:rsidR="001E0A77" w:rsidRPr="000A49B8">
        <w:rPr>
          <w:rFonts w:cs="Times New Roman"/>
        </w:rPr>
        <w:t>,</w:t>
      </w:r>
      <w:r w:rsidR="00022DBB" w:rsidRPr="000A49B8">
        <w:rPr>
          <w:rFonts w:cs="Times New Roman"/>
        </w:rPr>
        <w:t xml:space="preserve"> a </w:t>
      </w:r>
      <w:r w:rsidR="00F87D07" w:rsidRPr="000A49B8">
        <w:rPr>
          <w:rFonts w:cs="Times New Roman"/>
        </w:rPr>
        <w:t>consensus</w:t>
      </w:r>
      <w:r w:rsidR="00022DBB" w:rsidRPr="000A49B8">
        <w:rPr>
          <w:rFonts w:cs="Times New Roman"/>
        </w:rPr>
        <w:t xml:space="preserve"> in</w:t>
      </w:r>
      <w:r w:rsidR="001E0A77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ops</w:t>
      </w:r>
      <w:r w:rsidR="001E0A77" w:rsidRPr="000A49B8">
        <w:rPr>
          <w:rFonts w:cs="Times New Roman"/>
        </w:rPr>
        <w:t>,</w:t>
      </w:r>
      <w:r w:rsidR="00022DBB" w:rsidRPr="000A49B8">
        <w:rPr>
          <w:rFonts w:cs="Times New Roman"/>
        </w:rPr>
        <w:t xml:space="preserve"> ab </w:t>
      </w:r>
      <w:r w:rsidR="007425C8" w:rsidRPr="000A49B8">
        <w:rPr>
          <w:rFonts w:cs="Times New Roman"/>
        </w:rPr>
        <w:t xml:space="preserve">opera </w:t>
      </w:r>
      <w:r w:rsidR="00022DBB" w:rsidRPr="000A49B8">
        <w:rPr>
          <w:rFonts w:cs="Times New Roman"/>
        </w:rPr>
        <w:t>in frequentacionem</w:t>
      </w:r>
      <w:r w:rsidR="001E0A77" w:rsidRPr="000A49B8">
        <w:rPr>
          <w:rFonts w:cs="Times New Roman"/>
        </w:rPr>
        <w:t>,</w:t>
      </w:r>
      <w:r w:rsidR="00022DBB" w:rsidRPr="000A49B8">
        <w:rPr>
          <w:rFonts w:cs="Times New Roman"/>
        </w:rPr>
        <w:t xml:space="preserve"> a frequentacione in defensionem</w:t>
      </w:r>
      <w:r w:rsidR="001E0A77" w:rsidRPr="000A49B8">
        <w:rPr>
          <w:rFonts w:cs="Times New Roman"/>
        </w:rPr>
        <w:t>,</w:t>
      </w:r>
      <w:r w:rsidR="007425C8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a defensione in induracionem</w:t>
      </w:r>
      <w:r w:rsidR="001E0A77" w:rsidRPr="000A49B8">
        <w:rPr>
          <w:rFonts w:cs="Times New Roman"/>
        </w:rPr>
        <w:t>,</w:t>
      </w:r>
      <w:r w:rsidR="00022DBB" w:rsidRPr="000A49B8">
        <w:rPr>
          <w:rFonts w:cs="Times New Roman"/>
        </w:rPr>
        <w:t xml:space="preserve"> ab induracione in non</w:t>
      </w:r>
      <w:r w:rsidR="007425C8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curacionem et desperacionem</w:t>
      </w:r>
      <w:r w:rsidR="00F87D07" w:rsidRPr="000A49B8">
        <w:rPr>
          <w:rFonts w:cs="Times New Roman"/>
        </w:rPr>
        <w:t>.</w:t>
      </w:r>
      <w:r w:rsidR="00022DBB" w:rsidRPr="000A49B8">
        <w:rPr>
          <w:rFonts w:cs="Times New Roman"/>
        </w:rPr>
        <w:t xml:space="preserve"> </w:t>
      </w:r>
    </w:p>
    <w:p w14:paraId="399683A8" w14:textId="77777777" w:rsidR="00E76299" w:rsidRPr="000A49B8" w:rsidRDefault="00F87D07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E</w:t>
      </w:r>
      <w:r w:rsidR="00022DBB" w:rsidRPr="000A49B8">
        <w:rPr>
          <w:rFonts w:cs="Times New Roman"/>
        </w:rPr>
        <w:t>t tunc implebitur quod dicitur</w:t>
      </w:r>
      <w:r w:rsidR="002F033A" w:rsidRPr="000A49B8">
        <w:rPr>
          <w:rFonts w:cs="Times New Roman"/>
        </w:rPr>
        <w:t xml:space="preserve">, [Prou. 18:3]: </w:t>
      </w:r>
      <w:r w:rsidR="002F033A" w:rsidRPr="000A49B8">
        <w:rPr>
          <w:rFonts w:cs="Times New Roman"/>
          <w:i/>
        </w:rPr>
        <w:t>I</w:t>
      </w:r>
      <w:r w:rsidR="00022DBB" w:rsidRPr="000A49B8">
        <w:rPr>
          <w:rFonts w:cs="Times New Roman"/>
          <w:i/>
        </w:rPr>
        <w:t>mpius</w:t>
      </w:r>
      <w:r w:rsidR="002F033A" w:rsidRPr="000A49B8">
        <w:rPr>
          <w:rFonts w:cs="Times New Roman"/>
          <w:i/>
        </w:rPr>
        <w:t>,</w:t>
      </w:r>
      <w:r w:rsidR="007425C8" w:rsidRPr="000A49B8">
        <w:rPr>
          <w:rFonts w:cs="Times New Roman"/>
          <w:i/>
        </w:rPr>
        <w:t xml:space="preserve"> </w:t>
      </w:r>
      <w:r w:rsidR="00022DBB" w:rsidRPr="000A49B8">
        <w:rPr>
          <w:rFonts w:cs="Times New Roman"/>
          <w:i/>
        </w:rPr>
        <w:t>cum in profundum peccatoum venerit</w:t>
      </w:r>
      <w:r w:rsidR="002F033A" w:rsidRPr="000A49B8">
        <w:rPr>
          <w:rFonts w:cs="Times New Roman"/>
          <w:i/>
        </w:rPr>
        <w:t>,</w:t>
      </w:r>
      <w:r w:rsidR="00022DBB" w:rsidRPr="000A49B8">
        <w:rPr>
          <w:rFonts w:cs="Times New Roman"/>
          <w:i/>
        </w:rPr>
        <w:t xml:space="preserve"> contempnit</w:t>
      </w:r>
      <w:r w:rsidR="00022DBB" w:rsidRPr="000A49B8">
        <w:rPr>
          <w:rFonts w:cs="Times New Roman"/>
        </w:rPr>
        <w:t>, scilicet, culpe</w:t>
      </w:r>
      <w:r w:rsidR="007425C8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>medicinam</w:t>
      </w:r>
      <w:r w:rsidR="002F033A" w:rsidRPr="000A49B8">
        <w:rPr>
          <w:rFonts w:cs="Times New Roman"/>
        </w:rPr>
        <w:t>.</w:t>
      </w:r>
      <w:r w:rsidR="00022DBB" w:rsidRPr="000A49B8">
        <w:rPr>
          <w:rFonts w:cs="Times New Roman"/>
        </w:rPr>
        <w:t xml:space="preserve"> Hec pestis curari non poterit nisi per veram</w:t>
      </w:r>
      <w:r w:rsidR="007425C8" w:rsidRPr="000A49B8">
        <w:rPr>
          <w:rFonts w:cs="Times New Roman"/>
        </w:rPr>
        <w:t xml:space="preserve"> </w:t>
      </w:r>
      <w:r w:rsidR="00022DBB" w:rsidRPr="000A49B8">
        <w:rPr>
          <w:rFonts w:cs="Times New Roman"/>
        </w:rPr>
        <w:t xml:space="preserve">contricionem et per confessionem sacerdotum factam secundum illud [Psal. 87:11]: </w:t>
      </w:r>
      <w:r w:rsidR="00022DBB" w:rsidRPr="000A49B8">
        <w:rPr>
          <w:rFonts w:cs="Times New Roman"/>
          <w:i/>
        </w:rPr>
        <w:t>Medici suscitabunt, et confitebuntur</w:t>
      </w:r>
      <w:r w:rsidR="00EF114B" w:rsidRPr="000A49B8">
        <w:rPr>
          <w:rFonts w:cs="Times New Roman"/>
          <w:i/>
        </w:rPr>
        <w:t xml:space="preserve"> tibi</w:t>
      </w:r>
      <w:r w:rsidR="00EF114B" w:rsidRPr="000A49B8">
        <w:rPr>
          <w:rFonts w:cs="Times New Roman"/>
        </w:rPr>
        <w:t xml:space="preserve">? </w:t>
      </w:r>
    </w:p>
    <w:p w14:paraId="5E459447" w14:textId="3C83E211" w:rsidR="007425C8" w:rsidRPr="000A49B8" w:rsidRDefault="00EF114B" w:rsidP="007B0153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Sed quamuis in omnibus talibus sit medendi difficultas generalis</w:t>
      </w:r>
      <w:r w:rsidR="001E0A77" w:rsidRPr="000A49B8">
        <w:rPr>
          <w:rFonts w:cs="Times New Roman"/>
        </w:rPr>
        <w:t>.</w:t>
      </w:r>
      <w:r w:rsidRPr="000A49B8">
        <w:rPr>
          <w:rFonts w:cs="Times New Roman"/>
        </w:rPr>
        <w:t xml:space="preserve"> </w:t>
      </w:r>
      <w:r w:rsidR="001E0A77" w:rsidRPr="000A49B8">
        <w:rPr>
          <w:rFonts w:cs="Times New Roman"/>
        </w:rPr>
        <w:t>I</w:t>
      </w:r>
      <w:r w:rsidRPr="000A49B8">
        <w:rPr>
          <w:rFonts w:cs="Times New Roman"/>
        </w:rPr>
        <w:t>n clericis tamen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et viris ecclesiasticis e</w:t>
      </w:r>
      <w:r w:rsidR="001E0A77" w:rsidRPr="000A49B8">
        <w:rPr>
          <w:rFonts w:cs="Times New Roman"/>
        </w:rPr>
        <w:t>s</w:t>
      </w:r>
      <w:r w:rsidRPr="000A49B8">
        <w:rPr>
          <w:rFonts w:cs="Times New Roman"/>
        </w:rPr>
        <w:t xml:space="preserve">t difficultas spiritualis. Vnde Chrisostomus </w:t>
      </w:r>
      <w:r w:rsidRPr="000A49B8">
        <w:rPr>
          <w:rFonts w:cs="Times New Roman"/>
          <w:i/>
        </w:rPr>
        <w:t>Super</w:t>
      </w:r>
      <w:r w:rsidR="007425C8" w:rsidRPr="000A49B8">
        <w:rPr>
          <w:rFonts w:cs="Times New Roman"/>
          <w:i/>
        </w:rPr>
        <w:t xml:space="preserve"> </w:t>
      </w:r>
      <w:r w:rsidRPr="000A49B8">
        <w:rPr>
          <w:rFonts w:cs="Times New Roman"/>
          <w:i/>
        </w:rPr>
        <w:t>Mattheum</w:t>
      </w:r>
      <w:r w:rsidRPr="000A49B8">
        <w:rPr>
          <w:rFonts w:cs="Times New Roman"/>
        </w:rPr>
        <w:t xml:space="preserve">, secularis homo post peccatum ad </w:t>
      </w:r>
      <w:r w:rsidR="004D0786" w:rsidRPr="000A49B8">
        <w:rPr>
          <w:rFonts w:cs="Times New Roman"/>
        </w:rPr>
        <w:t>penitentiam facile redit</w:t>
      </w:r>
      <w:r w:rsidR="000E2CEA" w:rsidRPr="000A49B8">
        <w:rPr>
          <w:rFonts w:cs="Times New Roman"/>
        </w:rPr>
        <w:t>.</w:t>
      </w:r>
      <w:r w:rsidR="004D0786" w:rsidRPr="000A49B8">
        <w:rPr>
          <w:rFonts w:cs="Times New Roman"/>
        </w:rPr>
        <w:t xml:space="preserve"> </w:t>
      </w:r>
      <w:r w:rsidR="000E2CEA" w:rsidRPr="000A49B8">
        <w:rPr>
          <w:rFonts w:cs="Times New Roman"/>
        </w:rPr>
        <w:t>C</w:t>
      </w:r>
      <w:r w:rsidR="004D0786" w:rsidRPr="000A49B8">
        <w:rPr>
          <w:rFonts w:cs="Times New Roman"/>
        </w:rPr>
        <w:t>lericus</w:t>
      </w:r>
      <w:r w:rsidR="007425C8" w:rsidRPr="000A49B8">
        <w:rPr>
          <w:rFonts w:cs="Times New Roman"/>
        </w:rPr>
        <w:t xml:space="preserve"> </w:t>
      </w:r>
      <w:r w:rsidR="004D0786" w:rsidRPr="000A49B8">
        <w:rPr>
          <w:rFonts w:cs="Times New Roman"/>
        </w:rPr>
        <w:t>vero scripturis i</w:t>
      </w:r>
      <w:r w:rsidR="000E2CEA" w:rsidRPr="000A49B8">
        <w:rPr>
          <w:rFonts w:cs="Times New Roman"/>
        </w:rPr>
        <w:t>mbutus si semel cepit contemnere,</w:t>
      </w:r>
      <w:r w:rsidR="004D0786" w:rsidRPr="000A49B8">
        <w:rPr>
          <w:rFonts w:cs="Times New Roman"/>
        </w:rPr>
        <w:t xml:space="preserve"> numquam</w:t>
      </w:r>
      <w:r w:rsidR="007425C8" w:rsidRPr="000A49B8">
        <w:rPr>
          <w:rFonts w:cs="Times New Roman"/>
        </w:rPr>
        <w:t xml:space="preserve"> </w:t>
      </w:r>
      <w:r w:rsidR="004D0786" w:rsidRPr="000A49B8">
        <w:rPr>
          <w:rFonts w:cs="Times New Roman"/>
        </w:rPr>
        <w:t>excitatur ut timeat</w:t>
      </w:r>
      <w:r w:rsidR="000E2CEA" w:rsidRPr="000A49B8">
        <w:rPr>
          <w:rFonts w:cs="Times New Roman"/>
        </w:rPr>
        <w:t>.</w:t>
      </w:r>
      <w:r w:rsidR="004D0786" w:rsidRPr="000A49B8">
        <w:rPr>
          <w:rFonts w:cs="Times New Roman"/>
        </w:rPr>
        <w:t xml:space="preserve"> </w:t>
      </w:r>
      <w:r w:rsidR="000E2CEA" w:rsidRPr="000A49B8">
        <w:rPr>
          <w:rFonts w:cs="Times New Roman"/>
        </w:rPr>
        <w:t>E</w:t>
      </w:r>
      <w:r w:rsidR="004D0786" w:rsidRPr="000A49B8">
        <w:rPr>
          <w:rFonts w:cs="Times New Roman"/>
        </w:rPr>
        <w:t>t sequi</w:t>
      </w:r>
      <w:r w:rsidR="007425C8" w:rsidRPr="000A49B8">
        <w:rPr>
          <w:rFonts w:cs="Times New Roman"/>
        </w:rPr>
        <w:t>ur ibi, Quis vnquam vidit cleri</w:t>
      </w:r>
      <w:r w:rsidR="000E2CEA" w:rsidRPr="000A49B8">
        <w:rPr>
          <w:rFonts w:cs="Times New Roman"/>
        </w:rPr>
        <w:t>cum cito penitentiam agentem?</w:t>
      </w:r>
      <w:r w:rsidR="004D0786" w:rsidRPr="000A49B8">
        <w:rPr>
          <w:rFonts w:cs="Times New Roman"/>
        </w:rPr>
        <w:t xml:space="preserve"> Nam si deprehensus aliquando se</w:t>
      </w:r>
      <w:r w:rsidR="007425C8" w:rsidRPr="000A49B8">
        <w:rPr>
          <w:rFonts w:cs="Times New Roman"/>
        </w:rPr>
        <w:t xml:space="preserve"> </w:t>
      </w:r>
      <w:r w:rsidR="004D0786" w:rsidRPr="000A49B8">
        <w:rPr>
          <w:rFonts w:cs="Times New Roman"/>
        </w:rPr>
        <w:t>humiliauerit</w:t>
      </w:r>
      <w:r w:rsidR="000E2CEA" w:rsidRPr="000A49B8">
        <w:rPr>
          <w:rFonts w:cs="Times New Roman"/>
        </w:rPr>
        <w:t>,</w:t>
      </w:r>
      <w:r w:rsidR="004D0786" w:rsidRPr="000A49B8">
        <w:rPr>
          <w:rFonts w:cs="Times New Roman"/>
        </w:rPr>
        <w:t xml:space="preserve"> non ideo dolet quia peccauit set </w:t>
      </w:r>
      <w:r w:rsidR="00077ED1" w:rsidRPr="000A49B8">
        <w:rPr>
          <w:rFonts w:cs="Times New Roman"/>
        </w:rPr>
        <w:t>confunditur</w:t>
      </w:r>
      <w:r w:rsidR="004D0786" w:rsidRPr="000A49B8">
        <w:rPr>
          <w:rFonts w:cs="Times New Roman"/>
        </w:rPr>
        <w:t xml:space="preserve"> quia</w:t>
      </w:r>
      <w:r w:rsidR="007425C8" w:rsidRPr="000A49B8">
        <w:rPr>
          <w:rFonts w:cs="Times New Roman"/>
        </w:rPr>
        <w:t xml:space="preserve"> </w:t>
      </w:r>
      <w:r w:rsidR="004D0786" w:rsidRPr="000A49B8">
        <w:rPr>
          <w:rFonts w:cs="Times New Roman"/>
        </w:rPr>
        <w:t>gloriam et fama amisit. Ideo dicitur de quibusdam qui alios</w:t>
      </w:r>
      <w:r w:rsidR="001E0A77" w:rsidRPr="000A49B8">
        <w:rPr>
          <w:rFonts w:cs="Times New Roman"/>
        </w:rPr>
        <w:t xml:space="preserve"> </w:t>
      </w:r>
      <w:r w:rsidR="004D0786" w:rsidRPr="000A49B8">
        <w:rPr>
          <w:rFonts w:cs="Times New Roman"/>
        </w:rPr>
        <w:t xml:space="preserve">deberent curare, Luc. 4[:23]: </w:t>
      </w:r>
      <w:r w:rsidR="004D0786" w:rsidRPr="000A49B8">
        <w:rPr>
          <w:rFonts w:cs="Times New Roman"/>
          <w:i/>
        </w:rPr>
        <w:t>Medice cura teipsum</w:t>
      </w:r>
      <w:r w:rsidR="004D0786" w:rsidRPr="000A49B8">
        <w:rPr>
          <w:rFonts w:cs="Times New Roman"/>
        </w:rPr>
        <w:t>. Ne sic</w:t>
      </w:r>
      <w:r w:rsidR="007425C8" w:rsidRPr="000A49B8">
        <w:rPr>
          <w:rFonts w:cs="Times New Roman"/>
        </w:rPr>
        <w:t xml:space="preserve"> </w:t>
      </w:r>
      <w:r w:rsidR="004F46B5" w:rsidRPr="000A49B8">
        <w:rPr>
          <w:rFonts w:cs="Times New Roman"/>
        </w:rPr>
        <w:t>per Dei domum et vicinum</w:t>
      </w:r>
      <w:r w:rsidR="004D0786" w:rsidRPr="000A49B8">
        <w:rPr>
          <w:rFonts w:cs="Times New Roman"/>
        </w:rPr>
        <w:t xml:space="preserve"> precipitacio quia secundum Gregorium, </w:t>
      </w:r>
      <w:bookmarkStart w:id="0" w:name="_Hlk3992827"/>
      <w:r w:rsidR="004D0786" w:rsidRPr="000A49B8">
        <w:rPr>
          <w:rFonts w:cs="Times New Roman"/>
          <w:i/>
        </w:rPr>
        <w:t>Moralium</w:t>
      </w:r>
      <w:r w:rsidR="007425C8" w:rsidRPr="000A49B8">
        <w:rPr>
          <w:rFonts w:cs="Times New Roman"/>
          <w:i/>
        </w:rPr>
        <w:t xml:space="preserve"> </w:t>
      </w:r>
      <w:r w:rsidR="004D0786" w:rsidRPr="000A49B8">
        <w:rPr>
          <w:rFonts w:cs="Times New Roman"/>
        </w:rPr>
        <w:t>30</w:t>
      </w:r>
      <w:bookmarkEnd w:id="0"/>
      <w:r w:rsidR="006447F2" w:rsidRPr="000A49B8">
        <w:rPr>
          <w:rFonts w:cs="Times New Roman"/>
        </w:rPr>
        <w:t>,</w:t>
      </w:r>
      <w:r w:rsidR="004D0786" w:rsidRPr="000A49B8">
        <w:rPr>
          <w:rFonts w:cs="Times New Roman"/>
        </w:rPr>
        <w:t xml:space="preserve"> </w:t>
      </w:r>
      <w:r w:rsidR="00A65787" w:rsidRPr="000A49B8">
        <w:rPr>
          <w:rFonts w:cs="Times New Roman"/>
        </w:rPr>
        <w:t>multi per accepta dona in vicium superbie corrumpunt</w:t>
      </w:r>
      <w:r w:rsidR="004F46B5" w:rsidRPr="000A49B8">
        <w:rPr>
          <w:rFonts w:cs="Times New Roman"/>
        </w:rPr>
        <w:t>.</w:t>
      </w:r>
      <w:r w:rsidR="00A65787" w:rsidRPr="000A49B8">
        <w:rPr>
          <w:rFonts w:cs="Times New Roman"/>
        </w:rPr>
        <w:t xml:space="preserve"> </w:t>
      </w:r>
      <w:r w:rsidR="004F46B5" w:rsidRPr="000A49B8">
        <w:rPr>
          <w:rFonts w:cs="Times New Roman"/>
        </w:rPr>
        <w:t>Sancti, e</w:t>
      </w:r>
      <w:r w:rsidR="00A65787" w:rsidRPr="000A49B8">
        <w:rPr>
          <w:rFonts w:cs="Times New Roman"/>
        </w:rPr>
        <w:t>nim</w:t>
      </w:r>
      <w:r w:rsidR="004F46B5" w:rsidRPr="000A49B8">
        <w:rPr>
          <w:rFonts w:cs="Times New Roman"/>
        </w:rPr>
        <w:t>,</w:t>
      </w:r>
      <w:r w:rsidR="00A65787" w:rsidRPr="000A49B8">
        <w:rPr>
          <w:rFonts w:cs="Times New Roman"/>
        </w:rPr>
        <w:t xml:space="preserve"> in suis operibus tria considerare debent</w:t>
      </w:r>
      <w:r w:rsidR="00A413DF" w:rsidRPr="000A49B8">
        <w:rPr>
          <w:rFonts w:cs="Times New Roman"/>
        </w:rPr>
        <w:t>.</w:t>
      </w:r>
      <w:r w:rsidR="00A65787" w:rsidRPr="000A49B8">
        <w:rPr>
          <w:rFonts w:cs="Times New Roman"/>
        </w:rPr>
        <w:t xml:space="preserve"> </w:t>
      </w:r>
      <w:r w:rsidR="00A413DF" w:rsidRPr="000A49B8">
        <w:rPr>
          <w:rFonts w:cs="Times New Roman"/>
        </w:rPr>
        <w:t>N</w:t>
      </w:r>
      <w:r w:rsidR="00A65787" w:rsidRPr="000A49B8">
        <w:rPr>
          <w:rFonts w:cs="Times New Roman"/>
        </w:rPr>
        <w:t>e praua agant</w:t>
      </w:r>
      <w:r w:rsidR="00A413DF" w:rsidRPr="000A49B8">
        <w:rPr>
          <w:rFonts w:cs="Times New Roman"/>
        </w:rPr>
        <w:t>,</w:t>
      </w:r>
      <w:r w:rsidR="007425C8" w:rsidRPr="000A49B8">
        <w:rPr>
          <w:rFonts w:cs="Times New Roman"/>
        </w:rPr>
        <w:t xml:space="preserve"> </w:t>
      </w:r>
      <w:r w:rsidR="00A65787" w:rsidRPr="000A49B8">
        <w:rPr>
          <w:rFonts w:cs="Times New Roman"/>
        </w:rPr>
        <w:t>neque recta sunt omittant</w:t>
      </w:r>
      <w:r w:rsidR="00A413DF" w:rsidRPr="000A49B8">
        <w:rPr>
          <w:rFonts w:cs="Times New Roman"/>
        </w:rPr>
        <w:t>, ne bonis</w:t>
      </w:r>
      <w:r w:rsidR="00A65787" w:rsidRPr="000A49B8">
        <w:rPr>
          <w:rFonts w:cs="Times New Roman"/>
        </w:rPr>
        <w:t xml:space="preserve"> expletis intumescant</w:t>
      </w:r>
      <w:r w:rsidR="0084716C" w:rsidRPr="000A49B8">
        <w:rPr>
          <w:rFonts w:cs="Times New Roman"/>
        </w:rPr>
        <w:t xml:space="preserve">. Secundum Gregorium </w:t>
      </w:r>
      <w:bookmarkStart w:id="1" w:name="_Hlk3992925"/>
      <w:r w:rsidR="0084716C" w:rsidRPr="000A49B8">
        <w:rPr>
          <w:rFonts w:cs="Times New Roman"/>
          <w:i/>
        </w:rPr>
        <w:t xml:space="preserve">Super Ezechielem </w:t>
      </w:r>
      <w:r w:rsidR="00ED1331" w:rsidRPr="000A49B8">
        <w:rPr>
          <w:rFonts w:cs="Times New Roman"/>
        </w:rPr>
        <w:t>libro 2 homilia 7</w:t>
      </w:r>
      <w:bookmarkEnd w:id="1"/>
      <w:r w:rsidR="00ED1331" w:rsidRPr="000A49B8">
        <w:rPr>
          <w:rFonts w:cs="Times New Roman"/>
        </w:rPr>
        <w:t>.</w:t>
      </w:r>
      <w:r w:rsidR="0084716C" w:rsidRPr="000A49B8">
        <w:rPr>
          <w:rFonts w:cs="Times New Roman"/>
        </w:rPr>
        <w:t xml:space="preserve"> </w:t>
      </w:r>
    </w:p>
    <w:p w14:paraId="2E56563D" w14:textId="365E4014" w:rsidR="0049386D" w:rsidRPr="000A49B8" w:rsidRDefault="00ED1331" w:rsidP="0060550F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Item</w:t>
      </w:r>
      <w:r w:rsidR="00E419D2" w:rsidRPr="000A49B8">
        <w:rPr>
          <w:rFonts w:cs="Times New Roman"/>
        </w:rPr>
        <w:t xml:space="preserve">, </w:t>
      </w:r>
      <w:r w:rsidR="00E419D2" w:rsidRPr="000A49B8">
        <w:rPr>
          <w:rFonts w:cs="Times New Roman"/>
          <w:i/>
        </w:rPr>
        <w:t>M</w:t>
      </w:r>
      <w:r w:rsidRPr="000A49B8">
        <w:rPr>
          <w:rFonts w:cs="Times New Roman"/>
          <w:i/>
        </w:rPr>
        <w:t>edice cura teipsum</w:t>
      </w:r>
      <w:r w:rsidR="00E419D2" w:rsidRPr="000A49B8">
        <w:rPr>
          <w:rFonts w:cs="Times New Roman"/>
        </w:rPr>
        <w:t>, [Luke 4:23]</w:t>
      </w:r>
      <w:r w:rsidRPr="000A49B8">
        <w:rPr>
          <w:rFonts w:cs="Times New Roman"/>
        </w:rPr>
        <w:t xml:space="preserve"> ne sit in medicando indebitus ordo quia secundum Augustinum, </w:t>
      </w:r>
      <w:r w:rsidRPr="000A49B8">
        <w:rPr>
          <w:rFonts w:cs="Times New Roman"/>
          <w:i/>
        </w:rPr>
        <w:t>Super Joannem</w:t>
      </w:r>
      <w:r w:rsidRPr="000A49B8">
        <w:rPr>
          <w:rFonts w:cs="Times New Roman"/>
        </w:rPr>
        <w:t>, homilia 25, si medicus causam egritudinis</w:t>
      </w:r>
      <w:r w:rsidR="007425C8" w:rsidRPr="000A49B8">
        <w:rPr>
          <w:rFonts w:cs="Times New Roman"/>
        </w:rPr>
        <w:t xml:space="preserve"> </w:t>
      </w:r>
      <w:r w:rsidRPr="000A49B8">
        <w:rPr>
          <w:rFonts w:cs="Times New Roman"/>
        </w:rPr>
        <w:t>nesciat non curat</w:t>
      </w:r>
      <w:r w:rsidR="00A413DF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quamuis ad tempus curatus videatur</w:t>
      </w:r>
      <w:r w:rsidR="00A413DF" w:rsidRPr="000A49B8">
        <w:rPr>
          <w:rFonts w:cs="Times New Roman"/>
        </w:rPr>
        <w:t>.</w:t>
      </w:r>
      <w:r w:rsidR="007425C8" w:rsidRPr="000A49B8">
        <w:rPr>
          <w:rFonts w:cs="Times New Roman"/>
        </w:rPr>
        <w:t xml:space="preserve"> </w:t>
      </w:r>
      <w:r w:rsidR="00A413DF" w:rsidRPr="000A49B8">
        <w:rPr>
          <w:rFonts w:cs="Times New Roman"/>
        </w:rPr>
        <w:t>N</w:t>
      </w:r>
      <w:r w:rsidRPr="000A49B8">
        <w:rPr>
          <w:rFonts w:cs="Times New Roman"/>
        </w:rPr>
        <w:t>am caus</w:t>
      </w:r>
      <w:r w:rsidR="0060550F" w:rsidRPr="000A49B8">
        <w:rPr>
          <w:rFonts w:cs="Times New Roman"/>
        </w:rPr>
        <w:t>a</w:t>
      </w:r>
      <w:r w:rsidRPr="000A49B8">
        <w:rPr>
          <w:rFonts w:cs="Times New Roman"/>
        </w:rPr>
        <w:t xml:space="preserve"> manente morbus repetitur.</w:t>
      </w:r>
      <w:r w:rsidR="0060550F" w:rsidRPr="000A49B8">
        <w:rPr>
          <w:rFonts w:cs="Times New Roman"/>
        </w:rPr>
        <w:t xml:space="preserve"> Causa morborum</w:t>
      </w:r>
      <w:r w:rsidR="007425C8" w:rsidRPr="000A49B8">
        <w:rPr>
          <w:rFonts w:cs="Times New Roman"/>
        </w:rPr>
        <w:t xml:space="preserve"> </w:t>
      </w:r>
      <w:r w:rsidR="0060550F" w:rsidRPr="000A49B8">
        <w:rPr>
          <w:rFonts w:cs="Times New Roman"/>
        </w:rPr>
        <w:t xml:space="preserve">est superbia, Eccli. 10[:15]: </w:t>
      </w:r>
      <w:r w:rsidR="0060550F" w:rsidRPr="000A49B8">
        <w:rPr>
          <w:rFonts w:cs="Times New Roman"/>
          <w:i/>
        </w:rPr>
        <w:t>Initium omnis peccati superbia</w:t>
      </w:r>
      <w:r w:rsidR="0060550F" w:rsidRPr="000A49B8">
        <w:rPr>
          <w:rFonts w:cs="Times New Roman"/>
        </w:rPr>
        <w:t>. Ideo circa</w:t>
      </w:r>
      <w:r w:rsidR="007425C8" w:rsidRPr="000A49B8">
        <w:rPr>
          <w:rFonts w:cs="Times New Roman"/>
        </w:rPr>
        <w:t xml:space="preserve"> </w:t>
      </w:r>
      <w:r w:rsidR="0060550F" w:rsidRPr="000A49B8">
        <w:rPr>
          <w:rFonts w:cs="Times New Roman"/>
        </w:rPr>
        <w:t xml:space="preserve">superbiam et non erit </w:t>
      </w:r>
      <w:r w:rsidR="0060550F" w:rsidRPr="000A49B8">
        <w:rPr>
          <w:rFonts w:cs="Times New Roman"/>
        </w:rPr>
        <w:lastRenderedPageBreak/>
        <w:t>iniqu</w:t>
      </w:r>
      <w:r w:rsidR="007425C8" w:rsidRPr="000A49B8">
        <w:rPr>
          <w:rFonts w:cs="Times New Roman"/>
        </w:rPr>
        <w:t>itas, ideo dicatur doctori</w:t>
      </w:r>
      <w:r w:rsidR="00DD713C" w:rsidRPr="000A49B8">
        <w:rPr>
          <w:rFonts w:cs="Times New Roman"/>
        </w:rPr>
        <w:t xml:space="preserve">, </w:t>
      </w:r>
      <w:r w:rsidR="00DD713C" w:rsidRPr="000A49B8">
        <w:rPr>
          <w:rFonts w:cs="Times New Roman"/>
          <w:i/>
        </w:rPr>
        <w:t>M</w:t>
      </w:r>
      <w:r w:rsidR="007425C8" w:rsidRPr="000A49B8">
        <w:rPr>
          <w:rFonts w:cs="Times New Roman"/>
          <w:i/>
        </w:rPr>
        <w:t>e</w:t>
      </w:r>
      <w:r w:rsidR="00DD713C" w:rsidRPr="000A49B8">
        <w:rPr>
          <w:rFonts w:cs="Times New Roman"/>
          <w:i/>
        </w:rPr>
        <w:t>dice cura</w:t>
      </w:r>
      <w:r w:rsidR="0060550F" w:rsidRPr="000A49B8">
        <w:rPr>
          <w:rFonts w:cs="Times New Roman"/>
          <w:i/>
        </w:rPr>
        <w:t xml:space="preserve"> teipsum</w:t>
      </w:r>
      <w:r w:rsidR="00DD713C" w:rsidRPr="000A49B8">
        <w:rPr>
          <w:rFonts w:cs="Times New Roman"/>
        </w:rPr>
        <w:t>,</w:t>
      </w:r>
      <w:r w:rsidR="0049386D" w:rsidRPr="000A49B8">
        <w:rPr>
          <w:rFonts w:cs="Times New Roman"/>
        </w:rPr>
        <w:t xml:space="preserve"> [Luc. 4:23], ne sit iudicendo exterius,</w:t>
      </w:r>
      <w:r w:rsidR="0060550F" w:rsidRPr="000A49B8">
        <w:rPr>
          <w:rFonts w:cs="Times New Roman"/>
        </w:rPr>
        <w:t xml:space="preserve"> arrogans</w:t>
      </w:r>
      <w:r w:rsidR="007425C8" w:rsidRPr="000A49B8">
        <w:rPr>
          <w:rFonts w:cs="Times New Roman"/>
        </w:rPr>
        <w:t xml:space="preserve"> </w:t>
      </w:r>
      <w:r w:rsidR="0060550F" w:rsidRPr="000A49B8">
        <w:rPr>
          <w:rFonts w:cs="Times New Roman"/>
        </w:rPr>
        <w:t>ostentacio</w:t>
      </w:r>
      <w:r w:rsidR="0049386D" w:rsidRPr="000A49B8">
        <w:rPr>
          <w:rFonts w:cs="Times New Roman"/>
        </w:rPr>
        <w:t>,</w:t>
      </w:r>
      <w:r w:rsidR="0060550F" w:rsidRPr="000A49B8">
        <w:rPr>
          <w:rFonts w:cs="Times New Roman"/>
        </w:rPr>
        <w:t xml:space="preserve"> quia secundum Gregorium, </w:t>
      </w:r>
      <w:r w:rsidR="0060550F" w:rsidRPr="000A49B8">
        <w:rPr>
          <w:rFonts w:cs="Times New Roman"/>
          <w:i/>
        </w:rPr>
        <w:t>Moralia</w:t>
      </w:r>
      <w:r w:rsidR="0060550F" w:rsidRPr="000A49B8">
        <w:rPr>
          <w:rFonts w:cs="Times New Roman"/>
        </w:rPr>
        <w:t xml:space="preserve"> 24</w:t>
      </w:r>
      <w:r w:rsidR="009F0887" w:rsidRPr="000A49B8">
        <w:rPr>
          <w:rFonts w:cs="Times New Roman"/>
        </w:rPr>
        <w:t>,</w:t>
      </w:r>
      <w:r w:rsidR="0060550F" w:rsidRPr="000A49B8">
        <w:rPr>
          <w:rFonts w:cs="Times New Roman"/>
        </w:rPr>
        <w:t xml:space="preserve"> </w:t>
      </w:r>
      <w:r w:rsidR="009F0887" w:rsidRPr="000A49B8">
        <w:rPr>
          <w:rFonts w:cs="Times New Roman"/>
        </w:rPr>
        <w:t>tales non appetunt</w:t>
      </w:r>
      <w:r w:rsidR="007425C8" w:rsidRPr="000A49B8">
        <w:rPr>
          <w:rFonts w:cs="Times New Roman"/>
        </w:rPr>
        <w:t xml:space="preserve"> </w:t>
      </w:r>
      <w:r w:rsidR="009F0887" w:rsidRPr="000A49B8">
        <w:rPr>
          <w:rFonts w:cs="Times New Roman"/>
        </w:rPr>
        <w:t xml:space="preserve">auditores erudire, sed se ipsos ostentare. </w:t>
      </w:r>
      <w:bookmarkStart w:id="2" w:name="_GoBack"/>
      <w:bookmarkEnd w:id="2"/>
    </w:p>
    <w:p w14:paraId="413731F6" w14:textId="58CD01BA" w:rsidR="00476A1B" w:rsidRPr="000A49B8" w:rsidRDefault="0049386D" w:rsidP="0060550F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 xml:space="preserve">Ideo, </w:t>
      </w:r>
      <w:r w:rsidRPr="000A49B8">
        <w:rPr>
          <w:rFonts w:cs="Times New Roman"/>
          <w:i/>
        </w:rPr>
        <w:t>Me</w:t>
      </w:r>
      <w:r w:rsidR="009F0887" w:rsidRPr="000A49B8">
        <w:rPr>
          <w:rFonts w:cs="Times New Roman"/>
          <w:i/>
        </w:rPr>
        <w:t>dice cura teipsum</w:t>
      </w:r>
      <w:r w:rsidR="00923046" w:rsidRPr="000A49B8">
        <w:rPr>
          <w:rFonts w:cs="Times New Roman"/>
        </w:rPr>
        <w:t>, [Luke 4:23],</w:t>
      </w:r>
      <w:r w:rsidR="009F0887" w:rsidRPr="000A49B8">
        <w:rPr>
          <w:rFonts w:cs="Times New Roman"/>
        </w:rPr>
        <w:t xml:space="preserve"> ne sit per contraria</w:t>
      </w:r>
      <w:r w:rsidR="007425C8" w:rsidRPr="000A49B8">
        <w:rPr>
          <w:rFonts w:cs="Times New Roman"/>
        </w:rPr>
        <w:t xml:space="preserve"> opera doctrine destruc</w:t>
      </w:r>
      <w:r w:rsidR="009F0887" w:rsidRPr="000A49B8">
        <w:rPr>
          <w:rFonts w:cs="Times New Roman"/>
        </w:rPr>
        <w:t>tio. Cum enim actiones et sermones dissonant interimunt</w:t>
      </w:r>
      <w:r w:rsidR="007425C8" w:rsidRPr="000A49B8">
        <w:rPr>
          <w:rFonts w:cs="Times New Roman"/>
        </w:rPr>
        <w:t xml:space="preserve"> </w:t>
      </w:r>
      <w:r w:rsidR="009F0887" w:rsidRPr="000A49B8">
        <w:rPr>
          <w:rFonts w:cs="Times New Roman"/>
        </w:rPr>
        <w:t xml:space="preserve">verum secundum Philosophum in </w:t>
      </w:r>
      <w:r w:rsidR="009F0887" w:rsidRPr="000A49B8">
        <w:rPr>
          <w:rFonts w:cs="Times New Roman"/>
          <w:i/>
        </w:rPr>
        <w:t>Ethica</w:t>
      </w:r>
      <w:r w:rsidR="00950842" w:rsidRPr="000A49B8">
        <w:rPr>
          <w:rFonts w:cs="Times New Roman"/>
        </w:rPr>
        <w:t>. Q</w:t>
      </w:r>
      <w:r w:rsidR="009F0887" w:rsidRPr="000A49B8">
        <w:rPr>
          <w:rFonts w:cs="Times New Roman"/>
        </w:rPr>
        <w:t>uia sic foret vna manus edificans</w:t>
      </w:r>
      <w:r w:rsidR="00923046" w:rsidRPr="000A49B8">
        <w:rPr>
          <w:rFonts w:cs="Times New Roman"/>
        </w:rPr>
        <w:t>,</w:t>
      </w:r>
      <w:r w:rsidR="007425C8" w:rsidRPr="000A49B8">
        <w:rPr>
          <w:rFonts w:cs="Times New Roman"/>
        </w:rPr>
        <w:t xml:space="preserve"> </w:t>
      </w:r>
      <w:r w:rsidR="009F0887" w:rsidRPr="000A49B8">
        <w:rPr>
          <w:rFonts w:cs="Times New Roman"/>
        </w:rPr>
        <w:t xml:space="preserve">id </w:t>
      </w:r>
      <w:r w:rsidR="00950842" w:rsidRPr="000A49B8">
        <w:rPr>
          <w:rFonts w:cs="Times New Roman"/>
        </w:rPr>
        <w:t>est, sermo</w:t>
      </w:r>
      <w:r w:rsidR="00923046" w:rsidRPr="000A49B8">
        <w:rPr>
          <w:rFonts w:cs="Times New Roman"/>
        </w:rPr>
        <w:t>,</w:t>
      </w:r>
      <w:r w:rsidR="00950842" w:rsidRPr="000A49B8">
        <w:rPr>
          <w:rFonts w:cs="Times New Roman"/>
        </w:rPr>
        <w:t xml:space="preserve"> et alia destruens, id est,</w:t>
      </w:r>
      <w:r w:rsidR="009F0887" w:rsidRPr="000A49B8">
        <w:rPr>
          <w:rFonts w:cs="Times New Roman"/>
        </w:rPr>
        <w:t xml:space="preserve"> operacio</w:t>
      </w:r>
      <w:r w:rsidR="00950842" w:rsidRPr="000A49B8">
        <w:rPr>
          <w:rFonts w:cs="Times New Roman"/>
        </w:rPr>
        <w:t>.</w:t>
      </w:r>
      <w:r w:rsidR="009F0887" w:rsidRPr="000A49B8">
        <w:rPr>
          <w:rFonts w:cs="Times New Roman"/>
        </w:rPr>
        <w:t xml:space="preserve"> </w:t>
      </w:r>
      <w:r w:rsidR="00950842" w:rsidRPr="000A49B8">
        <w:rPr>
          <w:rFonts w:cs="Times New Roman"/>
        </w:rPr>
        <w:t>E</w:t>
      </w:r>
      <w:r w:rsidR="009F0887" w:rsidRPr="000A49B8">
        <w:rPr>
          <w:rFonts w:cs="Times New Roman"/>
        </w:rPr>
        <w:t xml:space="preserve">rgo probemus nos et </w:t>
      </w:r>
      <w:r w:rsidR="007425C8" w:rsidRPr="000A49B8">
        <w:rPr>
          <w:rFonts w:cs="Times New Roman"/>
        </w:rPr>
        <w:t>scru</w:t>
      </w:r>
      <w:r w:rsidR="00950842" w:rsidRPr="000A49B8">
        <w:rPr>
          <w:rFonts w:cs="Times New Roman"/>
        </w:rPr>
        <w:t>temur angulos cordium n</w:t>
      </w:r>
      <w:r w:rsidR="007425C8" w:rsidRPr="000A49B8">
        <w:rPr>
          <w:rFonts w:cs="Times New Roman"/>
        </w:rPr>
        <w:t>e sint in nobis reprehensibi</w:t>
      </w:r>
      <w:r w:rsidR="00950842" w:rsidRPr="000A49B8">
        <w:rPr>
          <w:rFonts w:cs="Times New Roman"/>
        </w:rPr>
        <w:t>lia et sic sint</w:t>
      </w:r>
      <w:r w:rsidR="00FD2224" w:rsidRPr="000A49B8">
        <w:rPr>
          <w:rFonts w:cs="Times New Roman"/>
        </w:rPr>
        <w:t>,</w:t>
      </w:r>
      <w:r w:rsidR="00950842" w:rsidRPr="000A49B8">
        <w:rPr>
          <w:rFonts w:cs="Times New Roman"/>
        </w:rPr>
        <w:t xml:space="preserve"> curemur</w:t>
      </w:r>
      <w:r w:rsidR="00FD2224" w:rsidRPr="000A49B8">
        <w:rPr>
          <w:rFonts w:cs="Times New Roman"/>
        </w:rPr>
        <w:t>,</w:t>
      </w:r>
      <w:r w:rsidR="00EA03FF" w:rsidRPr="000A49B8">
        <w:rPr>
          <w:rFonts w:cs="Times New Roman"/>
        </w:rPr>
        <w:t xml:space="preserve"> et si non sint</w:t>
      </w:r>
      <w:r w:rsidR="00FD2224" w:rsidRPr="000A49B8">
        <w:rPr>
          <w:rFonts w:cs="Times New Roman"/>
        </w:rPr>
        <w:t>,</w:t>
      </w:r>
      <w:r w:rsidR="00EA03FF" w:rsidRPr="000A49B8">
        <w:rPr>
          <w:rFonts w:cs="Times New Roman"/>
        </w:rPr>
        <w:t xml:space="preserve"> caueamus ne </w:t>
      </w:r>
      <w:r w:rsidR="00CE6A61" w:rsidRPr="000A49B8">
        <w:rPr>
          <w:rFonts w:cs="Times New Roman"/>
        </w:rPr>
        <w:t>sint.</w:t>
      </w:r>
      <w:r w:rsidR="007425C8" w:rsidRPr="000A49B8">
        <w:rPr>
          <w:rFonts w:cs="Times New Roman"/>
        </w:rPr>
        <w:t xml:space="preserve"> </w:t>
      </w:r>
      <w:r w:rsidR="00CE6A61" w:rsidRPr="000A49B8">
        <w:rPr>
          <w:rFonts w:cs="Times New Roman"/>
        </w:rPr>
        <w:t xml:space="preserve">Fodiatur paries cordis si forte videantur </w:t>
      </w:r>
      <w:r w:rsidR="00CE6A61" w:rsidRPr="000A49B8">
        <w:rPr>
          <w:rFonts w:cs="Times New Roman"/>
          <w:i/>
        </w:rPr>
        <w:t>abhominaciones</w:t>
      </w:r>
      <w:r w:rsidR="007425C8" w:rsidRPr="000A49B8">
        <w:rPr>
          <w:rFonts w:cs="Times New Roman"/>
          <w:i/>
        </w:rPr>
        <w:t xml:space="preserve"> </w:t>
      </w:r>
      <w:r w:rsidR="00CE6A61" w:rsidRPr="000A49B8">
        <w:rPr>
          <w:rFonts w:cs="Times New Roman"/>
          <w:i/>
        </w:rPr>
        <w:t>maiores</w:t>
      </w:r>
      <w:r w:rsidR="00CE6A61" w:rsidRPr="000A49B8">
        <w:rPr>
          <w:rFonts w:cs="Times New Roman"/>
        </w:rPr>
        <w:t>, Ezech. 8[:6]. Et quia medicus debet esse apud egrotum</w:t>
      </w:r>
      <w:r w:rsidRPr="000A49B8">
        <w:rPr>
          <w:rFonts w:cs="Times New Roman"/>
        </w:rPr>
        <w:t xml:space="preserve"> </w:t>
      </w:r>
      <w:r w:rsidR="00CE6A61" w:rsidRPr="000A49B8">
        <w:rPr>
          <w:rFonts w:cs="Times New Roman"/>
        </w:rPr>
        <w:t>in reputacione et veneracione</w:t>
      </w:r>
      <w:r w:rsidR="00FD2224" w:rsidRPr="000A49B8">
        <w:rPr>
          <w:rFonts w:cs="Times New Roman"/>
        </w:rPr>
        <w:t>,</w:t>
      </w:r>
      <w:r w:rsidR="00CE6A61" w:rsidRPr="000A49B8">
        <w:rPr>
          <w:rFonts w:cs="Times New Roman"/>
        </w:rPr>
        <w:t xml:space="preserve"> in dileccione ut si </w:t>
      </w:r>
      <w:r w:rsidR="00FD2224" w:rsidRPr="000A49B8">
        <w:rPr>
          <w:rFonts w:cs="Times New Roman"/>
        </w:rPr>
        <w:t>credat,</w:t>
      </w:r>
      <w:r w:rsidR="007425C8" w:rsidRPr="000A49B8">
        <w:rPr>
          <w:rFonts w:cs="Times New Roman"/>
        </w:rPr>
        <w:t xml:space="preserve"> </w:t>
      </w:r>
      <w:r w:rsidR="00CE6A61" w:rsidRPr="000A49B8">
        <w:rPr>
          <w:rFonts w:cs="Times New Roman"/>
        </w:rPr>
        <w:t>honoret</w:t>
      </w:r>
      <w:r w:rsidR="00FD2224" w:rsidRPr="000A49B8">
        <w:rPr>
          <w:rFonts w:cs="Times New Roman"/>
        </w:rPr>
        <w:t>,</w:t>
      </w:r>
      <w:r w:rsidR="00CE6A61" w:rsidRPr="000A49B8">
        <w:rPr>
          <w:rFonts w:cs="Times New Roman"/>
        </w:rPr>
        <w:t xml:space="preserve"> </w:t>
      </w:r>
      <w:r w:rsidR="00476A1B" w:rsidRPr="000A49B8">
        <w:rPr>
          <w:rFonts w:cs="Times New Roman"/>
        </w:rPr>
        <w:t>diligat et sic facilius possit mederi</w:t>
      </w:r>
      <w:r w:rsidR="00FD2224" w:rsidRPr="000A49B8">
        <w:rPr>
          <w:rFonts w:cs="Times New Roman"/>
        </w:rPr>
        <w:t>.</w:t>
      </w:r>
      <w:r w:rsidR="00476A1B" w:rsidRPr="000A49B8">
        <w:rPr>
          <w:rFonts w:cs="Times New Roman"/>
        </w:rPr>
        <w:t xml:space="preserve"> </w:t>
      </w:r>
      <w:r w:rsidR="00FD2224" w:rsidRPr="000A49B8">
        <w:rPr>
          <w:rFonts w:cs="Times New Roman"/>
        </w:rPr>
        <w:t>N</w:t>
      </w:r>
      <w:r w:rsidR="00476A1B" w:rsidRPr="000A49B8">
        <w:rPr>
          <w:rFonts w:cs="Times New Roman"/>
        </w:rPr>
        <w:t>on</w:t>
      </w:r>
      <w:r w:rsidR="007425C8" w:rsidRPr="000A49B8">
        <w:rPr>
          <w:rFonts w:cs="Times New Roman"/>
        </w:rPr>
        <w:t xml:space="preserve"> </w:t>
      </w:r>
      <w:r w:rsidR="00476A1B" w:rsidRPr="000A49B8">
        <w:rPr>
          <w:rFonts w:cs="Times New Roman"/>
        </w:rPr>
        <w:t>omittat aliud de cont</w:t>
      </w:r>
      <w:r w:rsidR="007425C8" w:rsidRPr="000A49B8">
        <w:rPr>
          <w:rFonts w:cs="Times New Roman"/>
        </w:rPr>
        <w:t>inentibus quin famam suam custo</w:t>
      </w:r>
      <w:r w:rsidR="00476A1B" w:rsidRPr="000A49B8">
        <w:rPr>
          <w:rFonts w:cs="Times New Roman"/>
        </w:rPr>
        <w:t xml:space="preserve">diat. </w:t>
      </w:r>
    </w:p>
    <w:p w14:paraId="7D846F00" w14:textId="77777777" w:rsidR="00476A1B" w:rsidRPr="000A49B8" w:rsidRDefault="00476A1B" w:rsidP="0060550F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De qua vide supra</w:t>
      </w:r>
      <w:r w:rsidR="0065159D" w:rsidRPr="000A49B8">
        <w:rPr>
          <w:rFonts w:cs="Times New Roman"/>
        </w:rPr>
        <w:t>,</w:t>
      </w:r>
      <w:r w:rsidRPr="000A49B8">
        <w:rPr>
          <w:rFonts w:cs="Times New Roman"/>
        </w:rPr>
        <w:t xml:space="preserve"> c. [134] Fama.</w:t>
      </w:r>
    </w:p>
    <w:p w14:paraId="5CA33B86" w14:textId="77777777" w:rsidR="00476A1B" w:rsidRPr="000A49B8" w:rsidRDefault="008B6425" w:rsidP="0060550F">
      <w:pPr>
        <w:spacing w:line="480" w:lineRule="auto"/>
        <w:rPr>
          <w:rFonts w:cs="Times New Roman"/>
        </w:rPr>
      </w:pPr>
      <w:r w:rsidRPr="000A49B8">
        <w:rPr>
          <w:rFonts w:cs="Times New Roman"/>
        </w:rPr>
        <w:t>Medium ui</w:t>
      </w:r>
      <w:r w:rsidR="00AD672D" w:rsidRPr="000A49B8">
        <w:rPr>
          <w:rFonts w:cs="Times New Roman"/>
        </w:rPr>
        <w:t xml:space="preserve">de infra. fol. [69v], [c. </w:t>
      </w:r>
      <w:r w:rsidRPr="000A49B8">
        <w:rPr>
          <w:rFonts w:cs="Times New Roman"/>
        </w:rPr>
        <w:t>232].</w:t>
      </w:r>
    </w:p>
    <w:sectPr w:rsidR="00476A1B" w:rsidRPr="000A49B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0175" w14:textId="77777777" w:rsidR="00381813" w:rsidRDefault="00381813" w:rsidP="00EF114B">
      <w:pPr>
        <w:spacing w:after="0" w:line="240" w:lineRule="auto"/>
      </w:pPr>
      <w:r>
        <w:separator/>
      </w:r>
    </w:p>
  </w:endnote>
  <w:endnote w:type="continuationSeparator" w:id="0">
    <w:p w14:paraId="24C8FE1A" w14:textId="77777777" w:rsidR="00381813" w:rsidRDefault="00381813" w:rsidP="00EF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23A39" w14:textId="77777777" w:rsidR="00381813" w:rsidRDefault="00381813" w:rsidP="00EF114B">
      <w:pPr>
        <w:spacing w:after="0" w:line="240" w:lineRule="auto"/>
      </w:pPr>
      <w:r>
        <w:separator/>
      </w:r>
    </w:p>
  </w:footnote>
  <w:footnote w:type="continuationSeparator" w:id="0">
    <w:p w14:paraId="0DE1C8A7" w14:textId="77777777" w:rsidR="00381813" w:rsidRDefault="00381813" w:rsidP="00EF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9B"/>
    <w:rsid w:val="00022DBB"/>
    <w:rsid w:val="00077ED1"/>
    <w:rsid w:val="000A49B8"/>
    <w:rsid w:val="000E2CEA"/>
    <w:rsid w:val="001A5477"/>
    <w:rsid w:val="001D6BD7"/>
    <w:rsid w:val="001E0A77"/>
    <w:rsid w:val="00243750"/>
    <w:rsid w:val="002456F8"/>
    <w:rsid w:val="00274ED5"/>
    <w:rsid w:val="00281655"/>
    <w:rsid w:val="002B3E5A"/>
    <w:rsid w:val="002C249D"/>
    <w:rsid w:val="002D76DE"/>
    <w:rsid w:val="002F033A"/>
    <w:rsid w:val="00381813"/>
    <w:rsid w:val="00385628"/>
    <w:rsid w:val="0040629A"/>
    <w:rsid w:val="00476A1B"/>
    <w:rsid w:val="0049386D"/>
    <w:rsid w:val="004D0786"/>
    <w:rsid w:val="004F32E4"/>
    <w:rsid w:val="004F46B5"/>
    <w:rsid w:val="00505A91"/>
    <w:rsid w:val="005068B9"/>
    <w:rsid w:val="00516B62"/>
    <w:rsid w:val="005230D7"/>
    <w:rsid w:val="00525394"/>
    <w:rsid w:val="005566F9"/>
    <w:rsid w:val="00587DF2"/>
    <w:rsid w:val="005A34F5"/>
    <w:rsid w:val="005C4E35"/>
    <w:rsid w:val="005E62DA"/>
    <w:rsid w:val="005E7348"/>
    <w:rsid w:val="0060550F"/>
    <w:rsid w:val="006447F2"/>
    <w:rsid w:val="0065159D"/>
    <w:rsid w:val="006E02E6"/>
    <w:rsid w:val="007425C8"/>
    <w:rsid w:val="00755D17"/>
    <w:rsid w:val="007A2255"/>
    <w:rsid w:val="007B0153"/>
    <w:rsid w:val="007C278B"/>
    <w:rsid w:val="007D4297"/>
    <w:rsid w:val="007E1143"/>
    <w:rsid w:val="007F132B"/>
    <w:rsid w:val="008202EE"/>
    <w:rsid w:val="008240C1"/>
    <w:rsid w:val="0084716C"/>
    <w:rsid w:val="008472A8"/>
    <w:rsid w:val="008B6425"/>
    <w:rsid w:val="008E6763"/>
    <w:rsid w:val="008F0281"/>
    <w:rsid w:val="00900E63"/>
    <w:rsid w:val="00904EDE"/>
    <w:rsid w:val="00923046"/>
    <w:rsid w:val="00937BE4"/>
    <w:rsid w:val="00950842"/>
    <w:rsid w:val="009B274E"/>
    <w:rsid w:val="009C1A8A"/>
    <w:rsid w:val="009D3544"/>
    <w:rsid w:val="009D4FA8"/>
    <w:rsid w:val="009F0887"/>
    <w:rsid w:val="00A15E02"/>
    <w:rsid w:val="00A413DF"/>
    <w:rsid w:val="00A65787"/>
    <w:rsid w:val="00AA6CEA"/>
    <w:rsid w:val="00AB2BAA"/>
    <w:rsid w:val="00AD672D"/>
    <w:rsid w:val="00B03052"/>
    <w:rsid w:val="00B85202"/>
    <w:rsid w:val="00B9284F"/>
    <w:rsid w:val="00B94573"/>
    <w:rsid w:val="00BB4823"/>
    <w:rsid w:val="00BF35B5"/>
    <w:rsid w:val="00C143C0"/>
    <w:rsid w:val="00C40BDE"/>
    <w:rsid w:val="00C41726"/>
    <w:rsid w:val="00C46289"/>
    <w:rsid w:val="00C6273C"/>
    <w:rsid w:val="00C971B6"/>
    <w:rsid w:val="00CA62DB"/>
    <w:rsid w:val="00CD1631"/>
    <w:rsid w:val="00CE6A61"/>
    <w:rsid w:val="00CF7F96"/>
    <w:rsid w:val="00D3661B"/>
    <w:rsid w:val="00D45C4B"/>
    <w:rsid w:val="00DD713C"/>
    <w:rsid w:val="00DD7503"/>
    <w:rsid w:val="00E06921"/>
    <w:rsid w:val="00E419D2"/>
    <w:rsid w:val="00E4609B"/>
    <w:rsid w:val="00E76299"/>
    <w:rsid w:val="00EA03FF"/>
    <w:rsid w:val="00EC4D7D"/>
    <w:rsid w:val="00ED1331"/>
    <w:rsid w:val="00EF114B"/>
    <w:rsid w:val="00F13972"/>
    <w:rsid w:val="00F55333"/>
    <w:rsid w:val="00F56DCD"/>
    <w:rsid w:val="00F64B0F"/>
    <w:rsid w:val="00F87D07"/>
    <w:rsid w:val="00FD2224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941"/>
  <w15:chartTrackingRefBased/>
  <w15:docId w15:val="{689BE4E5-56CD-4E88-A96A-0A0B195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F11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1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1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A3C4-8405-4AD3-9B6F-3E119BC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Eugene</dc:creator>
  <cp:keywords/>
  <dc:description/>
  <cp:lastModifiedBy>Eugene Crook</cp:lastModifiedBy>
  <cp:revision>6</cp:revision>
  <cp:lastPrinted>2020-10-13T22:44:00Z</cp:lastPrinted>
  <dcterms:created xsi:type="dcterms:W3CDTF">2020-10-13T22:09:00Z</dcterms:created>
  <dcterms:modified xsi:type="dcterms:W3CDTF">2020-10-13T22:45:00Z</dcterms:modified>
</cp:coreProperties>
</file>