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1F93C" w14:textId="286ED87C" w:rsidR="0009602C" w:rsidRPr="00B31EDA" w:rsidRDefault="00592B92"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225 Physician</w:t>
      </w:r>
      <w:r w:rsidR="00727C59" w:rsidRPr="00B31EDA">
        <w:rPr>
          <w:rFonts w:ascii="Times New Roman" w:hAnsi="Times New Roman" w:cs="Times New Roman"/>
          <w:sz w:val="24"/>
          <w:szCs w:val="24"/>
        </w:rPr>
        <w:t>, Medicine, To Cure</w:t>
      </w:r>
      <w:r w:rsidRPr="00B31EDA">
        <w:rPr>
          <w:rFonts w:ascii="Times New Roman" w:hAnsi="Times New Roman" w:cs="Times New Roman"/>
          <w:sz w:val="24"/>
          <w:szCs w:val="24"/>
        </w:rPr>
        <w:t xml:space="preserve"> (</w:t>
      </w:r>
      <w:r w:rsidRPr="00B31EDA">
        <w:rPr>
          <w:rFonts w:ascii="Times New Roman" w:hAnsi="Times New Roman" w:cs="Times New Roman"/>
          <w:i/>
          <w:sz w:val="24"/>
          <w:szCs w:val="24"/>
        </w:rPr>
        <w:t>Medicus</w:t>
      </w:r>
      <w:r w:rsidR="00727C59" w:rsidRPr="00B31EDA">
        <w:rPr>
          <w:rFonts w:ascii="Times New Roman" w:hAnsi="Times New Roman" w:cs="Times New Roman"/>
          <w:i/>
          <w:sz w:val="24"/>
          <w:szCs w:val="24"/>
        </w:rPr>
        <w:t>, Medicina, Mederi</w:t>
      </w:r>
      <w:r w:rsidRPr="00B31EDA">
        <w:rPr>
          <w:rFonts w:ascii="Times New Roman" w:hAnsi="Times New Roman" w:cs="Times New Roman"/>
          <w:sz w:val="24"/>
          <w:szCs w:val="24"/>
        </w:rPr>
        <w:t>)</w:t>
      </w:r>
    </w:p>
    <w:p w14:paraId="11B352EF" w14:textId="4D6BB425" w:rsidR="00592B92" w:rsidRPr="00B31EDA" w:rsidRDefault="00592B92"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Medicine is double.</w:t>
      </w:r>
      <w:r w:rsidR="00266437" w:rsidRPr="00B31EDA">
        <w:rPr>
          <w:rStyle w:val="EndnoteReference"/>
          <w:rFonts w:ascii="Times New Roman" w:hAnsi="Times New Roman" w:cs="Times New Roman"/>
          <w:sz w:val="24"/>
          <w:szCs w:val="24"/>
        </w:rPr>
        <w:endnoteReference w:id="1"/>
      </w:r>
      <w:r w:rsidRPr="00B31EDA">
        <w:rPr>
          <w:rFonts w:ascii="Times New Roman" w:hAnsi="Times New Roman" w:cs="Times New Roman"/>
          <w:sz w:val="24"/>
          <w:szCs w:val="24"/>
        </w:rPr>
        <w:t xml:space="preserve"> For some is curative of sickness, some conservative of health, but it impedes the efficacy of a cure.</w:t>
      </w:r>
    </w:p>
    <w:p w14:paraId="27815006" w14:textId="77777777" w:rsidR="00592B92" w:rsidRPr="00B31EDA" w:rsidRDefault="00592B92"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First, torpor and negligence in looking after oneself while suffering, as to accept medicine on the point of death. Nothing after death does any good. The example in the opulence of the rich who sought a drop of water after death, Jer. 46[:11]: “In vain you multiply medicines, there shall be no cure for you.” Therefore Eccli. 18[:20]: “Before sickness take a medicine,” namely, penance, “and before judgment,” namely, death, “examine yourself,” so that you may prepare responses, for God prepares allegations, the devil punishments.</w:t>
      </w:r>
    </w:p>
    <w:p w14:paraId="26E7CEAC" w14:textId="77777777" w:rsidR="006850D2" w:rsidRPr="00B31EDA" w:rsidRDefault="006850D2"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Second, rancor of anger impedes healing as f</w:t>
      </w:r>
      <w:r w:rsidR="009B21C6" w:rsidRPr="00B31EDA">
        <w:rPr>
          <w:rFonts w:ascii="Times New Roman" w:hAnsi="Times New Roman" w:cs="Times New Roman"/>
          <w:sz w:val="24"/>
          <w:szCs w:val="24"/>
        </w:rPr>
        <w:t>o</w:t>
      </w:r>
      <w:r w:rsidRPr="00B31EDA">
        <w:rPr>
          <w:rFonts w:ascii="Times New Roman" w:hAnsi="Times New Roman" w:cs="Times New Roman"/>
          <w:sz w:val="24"/>
          <w:szCs w:val="24"/>
        </w:rPr>
        <w:t>r one’s neighbor, as for a man without preparation medicine is not given. This preparation the Lord teaches in Matt. 6[:14]: because if men “will forgive men their offences.” Eccli. 28[:4]: “He has no mercy on a man like himself, and does he entreat for his own sins,” as if saying, for in vain is the same case you wish to be heard and you do not hear.</w:t>
      </w:r>
    </w:p>
    <w:p w14:paraId="25F063D1" w14:textId="77777777" w:rsidR="006850D2" w:rsidRPr="00B31EDA" w:rsidRDefault="006850D2"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 The example in Esau who did not find the place of penance although he sought for it with tears, Rom. 9[:13]. The reason is because he poured out teas from indignation not from compassion.</w:t>
      </w:r>
    </w:p>
    <w:p w14:paraId="12321FC5" w14:textId="77777777" w:rsidR="006850D2" w:rsidRPr="00B31EDA" w:rsidRDefault="006850D2"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 xml:space="preserve">Third, </w:t>
      </w:r>
      <w:r w:rsidR="00E61511" w:rsidRPr="00B31EDA">
        <w:rPr>
          <w:rFonts w:ascii="Times New Roman" w:hAnsi="Times New Roman" w:cs="Times New Roman"/>
          <w:sz w:val="24"/>
          <w:szCs w:val="24"/>
        </w:rPr>
        <w:t>the same arrogance of disobedience prevents a cure, Isai. 1[:5-6]: who despairs of the physician.</w:t>
      </w:r>
    </w:p>
    <w:p w14:paraId="27F9900D" w14:textId="77777777" w:rsidR="00E61511" w:rsidRPr="00B31EDA" w:rsidRDefault="00E61511"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 The conservation of health is triple. First is frequent remembrance of the divine passion, just as seeing the gallows cautions from theft and homicide, Psal.</w:t>
      </w:r>
      <w:r w:rsidR="00566382" w:rsidRPr="00B31EDA">
        <w:rPr>
          <w:rFonts w:ascii="Times New Roman" w:hAnsi="Times New Roman" w:cs="Times New Roman"/>
          <w:sz w:val="24"/>
          <w:szCs w:val="24"/>
        </w:rPr>
        <w:t xml:space="preserve"> [102:2-3]: “Bless the Lord, O my soul,” and it follows, “who heals all your diseases.”</w:t>
      </w:r>
    </w:p>
    <w:p w14:paraId="2C180124" w14:textId="77777777" w:rsidR="00AC7D09" w:rsidRPr="00B31EDA" w:rsidRDefault="00566382"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lastRenderedPageBreak/>
        <w:t>¶ Second</w:t>
      </w:r>
      <w:r w:rsidR="00BA0765" w:rsidRPr="00B31EDA">
        <w:rPr>
          <w:rFonts w:ascii="Times New Roman" w:hAnsi="Times New Roman" w:cs="Times New Roman"/>
          <w:sz w:val="24"/>
          <w:szCs w:val="24"/>
        </w:rPr>
        <w:t>,</w:t>
      </w:r>
      <w:r w:rsidRPr="00B31EDA">
        <w:rPr>
          <w:rFonts w:ascii="Times New Roman" w:hAnsi="Times New Roman" w:cs="Times New Roman"/>
          <w:sz w:val="24"/>
          <w:szCs w:val="24"/>
        </w:rPr>
        <w:t xml:space="preserve"> is the due participation in the sacrament of the altar because that comforts the soul as food for the body, Eccli. 38[:4]: “The most High hath created medicines out of the earth,</w:t>
      </w:r>
      <w:r w:rsidR="00AC7D09" w:rsidRPr="00B31EDA">
        <w:rPr>
          <w:rFonts w:ascii="Times New Roman" w:hAnsi="Times New Roman" w:cs="Times New Roman"/>
          <w:sz w:val="24"/>
          <w:szCs w:val="24"/>
        </w:rPr>
        <w:t>” that is, from the blessed Virgin.</w:t>
      </w:r>
    </w:p>
    <w:p w14:paraId="2FF08152" w14:textId="77777777" w:rsidR="00AC7D09" w:rsidRPr="00B31EDA" w:rsidRDefault="00AC7D09"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Third</w:t>
      </w:r>
      <w:r w:rsidR="00BA0765" w:rsidRPr="00B31EDA">
        <w:rPr>
          <w:rFonts w:ascii="Times New Roman" w:hAnsi="Times New Roman" w:cs="Times New Roman"/>
          <w:sz w:val="24"/>
          <w:szCs w:val="24"/>
        </w:rPr>
        <w:t>,</w:t>
      </w:r>
      <w:r w:rsidRPr="00B31EDA">
        <w:rPr>
          <w:rFonts w:ascii="Times New Roman" w:hAnsi="Times New Roman" w:cs="Times New Roman"/>
          <w:sz w:val="24"/>
          <w:szCs w:val="24"/>
        </w:rPr>
        <w:t xml:space="preserve"> the continuation of good society. Example of the Prince who sought from two men what men might say about him, </w:t>
      </w:r>
      <w:r w:rsidR="00BA69E5" w:rsidRPr="00B31EDA">
        <w:rPr>
          <w:rFonts w:ascii="Times New Roman" w:hAnsi="Times New Roman" w:cs="Times New Roman"/>
          <w:sz w:val="24"/>
          <w:szCs w:val="24"/>
        </w:rPr>
        <w:t>and one responded, “If you have a good society you eat well.” The other said, “If you eat well you will have a good society with you,</w:t>
      </w:r>
      <w:r w:rsidR="00BA0765" w:rsidRPr="00B31EDA">
        <w:rPr>
          <w:rFonts w:ascii="Times New Roman" w:hAnsi="Times New Roman" w:cs="Times New Roman"/>
          <w:sz w:val="24"/>
          <w:szCs w:val="24"/>
        </w:rPr>
        <w:t>”</w:t>
      </w:r>
      <w:r w:rsidR="00BA69E5" w:rsidRPr="00B31EDA">
        <w:rPr>
          <w:rFonts w:ascii="Times New Roman" w:hAnsi="Times New Roman" w:cs="Times New Roman"/>
          <w:sz w:val="24"/>
          <w:szCs w:val="24"/>
        </w:rPr>
        <w:t xml:space="preserve"> Eccli. [12:13]: “Who will pity an enchanter struck by a serpent,” etc., or any that come near wild beasts?” That is, to sinners of whom </w:t>
      </w:r>
      <w:r w:rsidR="006A59F8" w:rsidRPr="00B31EDA">
        <w:rPr>
          <w:rFonts w:ascii="Times New Roman" w:hAnsi="Times New Roman" w:cs="Times New Roman"/>
          <w:sz w:val="24"/>
          <w:szCs w:val="24"/>
        </w:rPr>
        <w:t>some</w:t>
      </w:r>
      <w:r w:rsidR="00BA69E5" w:rsidRPr="00B31EDA">
        <w:rPr>
          <w:rFonts w:ascii="Times New Roman" w:hAnsi="Times New Roman" w:cs="Times New Roman"/>
          <w:sz w:val="24"/>
          <w:szCs w:val="24"/>
        </w:rPr>
        <w:t xml:space="preserve"> are light through pride, harmful through the world, some are dogs through wrath, some are moles through avarice, </w:t>
      </w:r>
      <w:r w:rsidR="006A59F8" w:rsidRPr="00B31EDA">
        <w:rPr>
          <w:rFonts w:ascii="Times New Roman" w:hAnsi="Times New Roman" w:cs="Times New Roman"/>
          <w:sz w:val="24"/>
          <w:szCs w:val="24"/>
        </w:rPr>
        <w:t>and some</w:t>
      </w:r>
      <w:r w:rsidR="00BA69E5" w:rsidRPr="00B31EDA">
        <w:rPr>
          <w:rFonts w:ascii="Times New Roman" w:hAnsi="Times New Roman" w:cs="Times New Roman"/>
          <w:sz w:val="24"/>
          <w:szCs w:val="24"/>
        </w:rPr>
        <w:t xml:space="preserve"> are wolves through gluttony, as </w:t>
      </w:r>
      <w:r w:rsidR="0021729B" w:rsidRPr="00B31EDA">
        <w:rPr>
          <w:rFonts w:ascii="Times New Roman" w:hAnsi="Times New Roman" w:cs="Times New Roman"/>
          <w:sz w:val="24"/>
          <w:szCs w:val="24"/>
        </w:rPr>
        <w:t>if saying, with such a one, nothing is healed for according to Psal. [17:26]: “With the holy, you will be holy.”</w:t>
      </w:r>
      <w:r w:rsidR="00BA69E5" w:rsidRPr="00B31EDA">
        <w:rPr>
          <w:rFonts w:ascii="Times New Roman" w:hAnsi="Times New Roman" w:cs="Times New Roman"/>
          <w:sz w:val="24"/>
          <w:szCs w:val="24"/>
        </w:rPr>
        <w:t xml:space="preserve"> </w:t>
      </w:r>
    </w:p>
    <w:p w14:paraId="389DE5F4" w14:textId="77777777" w:rsidR="00630153" w:rsidRPr="00B31EDA" w:rsidRDefault="0021729B"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Again, among these things it is to be known that two render medicine perfect in theory and practice, nam</w:t>
      </w:r>
      <w:r w:rsidR="005E3DE6" w:rsidRPr="00B31EDA">
        <w:rPr>
          <w:rFonts w:ascii="Times New Roman" w:hAnsi="Times New Roman" w:cs="Times New Roman"/>
          <w:sz w:val="24"/>
          <w:szCs w:val="24"/>
        </w:rPr>
        <w:t>ely, knowledge and operation. S</w:t>
      </w:r>
      <w:r w:rsidRPr="00B31EDA">
        <w:rPr>
          <w:rFonts w:ascii="Times New Roman" w:hAnsi="Times New Roman" w:cs="Times New Roman"/>
          <w:sz w:val="24"/>
          <w:szCs w:val="24"/>
        </w:rPr>
        <w:t xml:space="preserve">o also </w:t>
      </w:r>
      <w:r w:rsidR="005E3DE6" w:rsidRPr="00B31EDA">
        <w:rPr>
          <w:rFonts w:ascii="Times New Roman" w:hAnsi="Times New Roman" w:cs="Times New Roman"/>
          <w:sz w:val="24"/>
          <w:szCs w:val="24"/>
        </w:rPr>
        <w:t>to know and to work perfect spiritual medicine, Eccli. 38[:17]:</w:t>
      </w:r>
      <w:r w:rsidR="00630153" w:rsidRPr="00B31EDA">
        <w:rPr>
          <w:rFonts w:ascii="Times New Roman" w:hAnsi="Times New Roman" w:cs="Times New Roman"/>
          <w:sz w:val="24"/>
          <w:szCs w:val="24"/>
        </w:rPr>
        <w:t xml:space="preserve"> “The doctor shall cure and shall allay their pains.” So does the prelate of the Church, Jer. 8[:22]: “Is there no balm in Galaad? </w:t>
      </w:r>
      <w:r w:rsidR="006A59F8" w:rsidRPr="00B31EDA">
        <w:rPr>
          <w:rFonts w:ascii="Times New Roman" w:hAnsi="Times New Roman" w:cs="Times New Roman"/>
          <w:sz w:val="24"/>
          <w:szCs w:val="24"/>
        </w:rPr>
        <w:t>Or</w:t>
      </w:r>
      <w:r w:rsidR="00630153" w:rsidRPr="00B31EDA">
        <w:rPr>
          <w:rFonts w:ascii="Times New Roman" w:hAnsi="Times New Roman" w:cs="Times New Roman"/>
          <w:sz w:val="24"/>
          <w:szCs w:val="24"/>
        </w:rPr>
        <w:t xml:space="preserve"> is no physician there?” </w:t>
      </w:r>
      <w:r w:rsidR="00270411" w:rsidRPr="00B31EDA">
        <w:rPr>
          <w:rFonts w:ascii="Times New Roman" w:hAnsi="Times New Roman" w:cs="Times New Roman"/>
          <w:sz w:val="24"/>
          <w:szCs w:val="24"/>
        </w:rPr>
        <w:t xml:space="preserve">And when </w:t>
      </w:r>
      <w:r w:rsidR="002A4475" w:rsidRPr="00B31EDA">
        <w:rPr>
          <w:rFonts w:ascii="Times New Roman" w:hAnsi="Times New Roman" w:cs="Times New Roman"/>
          <w:sz w:val="24"/>
          <w:szCs w:val="24"/>
        </w:rPr>
        <w:t>there are many who are not cured</w:t>
      </w:r>
      <w:r w:rsidR="00270411" w:rsidRPr="00B31EDA">
        <w:rPr>
          <w:rFonts w:ascii="Times New Roman" w:hAnsi="Times New Roman" w:cs="Times New Roman"/>
          <w:sz w:val="24"/>
          <w:szCs w:val="24"/>
        </w:rPr>
        <w:t xml:space="preserve">, not because </w:t>
      </w:r>
      <w:r w:rsidR="002A4475" w:rsidRPr="00B31EDA">
        <w:rPr>
          <w:rFonts w:ascii="Times New Roman" w:hAnsi="Times New Roman" w:cs="Times New Roman"/>
          <w:sz w:val="24"/>
          <w:szCs w:val="24"/>
        </w:rPr>
        <w:t>the physicians are inexperienced or the medicine is ineffective, but because there is an impediment on the part of the sick, Wis. 1[:14]: “There is no poison of destruction in them.” And this happened for seven reasons of w</w:t>
      </w:r>
      <w:r w:rsidR="00D85434" w:rsidRPr="00B31EDA">
        <w:rPr>
          <w:rFonts w:ascii="Times New Roman" w:hAnsi="Times New Roman" w:cs="Times New Roman"/>
          <w:sz w:val="24"/>
          <w:szCs w:val="24"/>
        </w:rPr>
        <w:t>hich the first is proud</w:t>
      </w:r>
      <w:r w:rsidR="002A4475" w:rsidRPr="00B31EDA">
        <w:rPr>
          <w:rFonts w:ascii="Times New Roman" w:hAnsi="Times New Roman" w:cs="Times New Roman"/>
          <w:sz w:val="24"/>
          <w:szCs w:val="24"/>
        </w:rPr>
        <w:t xml:space="preserve"> presumption</w:t>
      </w:r>
      <w:r w:rsidR="00D85434" w:rsidRPr="00B31EDA">
        <w:rPr>
          <w:rFonts w:ascii="Times New Roman" w:hAnsi="Times New Roman" w:cs="Times New Roman"/>
          <w:sz w:val="24"/>
          <w:szCs w:val="24"/>
        </w:rPr>
        <w:t>,</w:t>
      </w:r>
      <w:r w:rsidR="007A273F" w:rsidRPr="00B31EDA">
        <w:rPr>
          <w:rFonts w:ascii="Times New Roman" w:hAnsi="Times New Roman" w:cs="Times New Roman"/>
          <w:sz w:val="24"/>
          <w:szCs w:val="24"/>
        </w:rPr>
        <w:t xml:space="preserve"> because they only</w:t>
      </w:r>
      <w:r w:rsidR="002A4475" w:rsidRPr="00B31EDA">
        <w:rPr>
          <w:rFonts w:ascii="Times New Roman" w:hAnsi="Times New Roman" w:cs="Times New Roman"/>
          <w:sz w:val="24"/>
          <w:szCs w:val="24"/>
        </w:rPr>
        <w:t xml:space="preserve"> </w:t>
      </w:r>
      <w:r w:rsidR="007A273F" w:rsidRPr="00B31EDA">
        <w:rPr>
          <w:rFonts w:ascii="Times New Roman" w:hAnsi="Times New Roman" w:cs="Times New Roman"/>
          <w:sz w:val="24"/>
          <w:szCs w:val="24"/>
        </w:rPr>
        <w:t>believe about</w:t>
      </w:r>
      <w:r w:rsidR="00E557EA" w:rsidRPr="00B31EDA">
        <w:rPr>
          <w:rFonts w:ascii="Times New Roman" w:hAnsi="Times New Roman" w:cs="Times New Roman"/>
          <w:sz w:val="24"/>
          <w:szCs w:val="24"/>
        </w:rPr>
        <w:t xml:space="preserve"> the phy</w:t>
      </w:r>
      <w:r w:rsidR="007A273F" w:rsidRPr="00B31EDA">
        <w:rPr>
          <w:rFonts w:ascii="Times New Roman" w:hAnsi="Times New Roman" w:cs="Times New Roman"/>
          <w:sz w:val="24"/>
          <w:szCs w:val="24"/>
        </w:rPr>
        <w:t xml:space="preserve">sician that they do not cure </w:t>
      </w:r>
      <w:r w:rsidR="00E557EA" w:rsidRPr="00B31EDA">
        <w:rPr>
          <w:rFonts w:ascii="Times New Roman" w:hAnsi="Times New Roman" w:cs="Times New Roman"/>
          <w:sz w:val="24"/>
          <w:szCs w:val="24"/>
        </w:rPr>
        <w:t>these matters without which there is no health, 2 Paral. 16[:12]: “And Asa fell sick of a most violent pain in his feet,” and it follows, “but rather trusted in the skill of physicians.”</w:t>
      </w:r>
    </w:p>
    <w:p w14:paraId="1C8BA034" w14:textId="77777777" w:rsidR="00E557EA" w:rsidRPr="00B31EDA" w:rsidRDefault="00E557EA"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 In the exposition there that some</w:t>
      </w:r>
      <w:r w:rsidR="00D85434" w:rsidRPr="00B31EDA">
        <w:rPr>
          <w:rFonts w:ascii="Times New Roman" w:hAnsi="Times New Roman" w:cs="Times New Roman"/>
          <w:sz w:val="24"/>
          <w:szCs w:val="24"/>
        </w:rPr>
        <w:t xml:space="preserve"> thus confide in the antichrist of some saints because they neglect the Lord, Jer. 7[:16]: “Do not pray for this people, for I will not hear you.”</w:t>
      </w:r>
    </w:p>
    <w:p w14:paraId="338DA736" w14:textId="77777777" w:rsidR="00D85434" w:rsidRPr="00B31EDA" w:rsidRDefault="007A273F"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The s</w:t>
      </w:r>
      <w:r w:rsidR="00D85434" w:rsidRPr="00B31EDA">
        <w:rPr>
          <w:rFonts w:ascii="Times New Roman" w:hAnsi="Times New Roman" w:cs="Times New Roman"/>
          <w:sz w:val="24"/>
          <w:szCs w:val="24"/>
        </w:rPr>
        <w:t xml:space="preserve">econd cause is frequent impatience </w:t>
      </w:r>
      <w:r w:rsidRPr="00B31EDA">
        <w:rPr>
          <w:rFonts w:ascii="Times New Roman" w:hAnsi="Times New Roman" w:cs="Times New Roman"/>
          <w:sz w:val="24"/>
          <w:szCs w:val="24"/>
        </w:rPr>
        <w:t>which disturbs the heart and head, and heats the blood and anger causes this, Eccli. 28[:3]: “Man to man reserves anger, and he seeks remedy of God?”</w:t>
      </w:r>
    </w:p>
    <w:p w14:paraId="5C547E8F" w14:textId="77777777" w:rsidR="007A273F" w:rsidRPr="00B31EDA" w:rsidRDefault="007A273F"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 xml:space="preserve">¶ The third cause is chronic illness prevailing over the strengths of nature. And </w:t>
      </w:r>
      <w:r w:rsidR="00A442AE" w:rsidRPr="00B31EDA">
        <w:rPr>
          <w:rFonts w:ascii="Times New Roman" w:hAnsi="Times New Roman" w:cs="Times New Roman"/>
          <w:sz w:val="24"/>
          <w:szCs w:val="24"/>
        </w:rPr>
        <w:t>sloth cause this, Eccli. 10[:11]: “A long sickness is troublesome to the physician.”</w:t>
      </w:r>
    </w:p>
    <w:p w14:paraId="308819C7" w14:textId="77777777" w:rsidR="00A442AE" w:rsidRPr="00B31EDA" w:rsidRDefault="00A442AE"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The fourth cause</w:t>
      </w:r>
      <w:r w:rsidR="000F782D" w:rsidRPr="00B31EDA">
        <w:rPr>
          <w:rFonts w:ascii="Times New Roman" w:hAnsi="Times New Roman" w:cs="Times New Roman"/>
          <w:sz w:val="24"/>
          <w:szCs w:val="24"/>
        </w:rPr>
        <w:t xml:space="preserve"> is exterior anxiety inducing numbness and disturbing nature. Avarice does this, Luc. 5[:31]: “They that are whole, need not the physician.”</w:t>
      </w:r>
    </w:p>
    <w:p w14:paraId="7051BB5C" w14:textId="77777777" w:rsidR="000F782D" w:rsidRPr="00B31EDA" w:rsidRDefault="000F782D"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The fifth is an inordinate appetite which gluttony makes, Lam. 2[:13]: “Great as the sea is y</w:t>
      </w:r>
      <w:r w:rsidR="007C640E" w:rsidRPr="00B31EDA">
        <w:rPr>
          <w:rFonts w:ascii="Times New Roman" w:hAnsi="Times New Roman" w:cs="Times New Roman"/>
          <w:sz w:val="24"/>
          <w:szCs w:val="24"/>
        </w:rPr>
        <w:t>ou</w:t>
      </w:r>
      <w:r w:rsidRPr="00B31EDA">
        <w:rPr>
          <w:rFonts w:ascii="Times New Roman" w:hAnsi="Times New Roman" w:cs="Times New Roman"/>
          <w:sz w:val="24"/>
          <w:szCs w:val="24"/>
        </w:rPr>
        <w:t>r</w:t>
      </w:r>
      <w:r w:rsidR="007C640E" w:rsidRPr="00B31EDA">
        <w:rPr>
          <w:rFonts w:ascii="Times New Roman" w:hAnsi="Times New Roman" w:cs="Times New Roman"/>
          <w:sz w:val="24"/>
          <w:szCs w:val="24"/>
        </w:rPr>
        <w:t xml:space="preserve"> destruction,” that is, abundance, </w:t>
      </w:r>
      <w:r w:rsidR="00025BC0" w:rsidRPr="00B31EDA">
        <w:rPr>
          <w:rFonts w:ascii="Times New Roman" w:hAnsi="Times New Roman" w:cs="Times New Roman"/>
          <w:sz w:val="24"/>
          <w:szCs w:val="24"/>
        </w:rPr>
        <w:t>“</w:t>
      </w:r>
      <w:r w:rsidR="007C640E" w:rsidRPr="00B31EDA">
        <w:rPr>
          <w:rFonts w:ascii="Times New Roman" w:hAnsi="Times New Roman" w:cs="Times New Roman"/>
          <w:sz w:val="24"/>
          <w:szCs w:val="24"/>
        </w:rPr>
        <w:t>who shall heal you</w:t>
      </w:r>
      <w:r w:rsidRPr="00B31EDA">
        <w:rPr>
          <w:rFonts w:ascii="Times New Roman" w:hAnsi="Times New Roman" w:cs="Times New Roman"/>
          <w:sz w:val="24"/>
          <w:szCs w:val="24"/>
        </w:rPr>
        <w:t>?</w:t>
      </w:r>
      <w:r w:rsidR="007C640E" w:rsidRPr="00B31EDA">
        <w:rPr>
          <w:rFonts w:ascii="Times New Roman" w:hAnsi="Times New Roman" w:cs="Times New Roman"/>
          <w:sz w:val="24"/>
          <w:szCs w:val="24"/>
        </w:rPr>
        <w:t>”</w:t>
      </w:r>
    </w:p>
    <w:p w14:paraId="0A8DB0FC" w14:textId="77777777" w:rsidR="002A4475" w:rsidRPr="00B31EDA" w:rsidRDefault="007C640E"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The sixth is continuous desperation of nature and the continuous tide which is lust, Marc. 5[:25-26]: “And a woman who was under an issue of blood … and had suffered many things from many physicians … and was nothing the better,” but only God is the true physician of souls, [Eccli.] 38[:2]: “For all healing is from God.” If therefore health does not come forth, the impetus can be either from the part of the one healing because perhaps he is ignorant, or from the part of the sick one because he is negligent.</w:t>
      </w:r>
    </w:p>
    <w:p w14:paraId="78CB710F" w14:textId="77777777" w:rsidR="0065215A" w:rsidRPr="00B31EDA" w:rsidRDefault="0065215A"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Concerning the first, Luke 4[:23]: “Physician, heal yourself.” Isai. 3[:7]: “I am no healer.”</w:t>
      </w:r>
    </w:p>
    <w:p w14:paraId="2FBD5186" w14:textId="77777777" w:rsidR="00221232" w:rsidRPr="00B31EDA" w:rsidRDefault="007C640E"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Concerning the second, Eccli. 10[:11]: “</w:t>
      </w:r>
      <w:r w:rsidR="0065215A" w:rsidRPr="00B31EDA">
        <w:rPr>
          <w:rFonts w:ascii="Times New Roman" w:hAnsi="Times New Roman" w:cs="Times New Roman"/>
          <w:sz w:val="24"/>
          <w:szCs w:val="24"/>
        </w:rPr>
        <w:t>A long sickness is troublesome to the physician” as is evident in Asa the king [2 Paral. 16</w:t>
      </w:r>
      <w:r w:rsidR="00891E2A" w:rsidRPr="00B31EDA">
        <w:rPr>
          <w:rFonts w:ascii="Times New Roman" w:hAnsi="Times New Roman" w:cs="Times New Roman"/>
          <w:sz w:val="24"/>
          <w:szCs w:val="24"/>
        </w:rPr>
        <w:t>:12].</w:t>
      </w:r>
      <w:r w:rsidR="009872E7" w:rsidRPr="00B31EDA">
        <w:rPr>
          <w:rFonts w:ascii="Times New Roman" w:hAnsi="Times New Roman" w:cs="Times New Roman"/>
          <w:sz w:val="24"/>
          <w:szCs w:val="24"/>
        </w:rPr>
        <w:t xml:space="preserve"> That indisposition on the part of the sick impedes a cure is evident in Lam. 2[:13]: “Great as the sea is your destruction: who shall heal you?”</w:t>
      </w:r>
      <w:r w:rsidR="00A42B2A" w:rsidRPr="00B31EDA">
        <w:rPr>
          <w:rFonts w:ascii="Times New Roman" w:hAnsi="Times New Roman" w:cs="Times New Roman"/>
          <w:sz w:val="24"/>
          <w:szCs w:val="24"/>
        </w:rPr>
        <w:t xml:space="preserve"> </w:t>
      </w:r>
    </w:p>
    <w:p w14:paraId="0CED4BF0" w14:textId="77777777" w:rsidR="00221232" w:rsidRPr="00B31EDA" w:rsidRDefault="00A42B2A"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Here two are touched on, the gravity of the punishment when it is said “great” or the difficulty of remedy when it is said “who shall heal</w:t>
      </w:r>
      <w:r w:rsidR="00C71CC4" w:rsidRPr="00B31EDA">
        <w:rPr>
          <w:rFonts w:ascii="Times New Roman" w:hAnsi="Times New Roman" w:cs="Times New Roman"/>
          <w:sz w:val="24"/>
          <w:szCs w:val="24"/>
        </w:rPr>
        <w:t>.</w:t>
      </w:r>
      <w:r w:rsidRPr="00B31EDA">
        <w:rPr>
          <w:rFonts w:ascii="Times New Roman" w:hAnsi="Times New Roman" w:cs="Times New Roman"/>
          <w:sz w:val="24"/>
          <w:szCs w:val="24"/>
        </w:rPr>
        <w:t>”</w:t>
      </w:r>
      <w:r w:rsidR="00C71CC4" w:rsidRPr="00B31EDA">
        <w:rPr>
          <w:rFonts w:ascii="Times New Roman" w:hAnsi="Times New Roman" w:cs="Times New Roman"/>
          <w:sz w:val="24"/>
          <w:szCs w:val="24"/>
        </w:rPr>
        <w:t xml:space="preserve"> He calls “destruction” here a breaking dissipation of conserving grace. For there are some so broken that nothing remains whole for them because </w:t>
      </w:r>
      <w:r w:rsidR="00CC4A9A" w:rsidRPr="00B31EDA">
        <w:rPr>
          <w:rFonts w:ascii="Times New Roman" w:hAnsi="Times New Roman" w:cs="Times New Roman"/>
          <w:sz w:val="24"/>
          <w:szCs w:val="24"/>
        </w:rPr>
        <w:t>according to all their parts and potencies flow away. For the senses flow out through the noxious delights. The intellect flows out through the frivolous pursuits and perhaps through the erroneous will it flows away through sordid affections. The exterior members flow out through illicit works, about which “destruction”</w:t>
      </w:r>
      <w:r w:rsidR="006A59F8" w:rsidRPr="00B31EDA">
        <w:rPr>
          <w:rFonts w:ascii="Times New Roman" w:hAnsi="Times New Roman" w:cs="Times New Roman"/>
          <w:sz w:val="24"/>
          <w:szCs w:val="24"/>
        </w:rPr>
        <w:t xml:space="preserve"> it is said in the P</w:t>
      </w:r>
      <w:r w:rsidR="00CC4A9A" w:rsidRPr="00B31EDA">
        <w:rPr>
          <w:rFonts w:ascii="Times New Roman" w:hAnsi="Times New Roman" w:cs="Times New Roman"/>
          <w:sz w:val="24"/>
          <w:szCs w:val="24"/>
        </w:rPr>
        <w:t>s</w:t>
      </w:r>
      <w:r w:rsidR="006A59F8" w:rsidRPr="00B31EDA">
        <w:rPr>
          <w:rFonts w:ascii="Times New Roman" w:hAnsi="Times New Roman" w:cs="Times New Roman"/>
          <w:sz w:val="24"/>
          <w:szCs w:val="24"/>
        </w:rPr>
        <w:t>a</w:t>
      </w:r>
      <w:r w:rsidR="00CC4A9A" w:rsidRPr="00B31EDA">
        <w:rPr>
          <w:rFonts w:ascii="Times New Roman" w:hAnsi="Times New Roman" w:cs="Times New Roman"/>
          <w:sz w:val="24"/>
          <w:szCs w:val="24"/>
        </w:rPr>
        <w:t>l. [13:3]: “Destruction and unhappiness in their ways.”</w:t>
      </w:r>
      <w:r w:rsidR="004E2B86" w:rsidRPr="00B31EDA">
        <w:rPr>
          <w:rFonts w:ascii="Times New Roman" w:hAnsi="Times New Roman" w:cs="Times New Roman"/>
          <w:sz w:val="24"/>
          <w:szCs w:val="24"/>
        </w:rPr>
        <w:t xml:space="preserve"> </w:t>
      </w:r>
    </w:p>
    <w:p w14:paraId="0686E9E4" w14:textId="77777777" w:rsidR="00221232" w:rsidRPr="00B31EDA" w:rsidRDefault="004E2B86"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 xml:space="preserve">This destruction, this construction Jeremiah [51:42] compares to the sea on account of the restless fluctuation, on account of the uncertain state, and on account of the multitude of monsters and it follows concerning the difficulty or remedy when it is said [Lam. 2:13]: “Who shall heal you?” he does not </w:t>
      </w:r>
      <w:r w:rsidR="007B7793" w:rsidRPr="00B31EDA">
        <w:rPr>
          <w:rFonts w:ascii="Times New Roman" w:hAnsi="Times New Roman" w:cs="Times New Roman"/>
          <w:sz w:val="24"/>
          <w:szCs w:val="24"/>
        </w:rPr>
        <w:t>refer here to the impossibility but the difficulty of remedy, as if saying, hardly anyone will heal you. For your fault is so old that</w:t>
      </w:r>
      <w:r w:rsidR="000F66E7" w:rsidRPr="00B31EDA">
        <w:rPr>
          <w:rFonts w:ascii="Times New Roman" w:hAnsi="Times New Roman" w:cs="Times New Roman"/>
          <w:sz w:val="24"/>
          <w:szCs w:val="24"/>
        </w:rPr>
        <w:t xml:space="preserve"> it</w:t>
      </w:r>
      <w:r w:rsidR="007B7793" w:rsidRPr="00B31EDA">
        <w:rPr>
          <w:rFonts w:ascii="Times New Roman" w:hAnsi="Times New Roman" w:cs="Times New Roman"/>
          <w:sz w:val="24"/>
          <w:szCs w:val="24"/>
        </w:rPr>
        <w:t xml:space="preserve"> hardly </w:t>
      </w:r>
      <w:r w:rsidR="000F66E7" w:rsidRPr="00B31EDA">
        <w:rPr>
          <w:rFonts w:ascii="Times New Roman" w:hAnsi="Times New Roman" w:cs="Times New Roman"/>
          <w:sz w:val="24"/>
          <w:szCs w:val="24"/>
        </w:rPr>
        <w:t>admits to a cure. For the process is from thought into love, from love into concession, from consensus into assistance, from works into frequentation, from frequen</w:t>
      </w:r>
      <w:r w:rsidR="001F457B" w:rsidRPr="00B31EDA">
        <w:rPr>
          <w:rFonts w:ascii="Times New Roman" w:hAnsi="Times New Roman" w:cs="Times New Roman"/>
          <w:sz w:val="24"/>
          <w:szCs w:val="24"/>
        </w:rPr>
        <w:t>tation into defense, from defens</w:t>
      </w:r>
      <w:r w:rsidR="000F66E7" w:rsidRPr="00B31EDA">
        <w:rPr>
          <w:rFonts w:ascii="Times New Roman" w:hAnsi="Times New Roman" w:cs="Times New Roman"/>
          <w:sz w:val="24"/>
          <w:szCs w:val="24"/>
        </w:rPr>
        <w:t xml:space="preserve">e into </w:t>
      </w:r>
      <w:r w:rsidR="001F457B" w:rsidRPr="00B31EDA">
        <w:rPr>
          <w:rFonts w:ascii="Times New Roman" w:hAnsi="Times New Roman" w:cs="Times New Roman"/>
          <w:sz w:val="24"/>
          <w:szCs w:val="24"/>
        </w:rPr>
        <w:t xml:space="preserve">hardening, from hardening into no cure and desperation. </w:t>
      </w:r>
    </w:p>
    <w:p w14:paraId="00C7900C" w14:textId="77777777" w:rsidR="001F457B" w:rsidRPr="00B31EDA" w:rsidRDefault="001F457B"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And then it is fulfilled what is said, [Prov. 18:3]: “The wicked man when he is come into the depth of sins, contemns,” namely, the medicine for the fault. This malady cannot be cured except by true contrition and by confession to the priest made according to that of the [Psal. 87:11]: “</w:t>
      </w:r>
      <w:r w:rsidR="00221232" w:rsidRPr="00B31EDA">
        <w:rPr>
          <w:rFonts w:ascii="Times New Roman" w:hAnsi="Times New Roman" w:cs="Times New Roman"/>
          <w:sz w:val="24"/>
          <w:szCs w:val="24"/>
        </w:rPr>
        <w:t>S</w:t>
      </w:r>
      <w:r w:rsidRPr="00B31EDA">
        <w:rPr>
          <w:rFonts w:ascii="Times New Roman" w:hAnsi="Times New Roman" w:cs="Times New Roman"/>
          <w:sz w:val="24"/>
          <w:szCs w:val="24"/>
        </w:rPr>
        <w:t xml:space="preserve">hall physicians raise </w:t>
      </w:r>
      <w:r w:rsidR="00221232" w:rsidRPr="00B31EDA">
        <w:rPr>
          <w:rFonts w:ascii="Times New Roman" w:hAnsi="Times New Roman" w:cs="Times New Roman"/>
          <w:sz w:val="24"/>
          <w:szCs w:val="24"/>
        </w:rPr>
        <w:t>to life, and give praise to you</w:t>
      </w:r>
      <w:r w:rsidRPr="00B31EDA">
        <w:rPr>
          <w:rFonts w:ascii="Times New Roman" w:hAnsi="Times New Roman" w:cs="Times New Roman"/>
          <w:sz w:val="24"/>
          <w:szCs w:val="24"/>
        </w:rPr>
        <w:t>?</w:t>
      </w:r>
      <w:r w:rsidR="00221232" w:rsidRPr="00B31EDA">
        <w:rPr>
          <w:rFonts w:ascii="Times New Roman" w:hAnsi="Times New Roman" w:cs="Times New Roman"/>
          <w:sz w:val="24"/>
          <w:szCs w:val="24"/>
        </w:rPr>
        <w:t>”</w:t>
      </w:r>
    </w:p>
    <w:p w14:paraId="02EDC307" w14:textId="53DB07E1" w:rsidR="00A33E79" w:rsidRPr="00B31EDA" w:rsidRDefault="00A33E79"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But however in all such things there is a general difficulty of curing. In clerics however and church men there is a spiritual difficulty. Wherefore Chrysostom</w:t>
      </w:r>
      <w:r w:rsidRPr="00B31EDA">
        <w:rPr>
          <w:rFonts w:ascii="Times New Roman" w:hAnsi="Times New Roman" w:cs="Times New Roman"/>
          <w:i/>
          <w:sz w:val="24"/>
          <w:szCs w:val="24"/>
        </w:rPr>
        <w:t xml:space="preserve"> Super Mattheum</w:t>
      </w:r>
      <w:r w:rsidRPr="00B31EDA">
        <w:rPr>
          <w:rFonts w:ascii="Times New Roman" w:hAnsi="Times New Roman" w:cs="Times New Roman"/>
          <w:sz w:val="24"/>
          <w:szCs w:val="24"/>
        </w:rPr>
        <w:t>,</w:t>
      </w:r>
      <w:r w:rsidR="004A12BF" w:rsidRPr="00B31EDA">
        <w:rPr>
          <w:rStyle w:val="EndnoteReference"/>
          <w:rFonts w:ascii="Times New Roman" w:hAnsi="Times New Roman" w:cs="Times New Roman"/>
          <w:sz w:val="24"/>
          <w:szCs w:val="24"/>
        </w:rPr>
        <w:endnoteReference w:id="2"/>
      </w:r>
      <w:r w:rsidRPr="00B31EDA">
        <w:rPr>
          <w:rFonts w:ascii="Times New Roman" w:hAnsi="Times New Roman" w:cs="Times New Roman"/>
          <w:sz w:val="24"/>
          <w:szCs w:val="24"/>
        </w:rPr>
        <w:t xml:space="preserve"> the secular man after sin easily returns to penance. In truth the cleric, imbued with scriptures,</w:t>
      </w:r>
      <w:r w:rsidR="00F71B6B" w:rsidRPr="00B31EDA">
        <w:rPr>
          <w:rFonts w:ascii="Times New Roman" w:hAnsi="Times New Roman" w:cs="Times New Roman"/>
          <w:sz w:val="24"/>
          <w:szCs w:val="24"/>
        </w:rPr>
        <w:t xml:space="preserve"> i</w:t>
      </w:r>
      <w:r w:rsidR="006059B5" w:rsidRPr="00B31EDA">
        <w:rPr>
          <w:rFonts w:ascii="Times New Roman" w:hAnsi="Times New Roman" w:cs="Times New Roman"/>
          <w:sz w:val="24"/>
          <w:szCs w:val="24"/>
        </w:rPr>
        <w:t>f</w:t>
      </w:r>
      <w:r w:rsidR="00F71B6B" w:rsidRPr="00B31EDA">
        <w:rPr>
          <w:rFonts w:ascii="Times New Roman" w:hAnsi="Times New Roman" w:cs="Times New Roman"/>
          <w:sz w:val="24"/>
          <w:szCs w:val="24"/>
        </w:rPr>
        <w:t xml:space="preserve"> once he begins to contemn, he is never incited that he may fear. And it follows there, Who ever saw a cleric quickly do penance? For if caught sometimes he humiliates himself, he does not therefore sorrow </w:t>
      </w:r>
      <w:r w:rsidR="0086657A" w:rsidRPr="00B31EDA">
        <w:rPr>
          <w:rFonts w:ascii="Times New Roman" w:hAnsi="Times New Roman" w:cs="Times New Roman"/>
          <w:sz w:val="24"/>
          <w:szCs w:val="24"/>
        </w:rPr>
        <w:t>because he has sinned, he is disturbed</w:t>
      </w:r>
      <w:r w:rsidR="00F71B6B" w:rsidRPr="00B31EDA">
        <w:rPr>
          <w:rFonts w:ascii="Times New Roman" w:hAnsi="Times New Roman" w:cs="Times New Roman"/>
          <w:sz w:val="24"/>
          <w:szCs w:val="24"/>
        </w:rPr>
        <w:t xml:space="preserve"> that he h</w:t>
      </w:r>
      <w:r w:rsidR="0086657A" w:rsidRPr="00B31EDA">
        <w:rPr>
          <w:rFonts w:ascii="Times New Roman" w:hAnsi="Times New Roman" w:cs="Times New Roman"/>
          <w:sz w:val="24"/>
          <w:szCs w:val="24"/>
        </w:rPr>
        <w:t xml:space="preserve">as lost glory and reputation. Therefore it is aid concerning certain ones who ought to cure others, Luke 4[:23]: “Physician, heal yourself.” Lest thus the collapse occur through the house and neighbor of God, because according to Gregory, </w:t>
      </w:r>
      <w:r w:rsidR="0086657A" w:rsidRPr="00B31EDA">
        <w:rPr>
          <w:rFonts w:ascii="Times New Roman" w:hAnsi="Times New Roman" w:cs="Times New Roman"/>
          <w:i/>
          <w:sz w:val="24"/>
          <w:szCs w:val="24"/>
        </w:rPr>
        <w:t>Moralia</w:t>
      </w:r>
      <w:r w:rsidR="0086657A" w:rsidRPr="00B31EDA">
        <w:rPr>
          <w:rFonts w:ascii="Times New Roman" w:hAnsi="Times New Roman" w:cs="Times New Roman"/>
          <w:sz w:val="24"/>
          <w:szCs w:val="24"/>
        </w:rPr>
        <w:t xml:space="preserve"> 30,</w:t>
      </w:r>
      <w:r w:rsidR="004A12BF" w:rsidRPr="00B31EDA">
        <w:rPr>
          <w:rStyle w:val="EndnoteReference"/>
          <w:rFonts w:ascii="Times New Roman" w:hAnsi="Times New Roman" w:cs="Times New Roman"/>
          <w:sz w:val="24"/>
          <w:szCs w:val="24"/>
        </w:rPr>
        <w:endnoteReference w:id="3"/>
      </w:r>
      <w:r w:rsidR="0086657A" w:rsidRPr="00B31EDA">
        <w:rPr>
          <w:rFonts w:ascii="Times New Roman" w:hAnsi="Times New Roman" w:cs="Times New Roman"/>
          <w:sz w:val="24"/>
          <w:szCs w:val="24"/>
        </w:rPr>
        <w:t xml:space="preserve"> many </w:t>
      </w:r>
      <w:r w:rsidR="003F63C0" w:rsidRPr="00B31EDA">
        <w:rPr>
          <w:rFonts w:ascii="Times New Roman" w:hAnsi="Times New Roman" w:cs="Times New Roman"/>
          <w:sz w:val="24"/>
          <w:szCs w:val="24"/>
        </w:rPr>
        <w:t xml:space="preserve">through gifts received are corrupted in the vice of pride. For the saints in their works ought to consider three things. Lest they do wicked things, lest they omit good things, and lest they swell over good deeds completed. According to Gregory </w:t>
      </w:r>
      <w:r w:rsidR="003F63C0" w:rsidRPr="00B31EDA">
        <w:rPr>
          <w:rFonts w:ascii="Times New Roman" w:hAnsi="Times New Roman" w:cs="Times New Roman"/>
          <w:i/>
          <w:sz w:val="24"/>
          <w:szCs w:val="24"/>
        </w:rPr>
        <w:t>Super Ezechielem</w:t>
      </w:r>
      <w:r w:rsidR="003F63C0" w:rsidRPr="00B31EDA">
        <w:rPr>
          <w:rFonts w:ascii="Times New Roman" w:hAnsi="Times New Roman" w:cs="Times New Roman"/>
          <w:sz w:val="24"/>
          <w:szCs w:val="24"/>
        </w:rPr>
        <w:t xml:space="preserve"> book 2, homily 7.</w:t>
      </w:r>
      <w:r w:rsidR="004A12BF" w:rsidRPr="00B31EDA">
        <w:rPr>
          <w:rStyle w:val="EndnoteReference"/>
          <w:rFonts w:ascii="Times New Roman" w:hAnsi="Times New Roman" w:cs="Times New Roman"/>
          <w:sz w:val="24"/>
          <w:szCs w:val="24"/>
        </w:rPr>
        <w:endnoteReference w:id="4"/>
      </w:r>
    </w:p>
    <w:p w14:paraId="765F8C87" w14:textId="68830E43" w:rsidR="003F63C0" w:rsidRPr="00B31EDA" w:rsidRDefault="00543C75" w:rsidP="00A80315">
      <w:pPr>
        <w:spacing w:line="480" w:lineRule="auto"/>
        <w:rPr>
          <w:rFonts w:ascii="Times New Roman" w:hAnsi="Times New Roman" w:cs="Times New Roman"/>
          <w:sz w:val="24"/>
          <w:szCs w:val="24"/>
        </w:rPr>
      </w:pPr>
      <w:r w:rsidRPr="00B31EDA">
        <w:rPr>
          <w:rFonts w:ascii="Times New Roman" w:hAnsi="Times New Roman" w:cs="Times New Roman"/>
          <w:sz w:val="24"/>
          <w:szCs w:val="24"/>
        </w:rPr>
        <w:t xml:space="preserve">Again, “Physician, heal yourself,” [Luke 4:23], lest there be in healing an undue order because according to Augustine, </w:t>
      </w:r>
      <w:r w:rsidRPr="00B31EDA">
        <w:rPr>
          <w:rFonts w:ascii="Times New Roman" w:hAnsi="Times New Roman" w:cs="Times New Roman"/>
          <w:i/>
          <w:sz w:val="24"/>
          <w:szCs w:val="24"/>
        </w:rPr>
        <w:t>Super Joannem</w:t>
      </w:r>
      <w:r w:rsidRPr="00B31EDA">
        <w:rPr>
          <w:rFonts w:ascii="Times New Roman" w:hAnsi="Times New Roman" w:cs="Times New Roman"/>
          <w:sz w:val="24"/>
          <w:szCs w:val="24"/>
        </w:rPr>
        <w:t>, homily 25,</w:t>
      </w:r>
      <w:r w:rsidR="004A12BF" w:rsidRPr="00B31EDA">
        <w:rPr>
          <w:rStyle w:val="EndnoteReference"/>
          <w:rFonts w:ascii="Times New Roman" w:hAnsi="Times New Roman" w:cs="Times New Roman"/>
          <w:sz w:val="24"/>
          <w:szCs w:val="24"/>
        </w:rPr>
        <w:endnoteReference w:id="5"/>
      </w:r>
      <w:r w:rsidRPr="00B31EDA">
        <w:rPr>
          <w:rFonts w:ascii="Times New Roman" w:hAnsi="Times New Roman" w:cs="Times New Roman"/>
          <w:sz w:val="24"/>
          <w:szCs w:val="24"/>
        </w:rPr>
        <w:t xml:space="preserve"> if a physician does not know the cause of sickness he does not cure it, although for a time it may seem cured. For with the cause remaining the sickness will be repeated. The cause of sicknesses is pride, Eccli. 10[:15]: “</w:t>
      </w:r>
      <w:r w:rsidR="00A80315" w:rsidRPr="00B31EDA">
        <w:rPr>
          <w:rFonts w:ascii="Times New Roman" w:hAnsi="Times New Roman" w:cs="Times New Roman"/>
          <w:sz w:val="24"/>
          <w:szCs w:val="24"/>
        </w:rPr>
        <w:t xml:space="preserve">Pride is the beginning of all sin.” Therefore concerning pride and it will not be iniquity, therefore it is said to the teacher, “Physician, heal yourself,” [Luke 4:23], lest there be judging externally, arrogant ostentation, because according to Gregory, </w:t>
      </w:r>
      <w:r w:rsidR="00A80315" w:rsidRPr="00B31EDA">
        <w:rPr>
          <w:rFonts w:ascii="Times New Roman" w:hAnsi="Times New Roman" w:cs="Times New Roman"/>
          <w:i/>
          <w:sz w:val="24"/>
          <w:szCs w:val="24"/>
        </w:rPr>
        <w:t>Moralia</w:t>
      </w:r>
      <w:r w:rsidR="00A80315" w:rsidRPr="00B31EDA">
        <w:rPr>
          <w:rFonts w:ascii="Times New Roman" w:hAnsi="Times New Roman" w:cs="Times New Roman"/>
          <w:sz w:val="24"/>
          <w:szCs w:val="24"/>
        </w:rPr>
        <w:t xml:space="preserve"> 24,</w:t>
      </w:r>
      <w:r w:rsidR="004A12BF" w:rsidRPr="00B31EDA">
        <w:rPr>
          <w:rStyle w:val="EndnoteReference"/>
          <w:rFonts w:ascii="Times New Roman" w:hAnsi="Times New Roman" w:cs="Times New Roman"/>
          <w:sz w:val="24"/>
          <w:szCs w:val="24"/>
        </w:rPr>
        <w:endnoteReference w:id="6"/>
      </w:r>
      <w:r w:rsidR="00A80315" w:rsidRPr="00B31EDA">
        <w:rPr>
          <w:rFonts w:ascii="Times New Roman" w:hAnsi="Times New Roman" w:cs="Times New Roman"/>
          <w:sz w:val="24"/>
          <w:szCs w:val="24"/>
        </w:rPr>
        <w:t xml:space="preserve"> such one</w:t>
      </w:r>
      <w:r w:rsidR="006059B5" w:rsidRPr="00B31EDA">
        <w:rPr>
          <w:rFonts w:ascii="Times New Roman" w:hAnsi="Times New Roman" w:cs="Times New Roman"/>
          <w:sz w:val="24"/>
          <w:szCs w:val="24"/>
        </w:rPr>
        <w:t>s</w:t>
      </w:r>
      <w:r w:rsidR="00A80315" w:rsidRPr="00B31EDA">
        <w:rPr>
          <w:rFonts w:ascii="Times New Roman" w:hAnsi="Times New Roman" w:cs="Times New Roman"/>
          <w:sz w:val="24"/>
          <w:szCs w:val="24"/>
        </w:rPr>
        <w:t xml:space="preserve"> seek not to enlighten the listeners, but to show themselves off. </w:t>
      </w:r>
    </w:p>
    <w:p w14:paraId="4A9F0A18" w14:textId="02F49502" w:rsidR="00322F6B" w:rsidRPr="00B31EDA" w:rsidRDefault="00322F6B" w:rsidP="00E47DD7">
      <w:pPr>
        <w:spacing w:line="480" w:lineRule="auto"/>
        <w:rPr>
          <w:rFonts w:ascii="Times New Roman" w:hAnsi="Times New Roman" w:cs="Times New Roman"/>
          <w:sz w:val="24"/>
          <w:szCs w:val="24"/>
        </w:rPr>
      </w:pPr>
      <w:r w:rsidRPr="00B31EDA">
        <w:rPr>
          <w:rFonts w:ascii="Times New Roman" w:hAnsi="Times New Roman" w:cs="Times New Roman"/>
          <w:sz w:val="24"/>
          <w:szCs w:val="24"/>
        </w:rPr>
        <w:t xml:space="preserve">Therefore, “Physician, heal yourself,” [Luke 4:23], lest there be through contrary works the destruction of teaching. For when actions and words are </w:t>
      </w:r>
      <w:r w:rsidR="00D62C1B" w:rsidRPr="00B31EDA">
        <w:rPr>
          <w:rFonts w:ascii="Times New Roman" w:hAnsi="Times New Roman" w:cs="Times New Roman"/>
          <w:sz w:val="24"/>
          <w:szCs w:val="24"/>
        </w:rPr>
        <w:t>dissonant,</w:t>
      </w:r>
      <w:r w:rsidRPr="00B31EDA">
        <w:rPr>
          <w:rFonts w:ascii="Times New Roman" w:hAnsi="Times New Roman" w:cs="Times New Roman"/>
          <w:sz w:val="24"/>
          <w:szCs w:val="24"/>
        </w:rPr>
        <w:t xml:space="preserve"> they destroy the truth according to the </w:t>
      </w:r>
      <w:r w:rsidR="006A59F8" w:rsidRPr="00B31EDA">
        <w:rPr>
          <w:rFonts w:ascii="Times New Roman" w:hAnsi="Times New Roman" w:cs="Times New Roman"/>
          <w:sz w:val="24"/>
          <w:szCs w:val="24"/>
        </w:rPr>
        <w:t>Philosopher</w:t>
      </w:r>
      <w:r w:rsidRPr="00B31EDA">
        <w:rPr>
          <w:rFonts w:ascii="Times New Roman" w:hAnsi="Times New Roman" w:cs="Times New Roman"/>
          <w:sz w:val="24"/>
          <w:szCs w:val="24"/>
        </w:rPr>
        <w:t xml:space="preserve"> in </w:t>
      </w:r>
      <w:r w:rsidRPr="00B31EDA">
        <w:rPr>
          <w:rFonts w:ascii="Times New Roman" w:hAnsi="Times New Roman" w:cs="Times New Roman"/>
          <w:i/>
          <w:sz w:val="24"/>
          <w:szCs w:val="24"/>
        </w:rPr>
        <w:t>Ethica</w:t>
      </w:r>
      <w:r w:rsidRPr="00B31EDA">
        <w:rPr>
          <w:rFonts w:ascii="Times New Roman" w:hAnsi="Times New Roman" w:cs="Times New Roman"/>
          <w:sz w:val="24"/>
          <w:szCs w:val="24"/>
        </w:rPr>
        <w:t>.</w:t>
      </w:r>
      <w:r w:rsidR="004A12BF" w:rsidRPr="00B31EDA">
        <w:rPr>
          <w:rStyle w:val="EndnoteReference"/>
          <w:rFonts w:ascii="Times New Roman" w:hAnsi="Times New Roman" w:cs="Times New Roman"/>
          <w:sz w:val="24"/>
          <w:szCs w:val="24"/>
        </w:rPr>
        <w:endnoteReference w:id="7"/>
      </w:r>
      <w:r w:rsidRPr="00B31EDA">
        <w:rPr>
          <w:rFonts w:ascii="Times New Roman" w:hAnsi="Times New Roman" w:cs="Times New Roman"/>
          <w:sz w:val="24"/>
          <w:szCs w:val="24"/>
        </w:rPr>
        <w:t xml:space="preserve"> Because thus it would be one hand building, that is, the word, and the other destroying, that is, the operation. </w:t>
      </w:r>
      <w:r w:rsidR="00D62C1B" w:rsidRPr="00B31EDA">
        <w:rPr>
          <w:rFonts w:ascii="Times New Roman" w:hAnsi="Times New Roman" w:cs="Times New Roman"/>
          <w:sz w:val="24"/>
          <w:szCs w:val="24"/>
        </w:rPr>
        <w:t>Therefore,</w:t>
      </w:r>
      <w:r w:rsidRPr="00B31EDA">
        <w:rPr>
          <w:rFonts w:ascii="Times New Roman" w:hAnsi="Times New Roman" w:cs="Times New Roman"/>
          <w:sz w:val="24"/>
          <w:szCs w:val="24"/>
        </w:rPr>
        <w:t xml:space="preserve"> we prove ourselves and examine the corners of the hearts</w:t>
      </w:r>
      <w:r w:rsidR="00D62C1B">
        <w:rPr>
          <w:rFonts w:ascii="Times New Roman" w:hAnsi="Times New Roman" w:cs="Times New Roman"/>
          <w:sz w:val="24"/>
          <w:szCs w:val="24"/>
        </w:rPr>
        <w:t>,</w:t>
      </w:r>
      <w:r w:rsidRPr="00B31EDA">
        <w:rPr>
          <w:rFonts w:ascii="Times New Roman" w:hAnsi="Times New Roman" w:cs="Times New Roman"/>
          <w:sz w:val="24"/>
          <w:szCs w:val="24"/>
        </w:rPr>
        <w:t xml:space="preserve"> lest there be in us </w:t>
      </w:r>
      <w:r w:rsidR="00E47DD7" w:rsidRPr="00B31EDA">
        <w:rPr>
          <w:rFonts w:ascii="Times New Roman" w:hAnsi="Times New Roman" w:cs="Times New Roman"/>
          <w:sz w:val="24"/>
          <w:szCs w:val="24"/>
        </w:rPr>
        <w:t>reprehensible things, and thus if they are, we are cured, and if they are not, we take care lest they be there. The wall of the heart is dug up if by chance may be seen “the great abominations” [Ezech. 8[:6]. And because the physician ought to be among the sick in reputation and veneration, in love so that if he may believe, honor and love, and thus mo</w:t>
      </w:r>
      <w:r w:rsidR="004A1A10" w:rsidRPr="00B31EDA">
        <w:rPr>
          <w:rFonts w:ascii="Times New Roman" w:hAnsi="Times New Roman" w:cs="Times New Roman"/>
          <w:sz w:val="24"/>
          <w:szCs w:val="24"/>
        </w:rPr>
        <w:t>re easily can heal. Let him not omit anything about things being held together so that he may guard his reputation.</w:t>
      </w:r>
    </w:p>
    <w:p w14:paraId="52530D5D" w14:textId="77777777" w:rsidR="004A1A10" w:rsidRPr="00B31EDA" w:rsidRDefault="004A1A10" w:rsidP="00E47DD7">
      <w:pPr>
        <w:spacing w:line="480" w:lineRule="auto"/>
        <w:rPr>
          <w:rFonts w:ascii="Times New Roman" w:hAnsi="Times New Roman" w:cs="Times New Roman"/>
          <w:sz w:val="24"/>
          <w:szCs w:val="24"/>
        </w:rPr>
      </w:pPr>
      <w:r w:rsidRPr="00B31EDA">
        <w:rPr>
          <w:rFonts w:ascii="Times New Roman" w:hAnsi="Times New Roman" w:cs="Times New Roman"/>
          <w:sz w:val="24"/>
          <w:szCs w:val="24"/>
        </w:rPr>
        <w:t>About which see above, c. [134] Fame (</w:t>
      </w:r>
      <w:r w:rsidRPr="00B31EDA">
        <w:rPr>
          <w:rFonts w:ascii="Times New Roman" w:hAnsi="Times New Roman" w:cs="Times New Roman"/>
          <w:i/>
          <w:sz w:val="24"/>
          <w:szCs w:val="24"/>
        </w:rPr>
        <w:t>Fama</w:t>
      </w:r>
      <w:r w:rsidRPr="00B31EDA">
        <w:rPr>
          <w:rFonts w:ascii="Times New Roman" w:hAnsi="Times New Roman" w:cs="Times New Roman"/>
          <w:sz w:val="24"/>
          <w:szCs w:val="24"/>
        </w:rPr>
        <w:t>).</w:t>
      </w:r>
      <w:bookmarkStart w:id="6" w:name="_GoBack"/>
      <w:bookmarkEnd w:id="6"/>
    </w:p>
    <w:p w14:paraId="46B82585" w14:textId="73FE889D" w:rsidR="0086657A" w:rsidRPr="00B31EDA" w:rsidRDefault="004A1A10" w:rsidP="004E2B86">
      <w:pPr>
        <w:spacing w:line="480" w:lineRule="auto"/>
        <w:rPr>
          <w:rFonts w:ascii="Times New Roman" w:hAnsi="Times New Roman" w:cs="Times New Roman"/>
          <w:sz w:val="24"/>
          <w:szCs w:val="24"/>
        </w:rPr>
      </w:pPr>
      <w:r w:rsidRPr="00B31EDA">
        <w:rPr>
          <w:rFonts w:ascii="Times New Roman" w:hAnsi="Times New Roman" w:cs="Times New Roman"/>
          <w:sz w:val="24"/>
          <w:szCs w:val="24"/>
        </w:rPr>
        <w:t>Medium (</w:t>
      </w:r>
      <w:r w:rsidRPr="00B31EDA">
        <w:rPr>
          <w:rFonts w:ascii="Times New Roman" w:hAnsi="Times New Roman" w:cs="Times New Roman"/>
          <w:i/>
          <w:sz w:val="24"/>
          <w:szCs w:val="24"/>
        </w:rPr>
        <w:t>Medium</w:t>
      </w:r>
      <w:r w:rsidRPr="00B31EDA">
        <w:rPr>
          <w:rFonts w:ascii="Times New Roman" w:hAnsi="Times New Roman" w:cs="Times New Roman"/>
          <w:sz w:val="24"/>
          <w:szCs w:val="24"/>
        </w:rPr>
        <w:t>) see below. fol. [69v], [c. 232].</w:t>
      </w:r>
    </w:p>
    <w:sectPr w:rsidR="0086657A" w:rsidRPr="00B31EDA">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218FF" w14:textId="77777777" w:rsidR="004A12BF" w:rsidRDefault="004A12BF" w:rsidP="004A12BF">
      <w:pPr>
        <w:spacing w:after="0" w:line="240" w:lineRule="auto"/>
      </w:pPr>
      <w:r>
        <w:separator/>
      </w:r>
    </w:p>
  </w:endnote>
  <w:endnote w:type="continuationSeparator" w:id="0">
    <w:p w14:paraId="1DC1B462" w14:textId="77777777" w:rsidR="004A12BF" w:rsidRDefault="004A12BF" w:rsidP="004A12BF">
      <w:pPr>
        <w:spacing w:after="0" w:line="240" w:lineRule="auto"/>
      </w:pPr>
      <w:r>
        <w:continuationSeparator/>
      </w:r>
    </w:p>
  </w:endnote>
  <w:endnote w:id="1">
    <w:p w14:paraId="37EADA37" w14:textId="1A70B671" w:rsidR="00266437" w:rsidRPr="00B31EDA" w:rsidRDefault="00266437">
      <w:pPr>
        <w:pStyle w:val="EndnoteText"/>
        <w:rPr>
          <w:rFonts w:ascii="Times New Roman" w:hAnsi="Times New Roman" w:cs="Times New Roman"/>
          <w:sz w:val="24"/>
          <w:szCs w:val="24"/>
        </w:rPr>
      </w:pPr>
      <w:r w:rsidRPr="00B31EDA">
        <w:rPr>
          <w:rStyle w:val="EndnoteReference"/>
          <w:rFonts w:ascii="Times New Roman" w:hAnsi="Times New Roman" w:cs="Times New Roman"/>
          <w:sz w:val="24"/>
          <w:szCs w:val="24"/>
        </w:rPr>
        <w:endnoteRef/>
      </w:r>
      <w:r w:rsidRPr="00B31EDA">
        <w:rPr>
          <w:rFonts w:ascii="Times New Roman" w:hAnsi="Times New Roman" w:cs="Times New Roman"/>
          <w:sz w:val="24"/>
          <w:szCs w:val="24"/>
        </w:rPr>
        <w:t xml:space="preserve"> </w:t>
      </w:r>
      <w:r w:rsidR="00B31EDA">
        <w:rPr>
          <w:rFonts w:ascii="Times New Roman" w:hAnsi="Times New Roman" w:cs="Times New Roman"/>
          <w:sz w:val="24"/>
          <w:szCs w:val="24"/>
        </w:rPr>
        <w:t xml:space="preserve">Cf. </w:t>
      </w:r>
      <w:r w:rsidR="00B31EDA" w:rsidRPr="00B31EDA">
        <w:rPr>
          <w:rFonts w:ascii="Times New Roman" w:hAnsi="Times New Roman" w:cs="Times New Roman"/>
          <w:sz w:val="24"/>
          <w:szCs w:val="24"/>
        </w:rPr>
        <w:t xml:space="preserve">Hugh </w:t>
      </w:r>
      <w:r w:rsidR="00B31EDA">
        <w:rPr>
          <w:rFonts w:ascii="Times New Roman" w:hAnsi="Times New Roman" w:cs="Times New Roman"/>
          <w:sz w:val="24"/>
          <w:szCs w:val="24"/>
        </w:rPr>
        <w:t>Ripelin of Strasburg</w:t>
      </w:r>
      <w:r w:rsidR="00B31EDA">
        <w:rPr>
          <w:rFonts w:ascii="Times New Roman" w:hAnsi="Times New Roman" w:cs="Times New Roman"/>
          <w:i/>
          <w:iCs/>
          <w:sz w:val="24"/>
          <w:szCs w:val="24"/>
        </w:rPr>
        <w:t>, Compendium theologicae Veritatis</w:t>
      </w:r>
      <w:r w:rsidR="00B31EDA">
        <w:rPr>
          <w:rFonts w:ascii="Times New Roman" w:hAnsi="Times New Roman" w:cs="Times New Roman"/>
          <w:sz w:val="24"/>
          <w:szCs w:val="24"/>
        </w:rPr>
        <w:t xml:space="preserve"> 6.5 (8:204b</w:t>
      </w:r>
      <w:r w:rsidR="00B31EDA" w:rsidRPr="00B31EDA">
        <w:rPr>
          <w:rFonts w:ascii="Times New Roman" w:hAnsi="Times New Roman" w:cs="Times New Roman"/>
          <w:sz w:val="24"/>
          <w:szCs w:val="24"/>
        </w:rPr>
        <w:t xml:space="preserve"> Medicina vero corporalis quadruplex </w:t>
      </w:r>
      <w:r w:rsidR="00B31EDA">
        <w:rPr>
          <w:rFonts w:ascii="Times New Roman" w:hAnsi="Times New Roman" w:cs="Times New Roman"/>
          <w:sz w:val="24"/>
          <w:szCs w:val="24"/>
        </w:rPr>
        <w:t xml:space="preserve">est, </w:t>
      </w:r>
      <w:r w:rsidR="00B31EDA" w:rsidRPr="00B31EDA">
        <w:rPr>
          <w:rFonts w:ascii="Times New Roman" w:hAnsi="Times New Roman" w:cs="Times New Roman"/>
          <w:sz w:val="24"/>
          <w:szCs w:val="24"/>
        </w:rPr>
        <w:t>scilicet curativa</w:t>
      </w:r>
      <w:r w:rsidR="00B31EDA">
        <w:rPr>
          <w:rFonts w:ascii="Times New Roman" w:hAnsi="Times New Roman" w:cs="Times New Roman"/>
          <w:sz w:val="24"/>
          <w:szCs w:val="24"/>
        </w:rPr>
        <w:t>,</w:t>
      </w:r>
      <w:r w:rsidR="00B31EDA" w:rsidRPr="00B31EDA">
        <w:rPr>
          <w:rFonts w:ascii="Times New Roman" w:hAnsi="Times New Roman" w:cs="Times New Roman"/>
          <w:sz w:val="24"/>
          <w:szCs w:val="24"/>
        </w:rPr>
        <w:t xml:space="preserve"> conservativa</w:t>
      </w:r>
      <w:r w:rsidR="00B31EDA">
        <w:rPr>
          <w:rFonts w:ascii="Times New Roman" w:hAnsi="Times New Roman" w:cs="Times New Roman"/>
          <w:sz w:val="24"/>
          <w:szCs w:val="24"/>
        </w:rPr>
        <w:t>,</w:t>
      </w:r>
      <w:r w:rsidR="00B31EDA" w:rsidRPr="00B31EDA">
        <w:rPr>
          <w:rFonts w:ascii="Times New Roman" w:hAnsi="Times New Roman" w:cs="Times New Roman"/>
          <w:sz w:val="24"/>
          <w:szCs w:val="24"/>
        </w:rPr>
        <w:t xml:space="preserve"> preservativa</w:t>
      </w:r>
      <w:r w:rsidR="00B31EDA">
        <w:rPr>
          <w:rFonts w:ascii="Times New Roman" w:hAnsi="Times New Roman" w:cs="Times New Roman"/>
          <w:sz w:val="24"/>
          <w:szCs w:val="24"/>
        </w:rPr>
        <w:t>,</w:t>
      </w:r>
      <w:r w:rsidR="00B31EDA" w:rsidRPr="00B31EDA">
        <w:rPr>
          <w:rFonts w:ascii="Times New Roman" w:hAnsi="Times New Roman" w:cs="Times New Roman"/>
          <w:sz w:val="24"/>
          <w:szCs w:val="24"/>
        </w:rPr>
        <w:t xml:space="preserve"> et meliorativa</w:t>
      </w:r>
      <w:r w:rsidR="00B31EDA">
        <w:rPr>
          <w:rFonts w:ascii="Times New Roman" w:hAnsi="Times New Roman" w:cs="Times New Roman"/>
          <w:sz w:val="24"/>
          <w:szCs w:val="24"/>
        </w:rPr>
        <w:t>.</w:t>
      </w:r>
      <w:r w:rsidR="00B31EDA" w:rsidRPr="00B31EDA">
        <w:rPr>
          <w:rFonts w:ascii="Times New Roman" w:hAnsi="Times New Roman" w:cs="Times New Roman"/>
          <w:sz w:val="24"/>
          <w:szCs w:val="24"/>
        </w:rPr>
        <w:t xml:space="preserve"> </w:t>
      </w:r>
    </w:p>
    <w:p w14:paraId="24FCBBE0" w14:textId="77777777" w:rsidR="00266437" w:rsidRPr="00B31EDA" w:rsidRDefault="00266437">
      <w:pPr>
        <w:pStyle w:val="EndnoteText"/>
        <w:rPr>
          <w:rFonts w:ascii="Times New Roman" w:hAnsi="Times New Roman" w:cs="Times New Roman"/>
          <w:sz w:val="24"/>
          <w:szCs w:val="24"/>
        </w:rPr>
      </w:pPr>
    </w:p>
  </w:endnote>
  <w:endnote w:id="2">
    <w:p w14:paraId="773F5294" w14:textId="19CE3D0E" w:rsidR="004A12BF" w:rsidRPr="00B31EDA" w:rsidRDefault="004A12BF">
      <w:pPr>
        <w:pStyle w:val="EndnoteText"/>
        <w:rPr>
          <w:rFonts w:ascii="Times New Roman" w:hAnsi="Times New Roman" w:cs="Times New Roman"/>
          <w:sz w:val="24"/>
          <w:szCs w:val="24"/>
        </w:rPr>
      </w:pPr>
      <w:r w:rsidRPr="00B31EDA">
        <w:rPr>
          <w:rStyle w:val="EndnoteReference"/>
          <w:rFonts w:ascii="Times New Roman" w:hAnsi="Times New Roman" w:cs="Times New Roman"/>
          <w:sz w:val="24"/>
          <w:szCs w:val="24"/>
        </w:rPr>
        <w:endnoteRef/>
      </w:r>
      <w:r w:rsidRPr="00B31EDA">
        <w:rPr>
          <w:rFonts w:ascii="Times New Roman" w:hAnsi="Times New Roman" w:cs="Times New Roman"/>
          <w:sz w:val="24"/>
          <w:szCs w:val="24"/>
        </w:rPr>
        <w:t xml:space="preserve"> </w:t>
      </w:r>
      <w:r w:rsidRPr="00B31EDA">
        <w:rPr>
          <w:rFonts w:ascii="Times New Roman" w:hAnsi="Times New Roman" w:cs="Times New Roman"/>
          <w:sz w:val="24"/>
          <w:szCs w:val="24"/>
        </w:rPr>
        <w:t xml:space="preserve">(Pseudo-)Chrysostom, </w:t>
      </w:r>
      <w:r w:rsidRPr="00B31EDA">
        <w:rPr>
          <w:rFonts w:ascii="Times New Roman" w:hAnsi="Times New Roman" w:cs="Times New Roman"/>
          <w:i/>
          <w:sz w:val="24"/>
          <w:szCs w:val="24"/>
        </w:rPr>
        <w:t>Opus imperfectum in Mattheum</w:t>
      </w:r>
      <w:r w:rsidRPr="00B31EDA">
        <w:rPr>
          <w:rFonts w:ascii="Times New Roman" w:hAnsi="Times New Roman" w:cs="Times New Roman"/>
          <w:sz w:val="24"/>
          <w:szCs w:val="24"/>
        </w:rPr>
        <w:t xml:space="preserve"> Homilia 40 ex cap. 21 (PG 56:852): Secularis homo post peccatum facile ad poenitentiam venit; nam occupatus negligentia saeculari, dum Scripturs non satis attendit, semper ei quae in Scripturis posita sunt, nova videntur. … Propterea clericus, qui semper meditatur Scripturas, aut omnino obsrvaturus est, et erit perfectus; aut si semel coeperit illas contemnere, numquam excitatur in ilis, ut timeat. Quis aliquando vidit clericum cito poenitentiam agentem? Sed etsi deprehensus humiliaverit se, non ideo dolet quia peccavit, sed confunditur quia perdidit gloriam suam.</w:t>
      </w:r>
    </w:p>
    <w:p w14:paraId="1808FE1B" w14:textId="77777777" w:rsidR="004A12BF" w:rsidRPr="00B31EDA" w:rsidRDefault="004A12BF">
      <w:pPr>
        <w:pStyle w:val="EndnoteText"/>
        <w:rPr>
          <w:rFonts w:ascii="Times New Roman" w:hAnsi="Times New Roman" w:cs="Times New Roman"/>
          <w:sz w:val="24"/>
          <w:szCs w:val="24"/>
        </w:rPr>
      </w:pPr>
    </w:p>
  </w:endnote>
  <w:endnote w:id="3">
    <w:p w14:paraId="2E28002C" w14:textId="4811A17A" w:rsidR="004A12BF" w:rsidRPr="00B31EDA" w:rsidRDefault="004A12BF">
      <w:pPr>
        <w:pStyle w:val="EndnoteText"/>
        <w:rPr>
          <w:rFonts w:ascii="Times New Roman" w:hAnsi="Times New Roman" w:cs="Times New Roman"/>
          <w:sz w:val="24"/>
          <w:szCs w:val="24"/>
        </w:rPr>
      </w:pPr>
      <w:r w:rsidRPr="00B31EDA">
        <w:rPr>
          <w:rStyle w:val="EndnoteReference"/>
          <w:rFonts w:ascii="Times New Roman" w:hAnsi="Times New Roman" w:cs="Times New Roman"/>
          <w:sz w:val="24"/>
          <w:szCs w:val="24"/>
        </w:rPr>
        <w:endnoteRef/>
      </w:r>
      <w:r w:rsidRPr="00B31EDA">
        <w:rPr>
          <w:rFonts w:ascii="Times New Roman" w:hAnsi="Times New Roman" w:cs="Times New Roman"/>
          <w:sz w:val="24"/>
          <w:szCs w:val="24"/>
        </w:rPr>
        <w:t xml:space="preserve"> </w:t>
      </w:r>
      <w:bookmarkStart w:id="0" w:name="_Hlk3992805"/>
      <w:r w:rsidRPr="00B31EDA">
        <w:rPr>
          <w:rFonts w:ascii="Times New Roman" w:hAnsi="Times New Roman" w:cs="Times New Roman"/>
          <w:sz w:val="24"/>
          <w:szCs w:val="24"/>
        </w:rPr>
        <w:t xml:space="preserve">Gregory, </w:t>
      </w:r>
      <w:r w:rsidRPr="00B31EDA">
        <w:rPr>
          <w:rFonts w:ascii="Times New Roman" w:hAnsi="Times New Roman" w:cs="Times New Roman"/>
          <w:i/>
          <w:sz w:val="24"/>
          <w:szCs w:val="24"/>
        </w:rPr>
        <w:t>Moralia</w:t>
      </w:r>
      <w:r w:rsidRPr="00B31EDA">
        <w:rPr>
          <w:rFonts w:ascii="Times New Roman" w:hAnsi="Times New Roman" w:cs="Times New Roman"/>
          <w:sz w:val="24"/>
          <w:szCs w:val="24"/>
        </w:rPr>
        <w:t xml:space="preserve"> 33.12.25 (PL 76:688)</w:t>
      </w:r>
      <w:bookmarkEnd w:id="0"/>
      <w:r w:rsidRPr="00B31EDA">
        <w:rPr>
          <w:rFonts w:ascii="Times New Roman" w:hAnsi="Times New Roman" w:cs="Times New Roman"/>
          <w:sz w:val="24"/>
          <w:szCs w:val="24"/>
        </w:rPr>
        <w:t>: Nonnulli enim per accepta dona virtutum, per impensam gratiam bonorum operum in superbiae vitium cadunt, sed tamen quo ceciderint, non cognoscunt.</w:t>
      </w:r>
    </w:p>
    <w:p w14:paraId="676C9677" w14:textId="77777777" w:rsidR="004A12BF" w:rsidRPr="00B31EDA" w:rsidRDefault="004A12BF">
      <w:pPr>
        <w:pStyle w:val="EndnoteText"/>
        <w:rPr>
          <w:rFonts w:ascii="Times New Roman" w:hAnsi="Times New Roman" w:cs="Times New Roman"/>
          <w:sz w:val="24"/>
          <w:szCs w:val="24"/>
        </w:rPr>
      </w:pPr>
    </w:p>
  </w:endnote>
  <w:endnote w:id="4">
    <w:p w14:paraId="14CA275F" w14:textId="7B99BF01" w:rsidR="004A12BF" w:rsidRPr="00B31EDA" w:rsidRDefault="004A12BF">
      <w:pPr>
        <w:pStyle w:val="EndnoteText"/>
        <w:rPr>
          <w:rFonts w:ascii="Times New Roman" w:hAnsi="Times New Roman" w:cs="Times New Roman"/>
          <w:sz w:val="24"/>
          <w:szCs w:val="24"/>
        </w:rPr>
      </w:pPr>
      <w:r w:rsidRPr="00B31EDA">
        <w:rPr>
          <w:rStyle w:val="EndnoteReference"/>
          <w:rFonts w:ascii="Times New Roman" w:hAnsi="Times New Roman" w:cs="Times New Roman"/>
          <w:sz w:val="24"/>
          <w:szCs w:val="24"/>
        </w:rPr>
        <w:endnoteRef/>
      </w:r>
      <w:r w:rsidRPr="00B31EDA">
        <w:rPr>
          <w:rFonts w:ascii="Times New Roman" w:hAnsi="Times New Roman" w:cs="Times New Roman"/>
          <w:sz w:val="24"/>
          <w:szCs w:val="24"/>
        </w:rPr>
        <w:t xml:space="preserve"> </w:t>
      </w:r>
      <w:bookmarkStart w:id="1" w:name="_Hlk3992889"/>
      <w:r w:rsidRPr="00B31EDA">
        <w:rPr>
          <w:rFonts w:ascii="Times New Roman" w:hAnsi="Times New Roman" w:cs="Times New Roman"/>
          <w:sz w:val="24"/>
          <w:szCs w:val="24"/>
        </w:rPr>
        <w:t xml:space="preserve">Gregory, </w:t>
      </w:r>
      <w:r w:rsidRPr="00B31EDA">
        <w:rPr>
          <w:rFonts w:ascii="Times New Roman" w:hAnsi="Times New Roman" w:cs="Times New Roman"/>
          <w:i/>
          <w:sz w:val="24"/>
          <w:szCs w:val="24"/>
        </w:rPr>
        <w:t>Homiliae in Ezechielem</w:t>
      </w:r>
      <w:r w:rsidRPr="00B31EDA">
        <w:rPr>
          <w:rFonts w:ascii="Times New Roman" w:hAnsi="Times New Roman" w:cs="Times New Roman"/>
          <w:sz w:val="24"/>
          <w:szCs w:val="24"/>
        </w:rPr>
        <w:t xml:space="preserve"> 1.7.6 (PL 76:843)</w:t>
      </w:r>
      <w:bookmarkEnd w:id="1"/>
      <w:r w:rsidRPr="00B31EDA">
        <w:rPr>
          <w:rFonts w:ascii="Times New Roman" w:hAnsi="Times New Roman" w:cs="Times New Roman"/>
          <w:sz w:val="24"/>
          <w:szCs w:val="24"/>
        </w:rPr>
        <w:t>: ne aut prava agant, aut recta quae praecepta sunt non agant, aut bonis actibus expletis, in suis cogitationibus intumescant.</w:t>
      </w:r>
    </w:p>
    <w:p w14:paraId="54418F69" w14:textId="77777777" w:rsidR="004A12BF" w:rsidRPr="00B31EDA" w:rsidRDefault="004A12BF">
      <w:pPr>
        <w:pStyle w:val="EndnoteText"/>
        <w:rPr>
          <w:rFonts w:ascii="Times New Roman" w:hAnsi="Times New Roman" w:cs="Times New Roman"/>
          <w:sz w:val="24"/>
          <w:szCs w:val="24"/>
        </w:rPr>
      </w:pPr>
    </w:p>
  </w:endnote>
  <w:endnote w:id="5">
    <w:p w14:paraId="72278755" w14:textId="77777777" w:rsidR="004A12BF" w:rsidRPr="00B31EDA" w:rsidRDefault="004A12BF" w:rsidP="004A12BF">
      <w:pPr>
        <w:pStyle w:val="EndnoteText"/>
        <w:rPr>
          <w:rFonts w:ascii="Times New Roman" w:hAnsi="Times New Roman" w:cs="Times New Roman"/>
          <w:sz w:val="24"/>
          <w:szCs w:val="24"/>
        </w:rPr>
      </w:pPr>
      <w:r w:rsidRPr="00B31EDA">
        <w:rPr>
          <w:rStyle w:val="EndnoteReference"/>
          <w:rFonts w:ascii="Times New Roman" w:hAnsi="Times New Roman" w:cs="Times New Roman"/>
          <w:sz w:val="24"/>
          <w:szCs w:val="24"/>
        </w:rPr>
        <w:endnoteRef/>
      </w:r>
      <w:r w:rsidRPr="00B31EDA">
        <w:rPr>
          <w:rFonts w:ascii="Times New Roman" w:hAnsi="Times New Roman" w:cs="Times New Roman"/>
          <w:sz w:val="24"/>
          <w:szCs w:val="24"/>
        </w:rPr>
        <w:t xml:space="preserve"> </w:t>
      </w:r>
      <w:bookmarkStart w:id="2" w:name="_Hlk3993008"/>
      <w:r w:rsidRPr="00B31EDA">
        <w:rPr>
          <w:rFonts w:ascii="Times New Roman" w:hAnsi="Times New Roman" w:cs="Times New Roman"/>
          <w:sz w:val="24"/>
          <w:szCs w:val="24"/>
        </w:rPr>
        <w:t xml:space="preserve">Augustine, </w:t>
      </w:r>
      <w:r w:rsidRPr="00B31EDA">
        <w:rPr>
          <w:rFonts w:ascii="Times New Roman" w:hAnsi="Times New Roman" w:cs="Times New Roman"/>
          <w:i/>
          <w:sz w:val="24"/>
          <w:szCs w:val="24"/>
        </w:rPr>
        <w:t xml:space="preserve">In Joannis Evangelius Tractatus </w:t>
      </w:r>
      <w:r w:rsidRPr="00B31EDA">
        <w:rPr>
          <w:rFonts w:ascii="Times New Roman" w:hAnsi="Times New Roman" w:cs="Times New Roman"/>
          <w:sz w:val="24"/>
          <w:szCs w:val="24"/>
        </w:rPr>
        <w:t>25.16 (PL 35:1604)</w:t>
      </w:r>
      <w:bookmarkEnd w:id="2"/>
      <w:r w:rsidRPr="00B31EDA">
        <w:rPr>
          <w:rFonts w:ascii="Times New Roman" w:hAnsi="Times New Roman" w:cs="Times New Roman"/>
          <w:sz w:val="24"/>
          <w:szCs w:val="24"/>
        </w:rPr>
        <w:t>: Medicus quando aegritudinem discutit, si curet quod per aliquam causam factum est, et ipsam causam qua factum est non curet, ad tempus videtur mederi, causa manente morbus repetitur.</w:t>
      </w:r>
    </w:p>
    <w:p w14:paraId="2568E4A4" w14:textId="717FC010" w:rsidR="004A12BF" w:rsidRPr="00B31EDA" w:rsidRDefault="004A12BF">
      <w:pPr>
        <w:pStyle w:val="EndnoteText"/>
        <w:rPr>
          <w:rFonts w:ascii="Times New Roman" w:hAnsi="Times New Roman" w:cs="Times New Roman"/>
          <w:sz w:val="24"/>
          <w:szCs w:val="24"/>
        </w:rPr>
      </w:pPr>
    </w:p>
  </w:endnote>
  <w:endnote w:id="6">
    <w:p w14:paraId="36250CEA" w14:textId="77777777" w:rsidR="004A12BF" w:rsidRPr="00B31EDA" w:rsidRDefault="004A12BF" w:rsidP="004A12BF">
      <w:pPr>
        <w:pStyle w:val="EndnoteText"/>
        <w:rPr>
          <w:rFonts w:ascii="Times New Roman" w:hAnsi="Times New Roman" w:cs="Times New Roman"/>
          <w:sz w:val="24"/>
          <w:szCs w:val="24"/>
        </w:rPr>
      </w:pPr>
      <w:r w:rsidRPr="00B31EDA">
        <w:rPr>
          <w:rStyle w:val="EndnoteReference"/>
          <w:rFonts w:ascii="Times New Roman" w:hAnsi="Times New Roman" w:cs="Times New Roman"/>
          <w:sz w:val="24"/>
          <w:szCs w:val="24"/>
        </w:rPr>
        <w:endnoteRef/>
      </w:r>
      <w:r w:rsidRPr="00B31EDA">
        <w:rPr>
          <w:rFonts w:ascii="Times New Roman" w:hAnsi="Times New Roman" w:cs="Times New Roman"/>
          <w:sz w:val="24"/>
          <w:szCs w:val="24"/>
        </w:rPr>
        <w:t xml:space="preserve"> </w:t>
      </w:r>
      <w:bookmarkStart w:id="3" w:name="_Hlk3993096"/>
      <w:r w:rsidRPr="00B31EDA">
        <w:rPr>
          <w:rFonts w:ascii="Times New Roman" w:hAnsi="Times New Roman" w:cs="Times New Roman"/>
          <w:sz w:val="24"/>
          <w:szCs w:val="24"/>
        </w:rPr>
        <w:t>G</w:t>
      </w:r>
      <w:bookmarkStart w:id="4" w:name="_Hlk501721908"/>
      <w:r w:rsidRPr="00B31EDA">
        <w:rPr>
          <w:rFonts w:ascii="Times New Roman" w:hAnsi="Times New Roman" w:cs="Times New Roman"/>
          <w:sz w:val="24"/>
          <w:szCs w:val="24"/>
        </w:rPr>
        <w:t>regor</w:t>
      </w:r>
      <w:bookmarkEnd w:id="4"/>
      <w:r w:rsidRPr="00B31EDA">
        <w:rPr>
          <w:rFonts w:ascii="Times New Roman" w:hAnsi="Times New Roman" w:cs="Times New Roman"/>
          <w:sz w:val="24"/>
          <w:szCs w:val="24"/>
        </w:rPr>
        <w:t xml:space="preserve">y, </w:t>
      </w:r>
      <w:r w:rsidRPr="00B31EDA">
        <w:rPr>
          <w:rFonts w:ascii="Times New Roman" w:hAnsi="Times New Roman" w:cs="Times New Roman"/>
          <w:i/>
          <w:sz w:val="24"/>
          <w:szCs w:val="24"/>
        </w:rPr>
        <w:t>Moralia</w:t>
      </w:r>
      <w:r w:rsidRPr="00B31EDA">
        <w:rPr>
          <w:rFonts w:ascii="Times New Roman" w:hAnsi="Times New Roman" w:cs="Times New Roman"/>
          <w:sz w:val="24"/>
          <w:szCs w:val="24"/>
        </w:rPr>
        <w:t xml:space="preserve"> 24.15.39 (PL 76:309)</w:t>
      </w:r>
      <w:bookmarkEnd w:id="3"/>
      <w:r w:rsidRPr="00B31EDA">
        <w:rPr>
          <w:rFonts w:ascii="Times New Roman" w:hAnsi="Times New Roman" w:cs="Times New Roman"/>
          <w:sz w:val="24"/>
          <w:szCs w:val="24"/>
        </w:rPr>
        <w:t>: Sicut enim superius dictum est, non illos appetit erudire, sed se ostendere;</w:t>
      </w:r>
    </w:p>
    <w:p w14:paraId="06C7056C" w14:textId="466D419A" w:rsidR="004A12BF" w:rsidRPr="00B31EDA" w:rsidRDefault="004A12BF">
      <w:pPr>
        <w:pStyle w:val="EndnoteText"/>
        <w:rPr>
          <w:rFonts w:ascii="Times New Roman" w:hAnsi="Times New Roman" w:cs="Times New Roman"/>
          <w:sz w:val="24"/>
          <w:szCs w:val="24"/>
        </w:rPr>
      </w:pPr>
    </w:p>
  </w:endnote>
  <w:endnote w:id="7">
    <w:p w14:paraId="6E3549A7" w14:textId="77777777" w:rsidR="004A12BF" w:rsidRPr="00B31EDA" w:rsidRDefault="004A12BF" w:rsidP="004A12BF">
      <w:pPr>
        <w:pStyle w:val="EndnoteText"/>
        <w:rPr>
          <w:rFonts w:ascii="Times New Roman" w:hAnsi="Times New Roman" w:cs="Times New Roman"/>
          <w:sz w:val="24"/>
          <w:szCs w:val="24"/>
        </w:rPr>
      </w:pPr>
      <w:r w:rsidRPr="00B31EDA">
        <w:rPr>
          <w:rStyle w:val="EndnoteReference"/>
          <w:rFonts w:ascii="Times New Roman" w:hAnsi="Times New Roman" w:cs="Times New Roman"/>
          <w:sz w:val="24"/>
          <w:szCs w:val="24"/>
        </w:rPr>
        <w:endnoteRef/>
      </w:r>
      <w:r w:rsidRPr="00B31EDA">
        <w:rPr>
          <w:rFonts w:ascii="Times New Roman" w:hAnsi="Times New Roman" w:cs="Times New Roman"/>
          <w:sz w:val="24"/>
          <w:szCs w:val="24"/>
        </w:rPr>
        <w:t xml:space="preserve"> </w:t>
      </w:r>
      <w:bookmarkStart w:id="5" w:name="_Hlk3993441"/>
      <w:r w:rsidRPr="00B31EDA">
        <w:rPr>
          <w:rFonts w:ascii="Times New Roman" w:hAnsi="Times New Roman" w:cs="Times New Roman"/>
          <w:sz w:val="24"/>
          <w:szCs w:val="24"/>
        </w:rPr>
        <w:t xml:space="preserve">Aristotle, </w:t>
      </w:r>
      <w:r w:rsidRPr="00B31EDA">
        <w:rPr>
          <w:rFonts w:ascii="Times New Roman" w:hAnsi="Times New Roman" w:cs="Times New Roman"/>
          <w:i/>
          <w:sz w:val="24"/>
          <w:szCs w:val="24"/>
        </w:rPr>
        <w:t>Nichomachean Ethics</w:t>
      </w:r>
      <w:r w:rsidRPr="00B31EDA">
        <w:rPr>
          <w:rFonts w:ascii="Times New Roman" w:hAnsi="Times New Roman" w:cs="Times New Roman"/>
          <w:sz w:val="24"/>
          <w:szCs w:val="24"/>
        </w:rPr>
        <w:t xml:space="preserve"> 10.1 1172a35 (Barnes 2:1853)</w:t>
      </w:r>
      <w:bookmarkEnd w:id="5"/>
      <w:r w:rsidRPr="00B31EDA">
        <w:rPr>
          <w:rFonts w:ascii="Times New Roman" w:hAnsi="Times New Roman" w:cs="Times New Roman"/>
          <w:sz w:val="24"/>
          <w:szCs w:val="24"/>
        </w:rPr>
        <w:t xml:space="preserve">: For arguments about matters concerned with feelings and actions are less reliable than facts: and </w:t>
      </w:r>
      <w:proofErr w:type="gramStart"/>
      <w:r w:rsidRPr="00B31EDA">
        <w:rPr>
          <w:rFonts w:ascii="Times New Roman" w:hAnsi="Times New Roman" w:cs="Times New Roman"/>
          <w:sz w:val="24"/>
          <w:szCs w:val="24"/>
        </w:rPr>
        <w:t>so</w:t>
      </w:r>
      <w:proofErr w:type="gramEnd"/>
      <w:r w:rsidRPr="00B31EDA">
        <w:rPr>
          <w:rFonts w:ascii="Times New Roman" w:hAnsi="Times New Roman" w:cs="Times New Roman"/>
          <w:sz w:val="24"/>
          <w:szCs w:val="24"/>
        </w:rPr>
        <w:t xml:space="preserve"> when they clash with the facts of perception they are despised, and discredit the truth as well.</w:t>
      </w:r>
    </w:p>
    <w:p w14:paraId="0D577924" w14:textId="77777777" w:rsidR="004A12BF" w:rsidRPr="00B31EDA" w:rsidRDefault="004A12BF" w:rsidP="004A12BF">
      <w:pPr>
        <w:pStyle w:val="EndnoteText"/>
        <w:rPr>
          <w:rFonts w:ascii="Times New Roman" w:hAnsi="Times New Roman" w:cs="Times New Roman"/>
          <w:sz w:val="24"/>
          <w:szCs w:val="24"/>
        </w:rPr>
      </w:pPr>
    </w:p>
    <w:p w14:paraId="6FCF1C16" w14:textId="77777777" w:rsidR="004A12BF" w:rsidRPr="00B31EDA" w:rsidRDefault="004A12BF" w:rsidP="004A12BF">
      <w:pPr>
        <w:pStyle w:val="EndnoteText"/>
        <w:rPr>
          <w:rFonts w:ascii="Times New Roman" w:hAnsi="Times New Roman" w:cs="Times New Roman"/>
          <w:sz w:val="24"/>
          <w:szCs w:val="24"/>
        </w:rPr>
      </w:pPr>
      <w:r w:rsidRPr="00B31EDA">
        <w:rPr>
          <w:rFonts w:ascii="Times New Roman" w:hAnsi="Times New Roman" w:cs="Times New Roman"/>
          <w:sz w:val="24"/>
          <w:szCs w:val="24"/>
        </w:rPr>
        <w:t xml:space="preserve">Cf. Thomas Aquinas, </w:t>
      </w:r>
      <w:r w:rsidRPr="00B31EDA">
        <w:rPr>
          <w:rFonts w:ascii="Times New Roman" w:hAnsi="Times New Roman" w:cs="Times New Roman"/>
          <w:i/>
          <w:sz w:val="24"/>
          <w:szCs w:val="24"/>
        </w:rPr>
        <w:t>Super Sententiis</w:t>
      </w:r>
      <w:r w:rsidRPr="00B31EDA">
        <w:rPr>
          <w:rFonts w:ascii="Times New Roman" w:hAnsi="Times New Roman" w:cs="Times New Roman"/>
          <w:sz w:val="24"/>
          <w:szCs w:val="24"/>
        </w:rPr>
        <w:t>, lib. 4 d. 19 q. 2 a. 2 qc. 2 arg. 6: Praeterea, philosophus dicit in 10 Ethic., quod sermones qui sunt de moribus, cum dissonant his quae videntur secundum sensum in eo qui eos dicit, contemnuntur, et veritatem interimunt. Sed in peccatore qui corripit alterum de peccato, ea quae videntur de ipso ad sensum, dissonant sermonibus. Ergo interimit, inquantum in se est, veritatem. Sed hoc est peccatum. Ergo talis corripiendo peccat.</w:t>
      </w:r>
    </w:p>
    <w:p w14:paraId="718309E9" w14:textId="7775792A" w:rsidR="004A12BF" w:rsidRPr="00B31EDA" w:rsidRDefault="004A12BF">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D60C4" w14:textId="77777777" w:rsidR="004A12BF" w:rsidRDefault="004A12BF" w:rsidP="004A12BF">
      <w:pPr>
        <w:spacing w:after="0" w:line="240" w:lineRule="auto"/>
      </w:pPr>
      <w:r>
        <w:separator/>
      </w:r>
    </w:p>
  </w:footnote>
  <w:footnote w:type="continuationSeparator" w:id="0">
    <w:p w14:paraId="7C217C34" w14:textId="77777777" w:rsidR="004A12BF" w:rsidRDefault="004A12BF" w:rsidP="004A12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B92"/>
    <w:rsid w:val="00025BC0"/>
    <w:rsid w:val="0009602C"/>
    <w:rsid w:val="000F66E7"/>
    <w:rsid w:val="000F782D"/>
    <w:rsid w:val="001F457B"/>
    <w:rsid w:val="0021729B"/>
    <w:rsid w:val="00221232"/>
    <w:rsid w:val="00266437"/>
    <w:rsid w:val="00270411"/>
    <w:rsid w:val="002A4475"/>
    <w:rsid w:val="002A75E8"/>
    <w:rsid w:val="002B1D61"/>
    <w:rsid w:val="00322F6B"/>
    <w:rsid w:val="003F63C0"/>
    <w:rsid w:val="0042540B"/>
    <w:rsid w:val="004559D5"/>
    <w:rsid w:val="004A12BF"/>
    <w:rsid w:val="004A1A10"/>
    <w:rsid w:val="004E1314"/>
    <w:rsid w:val="004E2B86"/>
    <w:rsid w:val="00543C75"/>
    <w:rsid w:val="005524AD"/>
    <w:rsid w:val="00566382"/>
    <w:rsid w:val="00592B92"/>
    <w:rsid w:val="005E3DE6"/>
    <w:rsid w:val="006059B5"/>
    <w:rsid w:val="00630153"/>
    <w:rsid w:val="0065215A"/>
    <w:rsid w:val="006850D2"/>
    <w:rsid w:val="006A59F8"/>
    <w:rsid w:val="00727C59"/>
    <w:rsid w:val="007A273F"/>
    <w:rsid w:val="007B7793"/>
    <w:rsid w:val="007C640E"/>
    <w:rsid w:val="0086657A"/>
    <w:rsid w:val="00891E2A"/>
    <w:rsid w:val="009872E7"/>
    <w:rsid w:val="009B21C6"/>
    <w:rsid w:val="00A33E79"/>
    <w:rsid w:val="00A42B2A"/>
    <w:rsid w:val="00A442AE"/>
    <w:rsid w:val="00A80315"/>
    <w:rsid w:val="00AC7D09"/>
    <w:rsid w:val="00B31EDA"/>
    <w:rsid w:val="00BA0765"/>
    <w:rsid w:val="00BA4B84"/>
    <w:rsid w:val="00BA69E5"/>
    <w:rsid w:val="00C71CC4"/>
    <w:rsid w:val="00CC4A9A"/>
    <w:rsid w:val="00D56832"/>
    <w:rsid w:val="00D62C1B"/>
    <w:rsid w:val="00D85434"/>
    <w:rsid w:val="00E47DD7"/>
    <w:rsid w:val="00E54662"/>
    <w:rsid w:val="00E557EA"/>
    <w:rsid w:val="00E61511"/>
    <w:rsid w:val="00F4177B"/>
    <w:rsid w:val="00F71B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98DC"/>
  <w15:chartTrackingRefBased/>
  <w15:docId w15:val="{98060FC0-F96F-433F-85F2-E255DECE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A12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2BF"/>
    <w:rPr>
      <w:sz w:val="20"/>
      <w:szCs w:val="20"/>
      <w:lang w:val="en-US"/>
    </w:rPr>
  </w:style>
  <w:style w:type="character" w:styleId="EndnoteReference">
    <w:name w:val="endnote reference"/>
    <w:basedOn w:val="DefaultParagraphFont"/>
    <w:uiPriority w:val="99"/>
    <w:semiHidden/>
    <w:unhideWhenUsed/>
    <w:rsid w:val="004A12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CB5835A-9DB8-48CF-93DF-D630464D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5</cp:revision>
  <cp:lastPrinted>2019-03-21T22:17:00Z</cp:lastPrinted>
  <dcterms:created xsi:type="dcterms:W3CDTF">2020-10-13T22:08:00Z</dcterms:created>
  <dcterms:modified xsi:type="dcterms:W3CDTF">2020-10-13T22:43:00Z</dcterms:modified>
</cp:coreProperties>
</file>