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E042" w14:textId="77777777" w:rsidR="00B9284F" w:rsidRPr="00AA7F88" w:rsidRDefault="00013A27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223 Maria</w:t>
      </w:r>
    </w:p>
    <w:p w14:paraId="4C8FEA90" w14:textId="77777777" w:rsidR="00525E86" w:rsidRPr="00AA7F88" w:rsidRDefault="00013A27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Maria ex fide commendatur</w:t>
      </w:r>
      <w:r w:rsidR="006E55C2" w:rsidRPr="00AA7F88">
        <w:rPr>
          <w:rFonts w:cs="Times New Roman"/>
        </w:rPr>
        <w:t>.</w:t>
      </w:r>
      <w:r w:rsidRPr="00AA7F88">
        <w:rPr>
          <w:rFonts w:cs="Times New Roman"/>
        </w:rPr>
        <w:t xml:space="preserve"> </w:t>
      </w:r>
      <w:r w:rsidR="006E55C2" w:rsidRPr="00AA7F88">
        <w:rPr>
          <w:rFonts w:cs="Times New Roman"/>
        </w:rPr>
        <w:t>Q</w:t>
      </w:r>
      <w:r w:rsidRPr="00AA7F88">
        <w:rPr>
          <w:rFonts w:cs="Times New Roman"/>
        </w:rPr>
        <w:t>uod enim omnes clerici mundi non</w:t>
      </w:r>
      <w:r w:rsidR="00525E86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probarent</w:t>
      </w:r>
      <w:r w:rsidR="006E55C2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vna puella credidit</w:t>
      </w:r>
      <w:r w:rsidR="006E55C2" w:rsidRPr="00AA7F88">
        <w:rPr>
          <w:rFonts w:cs="Times New Roman"/>
        </w:rPr>
        <w:t>.</w:t>
      </w:r>
      <w:r w:rsidRPr="00AA7F88">
        <w:rPr>
          <w:rFonts w:cs="Times New Roman"/>
        </w:rPr>
        <w:t xml:space="preserve"> </w:t>
      </w:r>
      <w:r w:rsidR="006E55C2" w:rsidRPr="00AA7F88">
        <w:rPr>
          <w:rFonts w:cs="Times New Roman"/>
        </w:rPr>
        <w:t>S</w:t>
      </w:r>
      <w:r w:rsidRPr="00AA7F88">
        <w:rPr>
          <w:rFonts w:cs="Times New Roman"/>
        </w:rPr>
        <w:t>i enim dixisset</w:t>
      </w:r>
      <w:r w:rsidR="00525E86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angelus quod virum cognoscendo conciperet leue foret</w:t>
      </w:r>
      <w:r w:rsidR="006E55C2" w:rsidRPr="00AA7F88">
        <w:rPr>
          <w:rFonts w:cs="Times New Roman"/>
        </w:rPr>
        <w:t>,</w:t>
      </w:r>
      <w:r w:rsidR="00525E86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 xml:space="preserve">sed quod virgo conciperet difficilius erat. </w:t>
      </w:r>
    </w:p>
    <w:p w14:paraId="4826850F" w14:textId="77777777" w:rsidR="00525E86" w:rsidRPr="00AA7F88" w:rsidRDefault="00013A27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Item</w:t>
      </w:r>
      <w:r w:rsidR="006E55C2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quo</w:t>
      </w:r>
      <w:r w:rsidR="006E55C2" w:rsidRPr="00AA7F88">
        <w:rPr>
          <w:rFonts w:cs="Times New Roman"/>
        </w:rPr>
        <w:t>d</w:t>
      </w:r>
      <w:r w:rsidRPr="00AA7F88">
        <w:rPr>
          <w:rFonts w:cs="Times New Roman"/>
        </w:rPr>
        <w:t xml:space="preserve"> virgo solum</w:t>
      </w:r>
      <w:r w:rsidR="00525E86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hominem conciperet adhuc tolerabile foret</w:t>
      </w:r>
      <w:r w:rsidR="006E55C2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sed quod Deum</w:t>
      </w:r>
      <w:r w:rsidR="00525E86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 xml:space="preserve">conciperet maximum difficile erat. </w:t>
      </w:r>
    </w:p>
    <w:p w14:paraId="08CB613A" w14:textId="561E0A73" w:rsidR="00525E86" w:rsidRPr="00AA7F88" w:rsidRDefault="00525E86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¶ Sed quamcumque hic loc</w:t>
      </w:r>
      <w:r w:rsidR="006E55C2" w:rsidRPr="00AA7F88">
        <w:rPr>
          <w:rFonts w:cs="Times New Roman"/>
        </w:rPr>
        <w:t>utio fo</w:t>
      </w:r>
      <w:r w:rsidR="00013A27" w:rsidRPr="00AA7F88">
        <w:rPr>
          <w:rFonts w:cs="Times New Roman"/>
        </w:rPr>
        <w:t>ret difficilis</w:t>
      </w:r>
      <w:r w:rsidR="006E55C2" w:rsidRPr="00AA7F88">
        <w:rPr>
          <w:rFonts w:cs="Times New Roman"/>
        </w:rPr>
        <w:t>,</w:t>
      </w:r>
      <w:r w:rsidR="00013A27" w:rsidRPr="00AA7F88">
        <w:rPr>
          <w:rFonts w:cs="Times New Roman"/>
        </w:rPr>
        <w:t xml:space="preserve"> tamen ingenium puelle vna cum fide hoc</w:t>
      </w:r>
      <w:r w:rsidRPr="00AA7F88">
        <w:rPr>
          <w:rFonts w:cs="Times New Roman"/>
        </w:rPr>
        <w:t xml:space="preserve"> </w:t>
      </w:r>
      <w:r w:rsidR="00013A27" w:rsidRPr="00AA7F88">
        <w:rPr>
          <w:rFonts w:cs="Times New Roman"/>
        </w:rPr>
        <w:t>capiebatur. Vnde Augustinus erubes</w:t>
      </w:r>
      <w:r w:rsidRPr="00AA7F88">
        <w:rPr>
          <w:rFonts w:cs="Times New Roman"/>
        </w:rPr>
        <w:t>cant Iudei qui hoc in lege figu</w:t>
      </w:r>
      <w:r w:rsidR="00013A27" w:rsidRPr="00AA7F88">
        <w:rPr>
          <w:rFonts w:cs="Times New Roman"/>
        </w:rPr>
        <w:t>ris scriptis vaticiniis viderunt et tamen credere noluerunt</w:t>
      </w:r>
      <w:r w:rsidRPr="00AA7F88">
        <w:rPr>
          <w:rFonts w:cs="Times New Roman"/>
        </w:rPr>
        <w:t xml:space="preserve">. </w:t>
      </w:r>
      <w:r w:rsidR="00013A27" w:rsidRPr="00AA7F88">
        <w:rPr>
          <w:rFonts w:cs="Times New Roman"/>
        </w:rPr>
        <w:t>Erubescant philosophi qui hoc fieri posse improbare studuerunt</w:t>
      </w:r>
      <w:r w:rsidRPr="00AA7F88">
        <w:rPr>
          <w:rFonts w:cs="Times New Roman"/>
        </w:rPr>
        <w:t xml:space="preserve"> </w:t>
      </w:r>
      <w:r w:rsidR="00A91521" w:rsidRPr="00AA7F88">
        <w:rPr>
          <w:rFonts w:cs="Times New Roman"/>
        </w:rPr>
        <w:t>quorum omni arguentis.</w:t>
      </w:r>
      <w:r w:rsidR="00800A04" w:rsidRPr="00AA7F88">
        <w:rPr>
          <w:rFonts w:cs="Times New Roman"/>
        </w:rPr>
        <w:t xml:space="preserve"> Vna puella vno verbo respondit:</w:t>
      </w:r>
      <w:r w:rsidRPr="00AA7F88">
        <w:rPr>
          <w:rFonts w:cs="Times New Roman"/>
        </w:rPr>
        <w:t xml:space="preserve"> </w:t>
      </w:r>
      <w:r w:rsidR="00CD5D20" w:rsidRPr="00AA7F88">
        <w:rPr>
          <w:rFonts w:cs="Times New Roman"/>
          <w:i/>
        </w:rPr>
        <w:t>Ecce an</w:t>
      </w:r>
      <w:r w:rsidR="0083380D" w:rsidRPr="00AA7F88">
        <w:rPr>
          <w:rFonts w:cs="Times New Roman"/>
          <w:i/>
        </w:rPr>
        <w:t>cilla Domini</w:t>
      </w:r>
      <w:r w:rsidR="00CD5D20" w:rsidRPr="00AA7F88">
        <w:rPr>
          <w:rFonts w:cs="Times New Roman"/>
          <w:i/>
        </w:rPr>
        <w:t>,</w:t>
      </w:r>
      <w:r w:rsidR="0083380D" w:rsidRPr="00AA7F88">
        <w:rPr>
          <w:rFonts w:cs="Times New Roman"/>
          <w:i/>
        </w:rPr>
        <w:t xml:space="preserve"> fiat</w:t>
      </w:r>
      <w:r w:rsidR="00800A04" w:rsidRPr="00AA7F88">
        <w:rPr>
          <w:rFonts w:cs="Times New Roman"/>
        </w:rPr>
        <w:t>, [Luc. 1:38].</w:t>
      </w:r>
      <w:r w:rsidR="0083380D" w:rsidRPr="00AA7F88">
        <w:rPr>
          <w:rFonts w:cs="Times New Roman"/>
        </w:rPr>
        <w:t xml:space="preserve"> </w:t>
      </w:r>
      <w:r w:rsidR="00800A04" w:rsidRPr="00AA7F88">
        <w:rPr>
          <w:rFonts w:cs="Times New Roman"/>
        </w:rPr>
        <w:t>Ac si diceret, Et</w:t>
      </w:r>
      <w:r w:rsidR="0083380D" w:rsidRPr="00AA7F88">
        <w:rPr>
          <w:rFonts w:cs="Times New Roman"/>
        </w:rPr>
        <w:t>si natura hoc non possit</w:t>
      </w:r>
      <w:r w:rsidR="00751A8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</w:t>
      </w:r>
      <w:r w:rsidR="00751A89" w:rsidRPr="00AA7F88">
        <w:rPr>
          <w:rFonts w:cs="Times New Roman"/>
        </w:rPr>
        <w:t>h</w:t>
      </w:r>
      <w:r w:rsidR="00800A04" w:rsidRPr="00AA7F88">
        <w:rPr>
          <w:rFonts w:cs="Times New Roman"/>
        </w:rPr>
        <w:t>oc potest Deus</w:t>
      </w:r>
      <w:r w:rsidR="00CF4354" w:rsidRPr="00AA7F88">
        <w:rPr>
          <w:rFonts w:cs="Times New Roman"/>
        </w:rPr>
        <w:t>.</w:t>
      </w:r>
      <w:r w:rsidR="00800A04" w:rsidRPr="00AA7F88">
        <w:rPr>
          <w:rFonts w:cs="Times New Roman"/>
        </w:rPr>
        <w:t xml:space="preserve"> </w:t>
      </w:r>
      <w:r w:rsidR="00CF4354" w:rsidRPr="00AA7F88">
        <w:rPr>
          <w:rFonts w:cs="Times New Roman"/>
        </w:rPr>
        <w:t>C</w:t>
      </w:r>
      <w:r w:rsidR="00800A04" w:rsidRPr="00AA7F88">
        <w:rPr>
          <w:rFonts w:cs="Times New Roman"/>
        </w:rPr>
        <w:t>uius an</w:t>
      </w:r>
      <w:r w:rsidR="00E170CD" w:rsidRPr="00AA7F88">
        <w:rPr>
          <w:rFonts w:cs="Times New Roman"/>
        </w:rPr>
        <w:t>cilla siue verum</w:t>
      </w:r>
      <w:r w:rsidR="0083380D" w:rsidRPr="00AA7F88">
        <w:rPr>
          <w:rFonts w:cs="Times New Roman"/>
        </w:rPr>
        <w:t>tamen per viam nature currebat</w:t>
      </w:r>
      <w:r w:rsidRPr="00AA7F88">
        <w:rPr>
          <w:rFonts w:cs="Times New Roman"/>
        </w:rPr>
        <w:t xml:space="preserve"> </w:t>
      </w:r>
      <w:r w:rsidR="0083380D" w:rsidRPr="00AA7F88">
        <w:rPr>
          <w:rFonts w:cs="Times New Roman"/>
        </w:rPr>
        <w:t>argumentum virginis quando</w:t>
      </w:r>
      <w:r w:rsidR="00E170CD" w:rsidRPr="00AA7F88">
        <w:rPr>
          <w:rFonts w:cs="Times New Roman"/>
        </w:rPr>
        <w:t xml:space="preserve"> dicebat, </w:t>
      </w:r>
      <w:r w:rsidR="00E170CD" w:rsidRPr="00AA7F88">
        <w:rPr>
          <w:rFonts w:cs="Times New Roman"/>
          <w:i/>
        </w:rPr>
        <w:t>Quomodo fiet istud, quoniam</w:t>
      </w:r>
      <w:r w:rsidR="0083380D" w:rsidRPr="00AA7F88">
        <w:rPr>
          <w:rFonts w:cs="Times New Roman"/>
          <w:i/>
        </w:rPr>
        <w:t xml:space="preserve"> virum non cognosco</w:t>
      </w:r>
      <w:r w:rsidR="00E170CD" w:rsidRPr="00AA7F88">
        <w:rPr>
          <w:rFonts w:cs="Times New Roman"/>
        </w:rPr>
        <w:t>, [Luc. 1:34]</w:t>
      </w:r>
      <w:r w:rsidR="00800A04" w:rsidRPr="00AA7F88">
        <w:rPr>
          <w:rFonts w:cs="Times New Roman"/>
        </w:rPr>
        <w:t>.</w:t>
      </w:r>
      <w:r w:rsidRPr="00AA7F88">
        <w:rPr>
          <w:rFonts w:cs="Times New Roman"/>
        </w:rPr>
        <w:t xml:space="preserve"> </w:t>
      </w:r>
      <w:r w:rsidR="0083380D" w:rsidRPr="00AA7F88">
        <w:rPr>
          <w:rFonts w:cs="Times New Roman"/>
        </w:rPr>
        <w:t xml:space="preserve">Vnde Augustinus in </w:t>
      </w:r>
      <w:r w:rsidR="0083380D" w:rsidRPr="00AA7F88">
        <w:rPr>
          <w:rFonts w:cs="Times New Roman"/>
          <w:i/>
        </w:rPr>
        <w:t xml:space="preserve">Sermone de nature virginis </w:t>
      </w:r>
      <w:r w:rsidR="0083380D" w:rsidRPr="00AA7F88">
        <w:rPr>
          <w:rFonts w:cs="Times New Roman"/>
        </w:rPr>
        <w:t>nascitur ab intacta femina Christus</w:t>
      </w:r>
      <w:r w:rsidR="00751A89" w:rsidRPr="00AA7F88">
        <w:rPr>
          <w:rFonts w:cs="Times New Roman"/>
        </w:rPr>
        <w:t>,</w:t>
      </w:r>
      <w:r w:rsidR="0083380D" w:rsidRPr="00AA7F88">
        <w:rPr>
          <w:rFonts w:cs="Times New Roman"/>
        </w:rPr>
        <w:t xml:space="preserve"> qui fas non erat ut virtus per voluptatem</w:t>
      </w:r>
      <w:r w:rsidR="00751A89" w:rsidRPr="00AA7F88">
        <w:rPr>
          <w:rFonts w:cs="Times New Roman"/>
        </w:rPr>
        <w:t>,</w:t>
      </w:r>
      <w:r w:rsidR="0083380D" w:rsidRPr="00AA7F88">
        <w:rPr>
          <w:rFonts w:cs="Times New Roman"/>
        </w:rPr>
        <w:t xml:space="preserve"> castitas per luxuriam</w:t>
      </w:r>
      <w:r w:rsidR="00751A8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</w:t>
      </w:r>
      <w:r w:rsidR="0083380D" w:rsidRPr="00AA7F88">
        <w:rPr>
          <w:rFonts w:cs="Times New Roman"/>
        </w:rPr>
        <w:t>nasceretur</w:t>
      </w:r>
      <w:r w:rsidR="00751A89" w:rsidRPr="00AA7F88">
        <w:rPr>
          <w:rFonts w:cs="Times New Roman"/>
        </w:rPr>
        <w:t>.</w:t>
      </w:r>
      <w:r w:rsidR="0083380D" w:rsidRPr="00AA7F88">
        <w:rPr>
          <w:rFonts w:cs="Times New Roman"/>
        </w:rPr>
        <w:t xml:space="preserve"> </w:t>
      </w:r>
      <w:r w:rsidR="00751A89" w:rsidRPr="00AA7F88">
        <w:rPr>
          <w:rFonts w:cs="Times New Roman"/>
        </w:rPr>
        <w:t>N</w:t>
      </w:r>
      <w:r w:rsidR="0083380D" w:rsidRPr="00AA7F88">
        <w:rPr>
          <w:rFonts w:cs="Times New Roman"/>
        </w:rPr>
        <w:t>ec poterat nisi nono ordine aduentare de</w:t>
      </w:r>
      <w:r w:rsidRPr="00AA7F88">
        <w:rPr>
          <w:rFonts w:cs="Times New Roman"/>
        </w:rPr>
        <w:t xml:space="preserve"> </w:t>
      </w:r>
      <w:r w:rsidR="0083380D" w:rsidRPr="00AA7F88">
        <w:rPr>
          <w:rFonts w:cs="Times New Roman"/>
        </w:rPr>
        <w:t>celo</w:t>
      </w:r>
      <w:r w:rsidR="00751A89" w:rsidRPr="00AA7F88">
        <w:rPr>
          <w:rFonts w:cs="Times New Roman"/>
        </w:rPr>
        <w:t>,</w:t>
      </w:r>
      <w:r w:rsidR="0083380D" w:rsidRPr="00AA7F88">
        <w:rPr>
          <w:rFonts w:cs="Times New Roman"/>
        </w:rPr>
        <w:t xml:space="preserve"> qui venit destruere antiquum mortis imperium.  </w:t>
      </w:r>
    </w:p>
    <w:p w14:paraId="7D5D9A33" w14:textId="77777777" w:rsidR="007C4B34" w:rsidRPr="00AA7F88" w:rsidRDefault="0083380D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¶ Item</w:t>
      </w:r>
      <w:r w:rsidR="00525E86" w:rsidRPr="00AA7F88">
        <w:rPr>
          <w:rFonts w:cs="Times New Roman"/>
        </w:rPr>
        <w:t xml:space="preserve">, </w:t>
      </w:r>
      <w:r w:rsidR="00D60DB4" w:rsidRPr="00AA7F88">
        <w:rPr>
          <w:rFonts w:cs="Times New Roman"/>
        </w:rPr>
        <w:t>circa conceptum virginensis</w:t>
      </w:r>
      <w:r w:rsidR="00525E86" w:rsidRPr="00AA7F88">
        <w:rPr>
          <w:rFonts w:cs="Times New Roman"/>
        </w:rPr>
        <w:t xml:space="preserve"> tam insolita et miranda concur</w:t>
      </w:r>
      <w:r w:rsidR="00D60DB4" w:rsidRPr="00AA7F88">
        <w:rPr>
          <w:rFonts w:cs="Times New Roman"/>
        </w:rPr>
        <w:t>runt quod Joseph</w:t>
      </w:r>
      <w:r w:rsidR="00751A89" w:rsidRPr="00AA7F88">
        <w:rPr>
          <w:rFonts w:cs="Times New Roman"/>
        </w:rPr>
        <w:t xml:space="preserve"> grauis vir ius</w:t>
      </w:r>
      <w:r w:rsidR="00B14013" w:rsidRPr="00AA7F88">
        <w:rPr>
          <w:rFonts w:cs="Times New Roman"/>
        </w:rPr>
        <w:t>t</w:t>
      </w:r>
      <w:r w:rsidR="007C4B34" w:rsidRPr="00AA7F88">
        <w:rPr>
          <w:rFonts w:cs="Times New Roman"/>
        </w:rPr>
        <w:t>us occult</w:t>
      </w:r>
      <w:r w:rsidR="00751A89" w:rsidRPr="00AA7F88">
        <w:rPr>
          <w:rFonts w:cs="Times New Roman"/>
        </w:rPr>
        <w:t>e eam dimittere volebat quia magnum sacramentum in ea cognoscebat</w:t>
      </w:r>
      <w:r w:rsidR="007C4B34" w:rsidRPr="00AA7F88">
        <w:rPr>
          <w:rFonts w:cs="Times New Roman"/>
        </w:rPr>
        <w:t>,</w:t>
      </w:r>
      <w:r w:rsidR="00751A89" w:rsidRPr="00AA7F88">
        <w:rPr>
          <w:rFonts w:cs="Times New Roman"/>
        </w:rPr>
        <w:t xml:space="preserve"> cui approximare se indignum estimabat. </w:t>
      </w:r>
    </w:p>
    <w:p w14:paraId="0AF19635" w14:textId="5983B36B" w:rsidR="00525E86" w:rsidRPr="00AA7F88" w:rsidRDefault="00751A89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Item</w:t>
      </w:r>
      <w:r w:rsidR="007C4B34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Augustinus, </w:t>
      </w:r>
      <w:r w:rsidRPr="00AA7F88">
        <w:rPr>
          <w:rFonts w:cs="Times New Roman"/>
          <w:i/>
        </w:rPr>
        <w:t>De vere Deum</w:t>
      </w:r>
      <w:r w:rsidR="00850808" w:rsidRPr="00AA7F88">
        <w:rPr>
          <w:rFonts w:cs="Times New Roman"/>
        </w:rPr>
        <w:t>, intelli</w:t>
      </w:r>
      <w:r w:rsidRPr="00AA7F88">
        <w:rPr>
          <w:rFonts w:cs="Times New Roman"/>
        </w:rPr>
        <w:t>gens Joseph</w:t>
      </w:r>
      <w:r w:rsidR="00D60DB4" w:rsidRPr="00AA7F88">
        <w:rPr>
          <w:rFonts w:cs="Times New Roman"/>
        </w:rPr>
        <w:t xml:space="preserve"> Mari</w:t>
      </w:r>
      <w:r w:rsidR="00525E86" w:rsidRPr="00AA7F88">
        <w:rPr>
          <w:rFonts w:cs="Times New Roman"/>
        </w:rPr>
        <w:t>am grauidari</w:t>
      </w:r>
      <w:r w:rsidR="007C4B34" w:rsidRPr="00AA7F88">
        <w:rPr>
          <w:rFonts w:cs="Times New Roman"/>
        </w:rPr>
        <w:t>,</w:t>
      </w:r>
      <w:r w:rsidR="00525E86" w:rsidRPr="00AA7F88">
        <w:rPr>
          <w:rFonts w:cs="Times New Roman"/>
        </w:rPr>
        <w:t xml:space="preserve"> turbabatur quod Ma</w:t>
      </w:r>
      <w:r w:rsidR="00D60DB4" w:rsidRPr="00AA7F88">
        <w:rPr>
          <w:rFonts w:cs="Times New Roman"/>
        </w:rPr>
        <w:t>riam quam in templo uxore</w:t>
      </w:r>
      <w:r w:rsidR="007C4B34" w:rsidRPr="00AA7F88">
        <w:rPr>
          <w:rFonts w:cs="Times New Roman"/>
        </w:rPr>
        <w:t>m acceperat et non</w:t>
      </w:r>
      <w:r w:rsidR="00525E86" w:rsidRPr="00AA7F88">
        <w:rPr>
          <w:rFonts w:cs="Times New Roman"/>
        </w:rPr>
        <w:t>dum cogno</w:t>
      </w:r>
      <w:r w:rsidR="00D60DB4" w:rsidRPr="00AA7F88">
        <w:rPr>
          <w:rFonts w:cs="Times New Roman"/>
        </w:rPr>
        <w:t>uerat</w:t>
      </w:r>
      <w:r w:rsidR="007C4B34" w:rsidRPr="00AA7F88">
        <w:rPr>
          <w:rFonts w:cs="Times New Roman"/>
        </w:rPr>
        <w:t>,</w:t>
      </w:r>
      <w:r w:rsidR="00D60DB4" w:rsidRPr="00AA7F88">
        <w:rPr>
          <w:rFonts w:cs="Times New Roman"/>
        </w:rPr>
        <w:t xml:space="preserve"> grauidam</w:t>
      </w:r>
      <w:r w:rsidR="001B7BE0" w:rsidRPr="00AA7F88">
        <w:rPr>
          <w:rFonts w:cs="Times New Roman"/>
        </w:rPr>
        <w:t xml:space="preserve"> </w:t>
      </w:r>
      <w:r w:rsidR="00525E86" w:rsidRPr="00AA7F88">
        <w:rPr>
          <w:rFonts w:cs="Times New Roman"/>
        </w:rPr>
        <w:t>videbat. Secum</w:t>
      </w:r>
      <w:r w:rsidR="001B7BE0" w:rsidRPr="00AA7F88">
        <w:rPr>
          <w:rFonts w:cs="Times New Roman"/>
        </w:rPr>
        <w:t>que estuabat disputans</w:t>
      </w:r>
      <w:r w:rsidR="00525E86" w:rsidRPr="00AA7F88">
        <w:rPr>
          <w:rFonts w:cs="Times New Roman"/>
        </w:rPr>
        <w:t xml:space="preserve"> </w:t>
      </w:r>
      <w:r w:rsidR="001B7BE0" w:rsidRPr="00AA7F88">
        <w:rPr>
          <w:rFonts w:cs="Times New Roman"/>
        </w:rPr>
        <w:t>qui</w:t>
      </w:r>
      <w:r w:rsidR="001D2639" w:rsidRPr="00AA7F88">
        <w:rPr>
          <w:rFonts w:cs="Times New Roman"/>
        </w:rPr>
        <w:t>d faciam prodo an taceo si prodidero</w:t>
      </w:r>
      <w:r w:rsidR="001B7BE0" w:rsidRPr="00AA7F88">
        <w:rPr>
          <w:rFonts w:cs="Times New Roman"/>
        </w:rPr>
        <w:t xml:space="preserve">. </w:t>
      </w:r>
    </w:p>
    <w:p w14:paraId="711C3682" w14:textId="2C870150" w:rsidR="0050184E" w:rsidRPr="00AA7F88" w:rsidRDefault="00E332B0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lastRenderedPageBreak/>
        <w:t>¶ Adulterium vene</w:t>
      </w:r>
      <w:r w:rsidR="00850808" w:rsidRPr="00AA7F88">
        <w:rPr>
          <w:rFonts w:cs="Times New Roman"/>
        </w:rPr>
        <w:t>num crudelitatis in</w:t>
      </w:r>
      <w:r w:rsidR="001B7BE0" w:rsidRPr="00AA7F88">
        <w:rPr>
          <w:rFonts w:cs="Times New Roman"/>
        </w:rPr>
        <w:t>curro q</w:t>
      </w:r>
      <w:r w:rsidRPr="00AA7F88">
        <w:rPr>
          <w:rFonts w:cs="Times New Roman"/>
        </w:rPr>
        <w:t>ui</w:t>
      </w:r>
      <w:r w:rsidR="00850808" w:rsidRPr="00AA7F88">
        <w:rPr>
          <w:rFonts w:cs="Times New Roman"/>
        </w:rPr>
        <w:t>a</w:t>
      </w:r>
      <w:r w:rsidRPr="00AA7F88">
        <w:rPr>
          <w:rFonts w:cs="Times New Roman"/>
        </w:rPr>
        <w:t xml:space="preserve"> talem secundum legem lapidan</w:t>
      </w:r>
      <w:r w:rsidR="001B7BE0" w:rsidRPr="00AA7F88">
        <w:rPr>
          <w:rFonts w:cs="Times New Roman"/>
        </w:rPr>
        <w:t>dam scio</w:t>
      </w:r>
      <w:r w:rsidR="00850808" w:rsidRPr="00AA7F88">
        <w:rPr>
          <w:rFonts w:cs="Times New Roman"/>
        </w:rPr>
        <w:t>.</w:t>
      </w:r>
      <w:r w:rsidR="001B7BE0" w:rsidRPr="00AA7F88">
        <w:rPr>
          <w:rFonts w:cs="Times New Roman"/>
        </w:rPr>
        <w:t xml:space="preserve"> </w:t>
      </w:r>
      <w:r w:rsidR="00850808" w:rsidRPr="00AA7F88">
        <w:rPr>
          <w:rFonts w:cs="Times New Roman"/>
        </w:rPr>
        <w:t>S</w:t>
      </w:r>
      <w:r w:rsidR="001B7BE0" w:rsidRPr="00AA7F88">
        <w:rPr>
          <w:rFonts w:cs="Times New Roman"/>
        </w:rPr>
        <w:t>i tacuero</w:t>
      </w:r>
      <w:r w:rsidR="00850808" w:rsidRPr="00AA7F88">
        <w:rPr>
          <w:rFonts w:cs="Times New Roman"/>
        </w:rPr>
        <w:t>,</w:t>
      </w:r>
      <w:r w:rsidR="001B7BE0" w:rsidRPr="00AA7F88">
        <w:rPr>
          <w:rFonts w:cs="Times New Roman"/>
        </w:rPr>
        <w:t xml:space="preserve"> facinori consencio et cum adulteris</w:t>
      </w:r>
      <w:r w:rsidR="00D36F90" w:rsidRPr="00AA7F88">
        <w:rPr>
          <w:rFonts w:cs="Times New Roman"/>
        </w:rPr>
        <w:t xml:space="preserve"> </w:t>
      </w:r>
      <w:r w:rsidR="00850808" w:rsidRPr="00AA7F88">
        <w:rPr>
          <w:rFonts w:cs="Times New Roman"/>
        </w:rPr>
        <w:t>porcionem pono. Quia igitur tacere malum est, adulterium prodere peiu</w:t>
      </w:r>
      <w:r w:rsidR="001B7BE0" w:rsidRPr="00AA7F88">
        <w:rPr>
          <w:rFonts w:cs="Times New Roman"/>
        </w:rPr>
        <w:t>s</w:t>
      </w:r>
      <w:r w:rsidR="00850808" w:rsidRPr="00AA7F88">
        <w:rPr>
          <w:rFonts w:cs="Times New Roman"/>
        </w:rPr>
        <w:t>,</w:t>
      </w:r>
      <w:r w:rsidR="001B7BE0" w:rsidRPr="00AA7F88">
        <w:rPr>
          <w:rFonts w:cs="Times New Roman"/>
        </w:rPr>
        <w:t xml:space="preserve"> dimittam eam a coniugio. Vnde ibidem Augustinus</w:t>
      </w:r>
      <w:r w:rsidR="00072BF8" w:rsidRPr="00AA7F88">
        <w:rPr>
          <w:rFonts w:cs="Times New Roman"/>
        </w:rPr>
        <w:t>,</w:t>
      </w:r>
      <w:r w:rsidR="001B7BE0" w:rsidRPr="00AA7F88">
        <w:rPr>
          <w:rFonts w:cs="Times New Roman"/>
        </w:rPr>
        <w:t xml:space="preserve"> si solus nosti quod aliquis peccauit</w:t>
      </w:r>
      <w:r w:rsidR="001032AA" w:rsidRPr="00AA7F88">
        <w:rPr>
          <w:rFonts w:cs="Times New Roman"/>
        </w:rPr>
        <w:t>,</w:t>
      </w:r>
      <w:r w:rsidR="001B7BE0" w:rsidRPr="00AA7F88">
        <w:rPr>
          <w:rFonts w:cs="Times New Roman"/>
        </w:rPr>
        <w:t xml:space="preserve"> et coram omnibus vis</w:t>
      </w:r>
      <w:r w:rsidR="0050184E" w:rsidRPr="00AA7F88">
        <w:rPr>
          <w:rFonts w:cs="Times New Roman"/>
        </w:rPr>
        <w:t xml:space="preserve"> </w:t>
      </w:r>
      <w:r w:rsidR="001B7BE0" w:rsidRPr="00AA7F88">
        <w:rPr>
          <w:rFonts w:cs="Times New Roman"/>
        </w:rPr>
        <w:t xml:space="preserve">eum </w:t>
      </w:r>
      <w:r w:rsidR="00072BF8" w:rsidRPr="00AA7F88">
        <w:rPr>
          <w:rFonts w:cs="Times New Roman"/>
        </w:rPr>
        <w:t>arguere</w:t>
      </w:r>
      <w:r w:rsidR="001032AA" w:rsidRPr="00AA7F88">
        <w:rPr>
          <w:rFonts w:cs="Times New Roman"/>
        </w:rPr>
        <w:t>,</w:t>
      </w:r>
      <w:r w:rsidR="00072BF8" w:rsidRPr="00AA7F88">
        <w:rPr>
          <w:rFonts w:cs="Times New Roman"/>
        </w:rPr>
        <w:t xml:space="preserve"> non est corrector criminis</w:t>
      </w:r>
      <w:r w:rsidR="001032AA" w:rsidRPr="00AA7F88">
        <w:rPr>
          <w:rFonts w:cs="Times New Roman"/>
        </w:rPr>
        <w:t>,</w:t>
      </w:r>
      <w:r w:rsidR="00072BF8" w:rsidRPr="00AA7F88">
        <w:rPr>
          <w:rFonts w:cs="Times New Roman"/>
        </w:rPr>
        <w:t xml:space="preserve"> sed proditor. Vnde Joseph</w:t>
      </w:r>
      <w:r w:rsidR="0050184E" w:rsidRPr="00AA7F88">
        <w:rPr>
          <w:rFonts w:cs="Times New Roman"/>
        </w:rPr>
        <w:t xml:space="preserve"> </w:t>
      </w:r>
      <w:r w:rsidR="00072BF8" w:rsidRPr="00AA7F88">
        <w:rPr>
          <w:rFonts w:cs="Times New Roman"/>
        </w:rPr>
        <w:t>vir ius</w:t>
      </w:r>
      <w:r w:rsidR="00850808" w:rsidRPr="00AA7F88">
        <w:rPr>
          <w:rFonts w:cs="Times New Roman"/>
        </w:rPr>
        <w:t>t</w:t>
      </w:r>
      <w:r w:rsidR="00072BF8" w:rsidRPr="00AA7F88">
        <w:rPr>
          <w:rFonts w:cs="Times New Roman"/>
        </w:rPr>
        <w:t>us</w:t>
      </w:r>
      <w:r w:rsidR="001032AA" w:rsidRPr="00AA7F88">
        <w:rPr>
          <w:rFonts w:cs="Times New Roman"/>
        </w:rPr>
        <w:t>,</w:t>
      </w:r>
      <w:r w:rsidR="00072BF8" w:rsidRPr="00AA7F88">
        <w:rPr>
          <w:rFonts w:cs="Times New Roman"/>
        </w:rPr>
        <w:t xml:space="preserve"> tanto flagicio quod erat suspicatus vxore</w:t>
      </w:r>
      <w:r w:rsidR="001032AA" w:rsidRPr="00AA7F88">
        <w:rPr>
          <w:rFonts w:cs="Times New Roman"/>
        </w:rPr>
        <w:t>,</w:t>
      </w:r>
      <w:r w:rsidR="0050184E" w:rsidRPr="00AA7F88">
        <w:rPr>
          <w:rFonts w:cs="Times New Roman"/>
        </w:rPr>
        <w:t xml:space="preserve"> </w:t>
      </w:r>
      <w:r w:rsidR="00072BF8" w:rsidRPr="00AA7F88">
        <w:rPr>
          <w:rFonts w:cs="Times New Roman"/>
        </w:rPr>
        <w:t>magna benignitate dissim</w:t>
      </w:r>
      <w:r w:rsidR="0050184E" w:rsidRPr="00AA7F88">
        <w:rPr>
          <w:rFonts w:cs="Times New Roman"/>
        </w:rPr>
        <w:t>ulat</w:t>
      </w:r>
      <w:r w:rsidR="00072BF8" w:rsidRPr="00AA7F88">
        <w:rPr>
          <w:rFonts w:cs="Times New Roman"/>
        </w:rPr>
        <w:t>tit suspicabatur</w:t>
      </w:r>
      <w:r w:rsidR="0050184E" w:rsidRPr="00AA7F88">
        <w:rPr>
          <w:rFonts w:cs="Times New Roman"/>
        </w:rPr>
        <w:t xml:space="preserve"> </w:t>
      </w:r>
      <w:r w:rsidR="00072BF8" w:rsidRPr="00AA7F88">
        <w:rPr>
          <w:rFonts w:cs="Times New Roman"/>
        </w:rPr>
        <w:t>quidem ream adulterii</w:t>
      </w:r>
      <w:r w:rsidR="001032AA" w:rsidRPr="00AA7F88">
        <w:rPr>
          <w:rFonts w:cs="Times New Roman"/>
        </w:rPr>
        <w:t>.</w:t>
      </w:r>
      <w:r w:rsidR="00072BF8" w:rsidRPr="00AA7F88">
        <w:rPr>
          <w:rFonts w:cs="Times New Roman"/>
        </w:rPr>
        <w:t xml:space="preserve"> </w:t>
      </w:r>
      <w:r w:rsidR="001032AA" w:rsidRPr="00AA7F88">
        <w:rPr>
          <w:rFonts w:cs="Times New Roman"/>
        </w:rPr>
        <w:t>S</w:t>
      </w:r>
      <w:r w:rsidR="00072BF8" w:rsidRPr="00AA7F88">
        <w:rPr>
          <w:rFonts w:cs="Times New Roman"/>
        </w:rPr>
        <w:t xml:space="preserve">ed </w:t>
      </w:r>
      <w:r w:rsidR="0050184E" w:rsidRPr="00AA7F88">
        <w:rPr>
          <w:rFonts w:cs="Times New Roman"/>
        </w:rPr>
        <w:t>tamen quia solus hoc putabat</w:t>
      </w:r>
      <w:r w:rsidR="001032AA" w:rsidRPr="00AA7F88">
        <w:rPr>
          <w:rFonts w:cs="Times New Roman"/>
        </w:rPr>
        <w:t>,</w:t>
      </w:r>
      <w:r w:rsidR="0050184E" w:rsidRPr="00AA7F88">
        <w:rPr>
          <w:rFonts w:cs="Times New Roman"/>
        </w:rPr>
        <w:t xml:space="preserve"> no</w:t>
      </w:r>
      <w:r w:rsidR="001032AA" w:rsidRPr="00AA7F88">
        <w:rPr>
          <w:rFonts w:cs="Times New Roman"/>
        </w:rPr>
        <w:t>lunt diuulgare</w:t>
      </w:r>
      <w:r w:rsidR="00C45C3A" w:rsidRPr="00AA7F88">
        <w:rPr>
          <w:rFonts w:cs="Times New Roman"/>
        </w:rPr>
        <w:t>,</w:t>
      </w:r>
      <w:r w:rsidR="001032AA" w:rsidRPr="00AA7F88">
        <w:rPr>
          <w:rFonts w:cs="Times New Roman"/>
        </w:rPr>
        <w:t xml:space="preserve"> malen</w:t>
      </w:r>
      <w:r w:rsidR="00072BF8" w:rsidRPr="00AA7F88">
        <w:rPr>
          <w:rFonts w:cs="Times New Roman"/>
        </w:rPr>
        <w:t>s magis prodicione pectanti</w:t>
      </w:r>
      <w:r w:rsidR="006D3117" w:rsidRPr="00AA7F88">
        <w:rPr>
          <w:rFonts w:cs="Times New Roman"/>
        </w:rPr>
        <w:t xml:space="preserve"> quam</w:t>
      </w:r>
      <w:r w:rsidR="0050184E" w:rsidRPr="00AA7F88">
        <w:rPr>
          <w:rFonts w:cs="Times New Roman"/>
        </w:rPr>
        <w:t xml:space="preserve"> </w:t>
      </w:r>
      <w:r w:rsidR="006D3117" w:rsidRPr="00AA7F88">
        <w:rPr>
          <w:rFonts w:cs="Times New Roman"/>
        </w:rPr>
        <w:t>punire pectante</w:t>
      </w:r>
      <w:r w:rsidR="00085D57" w:rsidRPr="00AA7F88">
        <w:rPr>
          <w:rFonts w:cs="Times New Roman"/>
        </w:rPr>
        <w:t xml:space="preserve">m. </w:t>
      </w:r>
    </w:p>
    <w:p w14:paraId="62640F76" w14:textId="524A340D" w:rsidR="0050184E" w:rsidRPr="00AA7F88" w:rsidRDefault="00085D57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Item</w:t>
      </w:r>
      <w:r w:rsidR="0047406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Hieronimus super illud [Matt. 1:18]: </w:t>
      </w:r>
      <w:r w:rsidRPr="00AA7F88">
        <w:rPr>
          <w:rFonts w:cs="Times New Roman"/>
          <w:i/>
        </w:rPr>
        <w:t>I</w:t>
      </w:r>
      <w:r w:rsidR="006D3117" w:rsidRPr="00AA7F88">
        <w:rPr>
          <w:rFonts w:cs="Times New Roman"/>
          <w:i/>
        </w:rPr>
        <w:t>nuenta est in vtero</w:t>
      </w:r>
      <w:r w:rsidR="0050184E" w:rsidRPr="00AA7F88">
        <w:rPr>
          <w:rFonts w:cs="Times New Roman"/>
          <w:i/>
        </w:rPr>
        <w:t xml:space="preserve"> </w:t>
      </w:r>
      <w:r w:rsidR="006D3117" w:rsidRPr="00AA7F88">
        <w:rPr>
          <w:rFonts w:cs="Times New Roman"/>
          <w:i/>
        </w:rPr>
        <w:t>habens</w:t>
      </w:r>
      <w:r w:rsidR="00474069" w:rsidRPr="00AA7F88">
        <w:rPr>
          <w:rFonts w:cs="Times New Roman"/>
        </w:rPr>
        <w:t>.</w:t>
      </w:r>
      <w:r w:rsidR="006D3117" w:rsidRPr="00AA7F88">
        <w:rPr>
          <w:rFonts w:cs="Times New Roman"/>
        </w:rPr>
        <w:t xml:space="preserve"> Joseph </w:t>
      </w:r>
      <w:r w:rsidR="00474069" w:rsidRPr="00AA7F88">
        <w:rPr>
          <w:rFonts w:cs="Times New Roman"/>
        </w:rPr>
        <w:t>q</w:t>
      </w:r>
      <w:r w:rsidR="006D3117" w:rsidRPr="00AA7F88">
        <w:rPr>
          <w:rFonts w:cs="Times New Roman"/>
        </w:rPr>
        <w:t>ui sponsam zelabat cum eam pregnantem</w:t>
      </w:r>
      <w:r w:rsidR="0050184E" w:rsidRPr="00AA7F88">
        <w:rPr>
          <w:rFonts w:cs="Times New Roman"/>
        </w:rPr>
        <w:t xml:space="preserve"> </w:t>
      </w:r>
      <w:r w:rsidR="00474069" w:rsidRPr="00AA7F88">
        <w:rPr>
          <w:rFonts w:cs="Times New Roman"/>
        </w:rPr>
        <w:t>videret redarguit eam</w:t>
      </w:r>
      <w:r w:rsidR="0050184E" w:rsidRPr="00AA7F88">
        <w:rPr>
          <w:rFonts w:cs="Times New Roman"/>
        </w:rPr>
        <w:t>. Illa vero non valens se ex</w:t>
      </w:r>
      <w:r w:rsidRPr="00AA7F88">
        <w:rPr>
          <w:rFonts w:cs="Times New Roman"/>
        </w:rPr>
        <w:t>cusare a grauidacione</w:t>
      </w:r>
      <w:r w:rsidR="0047406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testimonio ventris conuicta</w:t>
      </w:r>
      <w:r w:rsidR="0047406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cum</w:t>
      </w:r>
      <w:r w:rsidR="0050184E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lacrimia mirauit quod virum nesciret</w:t>
      </w:r>
      <w:r w:rsidR="00F15659" w:rsidRPr="00AA7F88">
        <w:rPr>
          <w:rFonts w:cs="Times New Roman"/>
        </w:rPr>
        <w:t>.</w:t>
      </w:r>
      <w:r w:rsidRPr="00AA7F88">
        <w:rPr>
          <w:rFonts w:cs="Times New Roman"/>
        </w:rPr>
        <w:t xml:space="preserve"> </w:t>
      </w:r>
      <w:r w:rsidR="00F15659" w:rsidRPr="00AA7F88">
        <w:rPr>
          <w:rFonts w:cs="Times New Roman"/>
        </w:rPr>
        <w:t>Q</w:t>
      </w:r>
      <w:r w:rsidRPr="00AA7F88">
        <w:rPr>
          <w:rFonts w:cs="Times New Roman"/>
        </w:rPr>
        <w:t>uo audito</w:t>
      </w:r>
      <w:r w:rsidR="0050184E" w:rsidRPr="00AA7F88">
        <w:rPr>
          <w:rFonts w:cs="Times New Roman"/>
        </w:rPr>
        <w:t xml:space="preserve"> </w:t>
      </w:r>
      <w:r w:rsidR="00F15659" w:rsidRPr="00AA7F88">
        <w:rPr>
          <w:rFonts w:cs="Times New Roman"/>
        </w:rPr>
        <w:t>plus credidit Joseph eius con</w:t>
      </w:r>
      <w:r w:rsidRPr="00AA7F88">
        <w:rPr>
          <w:rFonts w:cs="Times New Roman"/>
        </w:rPr>
        <w:t>uersacioni quasi proprie estima-</w:t>
      </w:r>
      <w:r w:rsidR="0050184E" w:rsidRPr="00AA7F88">
        <w:rPr>
          <w:rFonts w:cs="Times New Roman"/>
        </w:rPr>
        <w:t xml:space="preserve"> </w:t>
      </w:r>
      <w:r w:rsidR="0068212A" w:rsidRPr="00AA7F88">
        <w:rPr>
          <w:rFonts w:cs="Times New Roman"/>
        </w:rPr>
        <w:t>/f. 67va/</w:t>
      </w:r>
      <w:r w:rsidR="0050184E" w:rsidRPr="00AA7F88">
        <w:rPr>
          <w:rFonts w:cs="Times New Roman"/>
        </w:rPr>
        <w:t xml:space="preserve"> </w:t>
      </w:r>
      <w:r w:rsidR="0068212A" w:rsidRPr="00AA7F88">
        <w:rPr>
          <w:rFonts w:cs="Times New Roman"/>
        </w:rPr>
        <w:t xml:space="preserve">cioni. </w:t>
      </w:r>
    </w:p>
    <w:p w14:paraId="33B213FC" w14:textId="03BBB656" w:rsidR="00A010AD" w:rsidRPr="00AA7F88" w:rsidRDefault="0068212A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Item</w:t>
      </w:r>
      <w:r w:rsidR="00F1565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Chrysostomus, O inestimabilis laus Marie</w:t>
      </w:r>
      <w:r w:rsidR="00F15659" w:rsidRPr="00AA7F88">
        <w:rPr>
          <w:rFonts w:cs="Times New Roman"/>
        </w:rPr>
        <w:t>!</w:t>
      </w:r>
      <w:r w:rsidRPr="00AA7F88">
        <w:rPr>
          <w:rFonts w:cs="Times New Roman"/>
        </w:rPr>
        <w:t xml:space="preserve"> Joseph plus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credidit eius castitati</w:t>
      </w:r>
      <w:r w:rsidR="00F1565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quam eius vent</w:t>
      </w:r>
      <w:r w:rsidR="00F15659" w:rsidRPr="00AA7F88">
        <w:rPr>
          <w:rFonts w:cs="Times New Roman"/>
        </w:rPr>
        <w:t>r</w:t>
      </w:r>
      <w:r w:rsidRPr="00AA7F88">
        <w:rPr>
          <w:rFonts w:cs="Times New Roman"/>
        </w:rPr>
        <w:t>i</w:t>
      </w:r>
      <w:r w:rsidR="00F1565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plus gratie quam nature.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Vnde possibilius credeb</w:t>
      </w:r>
      <w:r w:rsidR="00A010AD" w:rsidRPr="00AA7F88">
        <w:rPr>
          <w:rFonts w:cs="Times New Roman"/>
        </w:rPr>
        <w:t>at Mariam sine viro posse conci</w:t>
      </w:r>
      <w:r w:rsidRPr="00AA7F88">
        <w:rPr>
          <w:rFonts w:cs="Times New Roman"/>
        </w:rPr>
        <w:t>pere</w:t>
      </w:r>
      <w:r w:rsidR="00F15659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quam posse peccare. </w:t>
      </w:r>
    </w:p>
    <w:p w14:paraId="51B57686" w14:textId="77777777" w:rsidR="00A010AD" w:rsidRPr="00AA7F88" w:rsidRDefault="0068212A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¶ It</w:t>
      </w:r>
      <w:r w:rsidR="00A010AD" w:rsidRPr="00AA7F88">
        <w:rPr>
          <w:rFonts w:cs="Times New Roman"/>
        </w:rPr>
        <w:t>em</w:t>
      </w:r>
      <w:r w:rsidR="004402A8" w:rsidRPr="00AA7F88">
        <w:rPr>
          <w:rFonts w:cs="Times New Roman"/>
        </w:rPr>
        <w:t>,</w:t>
      </w:r>
      <w:r w:rsidR="00A010AD" w:rsidRPr="00AA7F88">
        <w:rPr>
          <w:rFonts w:cs="Times New Roman"/>
        </w:rPr>
        <w:t xml:space="preserve"> ad laudem virginis sufficien</w:t>
      </w:r>
      <w:r w:rsidRPr="00AA7F88">
        <w:rPr>
          <w:rFonts w:cs="Times New Roman"/>
        </w:rPr>
        <w:t>ter exprimendam</w:t>
      </w:r>
      <w:r w:rsidR="004402A8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nec scriptura sufficit</w:t>
      </w:r>
      <w:r w:rsidR="004402A8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nec figura</w:t>
      </w:r>
      <w:r w:rsidR="004402A8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nec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loquela. Vnde prelimi balbucientes et in eius laude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deficientes</w:t>
      </w:r>
      <w:r w:rsidR="00534716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circuierunt per scripturas ad explorandum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 xml:space="preserve">cui rei posset comedere comparari. Vnde et aliquando </w:t>
      </w:r>
      <w:r w:rsidR="00A010AD" w:rsidRPr="00AA7F88">
        <w:rPr>
          <w:rFonts w:cs="Times New Roman"/>
        </w:rPr>
        <w:t>c</w:t>
      </w:r>
      <w:r w:rsidRPr="00AA7F88">
        <w:rPr>
          <w:rFonts w:cs="Times New Roman"/>
        </w:rPr>
        <w:t>omparauerunt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 xml:space="preserve">eam </w:t>
      </w:r>
      <w:r w:rsidR="00DD5169" w:rsidRPr="00AA7F88">
        <w:rPr>
          <w:rFonts w:cs="Times New Roman"/>
        </w:rPr>
        <w:t>luci</w:t>
      </w:r>
      <w:r w:rsidR="004402A8" w:rsidRPr="00AA7F88">
        <w:rPr>
          <w:rFonts w:cs="Times New Roman"/>
        </w:rPr>
        <w:t>,</w:t>
      </w:r>
      <w:r w:rsidR="00DD5169" w:rsidRPr="00AA7F88">
        <w:rPr>
          <w:rFonts w:cs="Times New Roman"/>
        </w:rPr>
        <w:t xml:space="preserve"> propter puritatem, Esth. 8[:16]: </w:t>
      </w:r>
      <w:r w:rsidR="00DD5169" w:rsidRPr="00AA7F88">
        <w:rPr>
          <w:rFonts w:cs="Times New Roman"/>
          <w:i/>
        </w:rPr>
        <w:t>Judæis nova lux oriri visa est</w:t>
      </w:r>
      <w:r w:rsidR="00DD5169" w:rsidRPr="00AA7F88">
        <w:rPr>
          <w:rFonts w:cs="Times New Roman"/>
        </w:rPr>
        <w:t>. Quandoque igni</w:t>
      </w:r>
      <w:r w:rsidR="00385779" w:rsidRPr="00AA7F88">
        <w:rPr>
          <w:rFonts w:cs="Times New Roman"/>
        </w:rPr>
        <w:t>, propter caritatem, Exod</w:t>
      </w:r>
      <w:r w:rsidR="00DD5169" w:rsidRPr="00AA7F88">
        <w:rPr>
          <w:rFonts w:cs="Times New Roman"/>
        </w:rPr>
        <w:t xml:space="preserve">. 13[:21]: </w:t>
      </w:r>
      <w:r w:rsidR="00DD5169" w:rsidRPr="00AA7F88">
        <w:rPr>
          <w:rFonts w:cs="Times New Roman"/>
          <w:i/>
        </w:rPr>
        <w:t>Præcedebat Dominus</w:t>
      </w:r>
      <w:r w:rsidR="00DD5169" w:rsidRPr="00AA7F88">
        <w:rPr>
          <w:rFonts w:cs="Times New Roman"/>
        </w:rPr>
        <w:t xml:space="preserve"> Israel </w:t>
      </w:r>
      <w:r w:rsidR="00DD5169" w:rsidRPr="00AA7F88">
        <w:rPr>
          <w:rFonts w:cs="Times New Roman"/>
          <w:i/>
        </w:rPr>
        <w:t>in columna nubis</w:t>
      </w:r>
      <w:r w:rsidR="00DD5169" w:rsidRPr="00AA7F88">
        <w:rPr>
          <w:rFonts w:cs="Times New Roman"/>
        </w:rPr>
        <w:t xml:space="preserve"> et </w:t>
      </w:r>
      <w:r w:rsidR="00DD5169" w:rsidRPr="00AA7F88">
        <w:rPr>
          <w:rFonts w:cs="Times New Roman"/>
          <w:i/>
        </w:rPr>
        <w:t>ignis</w:t>
      </w:r>
      <w:r w:rsidR="002261B6" w:rsidRPr="00AA7F88">
        <w:rPr>
          <w:rFonts w:cs="Times New Roman"/>
        </w:rPr>
        <w:t>. Quandoque aure</w:t>
      </w:r>
      <w:r w:rsidR="00A010AD" w:rsidRPr="00AA7F88">
        <w:rPr>
          <w:rFonts w:cs="Times New Roman"/>
        </w:rPr>
        <w:t xml:space="preserve"> </w:t>
      </w:r>
      <w:r w:rsidR="002261B6" w:rsidRPr="00AA7F88">
        <w:rPr>
          <w:rFonts w:cs="Times New Roman"/>
        </w:rPr>
        <w:t>tenui</w:t>
      </w:r>
      <w:r w:rsidR="00D964AD" w:rsidRPr="00AA7F88">
        <w:rPr>
          <w:rFonts w:cs="Times New Roman"/>
        </w:rPr>
        <w:t>,</w:t>
      </w:r>
      <w:r w:rsidR="002261B6" w:rsidRPr="00AA7F88">
        <w:rPr>
          <w:rFonts w:cs="Times New Roman"/>
        </w:rPr>
        <w:t xml:space="preserve"> prop</w:t>
      </w:r>
      <w:r w:rsidR="00385779" w:rsidRPr="00AA7F88">
        <w:rPr>
          <w:rFonts w:cs="Times New Roman"/>
        </w:rPr>
        <w:t>ter serenitatem, 3 Reg. 19[:12]: E</w:t>
      </w:r>
      <w:r w:rsidR="002261B6" w:rsidRPr="00AA7F88">
        <w:rPr>
          <w:rFonts w:cs="Times New Roman"/>
        </w:rPr>
        <w:t xml:space="preserve">cce </w:t>
      </w:r>
      <w:r w:rsidR="002261B6" w:rsidRPr="00AA7F88">
        <w:rPr>
          <w:rFonts w:cs="Times New Roman"/>
          <w:i/>
        </w:rPr>
        <w:t>Sibilus auræ tenuis</w:t>
      </w:r>
      <w:r w:rsidR="002261B6" w:rsidRPr="00AA7F88">
        <w:rPr>
          <w:rFonts w:cs="Times New Roman"/>
        </w:rPr>
        <w:t>. Et ibi</w:t>
      </w:r>
      <w:r w:rsidR="00D964AD" w:rsidRPr="00AA7F88">
        <w:rPr>
          <w:rFonts w:cs="Times New Roman"/>
        </w:rPr>
        <w:t xml:space="preserve"> </w:t>
      </w:r>
      <w:r w:rsidR="00330D87" w:rsidRPr="00AA7F88">
        <w:rPr>
          <w:rFonts w:cs="Times New Roman"/>
        </w:rPr>
        <w:t>l</w:t>
      </w:r>
      <w:r w:rsidR="00D964AD" w:rsidRPr="00AA7F88">
        <w:rPr>
          <w:rFonts w:cs="Times New Roman"/>
        </w:rPr>
        <w:t>omina</w:t>
      </w:r>
      <w:r w:rsidR="002261B6" w:rsidRPr="00AA7F88">
        <w:rPr>
          <w:rFonts w:cs="Times New Roman"/>
        </w:rPr>
        <w:t xml:space="preserve"> aliquando terre</w:t>
      </w:r>
      <w:r w:rsidR="00D964AD" w:rsidRPr="00AA7F88">
        <w:rPr>
          <w:rFonts w:cs="Times New Roman"/>
        </w:rPr>
        <w:t>,</w:t>
      </w:r>
      <w:r w:rsidR="002261B6" w:rsidRPr="00AA7F88">
        <w:rPr>
          <w:rFonts w:cs="Times New Roman"/>
        </w:rPr>
        <w:t xml:space="preserve"> propter stabilitatem ecclesie</w:t>
      </w:r>
      <w:r w:rsidR="00D964AD" w:rsidRPr="00AA7F88">
        <w:rPr>
          <w:rFonts w:cs="Times New Roman"/>
        </w:rPr>
        <w:t>.</w:t>
      </w:r>
      <w:r w:rsidR="00A010AD" w:rsidRPr="00AA7F88">
        <w:rPr>
          <w:rFonts w:cs="Times New Roman"/>
        </w:rPr>
        <w:t xml:space="preserve"> </w:t>
      </w:r>
      <w:r w:rsidR="00D964AD" w:rsidRPr="00AA7F88">
        <w:rPr>
          <w:rFonts w:cs="Times New Roman"/>
        </w:rPr>
        <w:t>T</w:t>
      </w:r>
      <w:r w:rsidR="00534716" w:rsidRPr="00AA7F88">
        <w:rPr>
          <w:rFonts w:cs="Times New Roman"/>
        </w:rPr>
        <w:t>erra vere in eternum stat. Qandoque</w:t>
      </w:r>
      <w:r w:rsidR="002261B6" w:rsidRPr="00AA7F88">
        <w:rPr>
          <w:rFonts w:cs="Times New Roman"/>
        </w:rPr>
        <w:t xml:space="preserve"> fonti</w:t>
      </w:r>
      <w:r w:rsidR="00D964AD" w:rsidRPr="00AA7F88">
        <w:rPr>
          <w:rFonts w:cs="Times New Roman"/>
        </w:rPr>
        <w:t>,</w:t>
      </w:r>
      <w:r w:rsidR="002261B6" w:rsidRPr="00AA7F88">
        <w:rPr>
          <w:rFonts w:cs="Times New Roman"/>
        </w:rPr>
        <w:t xml:space="preserve"> propter fecunditatem,</w:t>
      </w:r>
      <w:r w:rsidR="00A010AD" w:rsidRPr="00AA7F88">
        <w:rPr>
          <w:rFonts w:cs="Times New Roman"/>
        </w:rPr>
        <w:t xml:space="preserve"> </w:t>
      </w:r>
      <w:r w:rsidR="002261B6" w:rsidRPr="00AA7F88">
        <w:rPr>
          <w:rFonts w:cs="Times New Roman"/>
        </w:rPr>
        <w:t xml:space="preserve">Cant. 4[:15]: </w:t>
      </w:r>
      <w:r w:rsidR="002261B6" w:rsidRPr="00AA7F88">
        <w:rPr>
          <w:rFonts w:cs="Times New Roman"/>
          <w:i/>
        </w:rPr>
        <w:t>Fons hortorum, puteus aquarum viventium</w:t>
      </w:r>
      <w:r w:rsidR="002261B6" w:rsidRPr="00AA7F88">
        <w:rPr>
          <w:rFonts w:cs="Times New Roman"/>
        </w:rPr>
        <w:t xml:space="preserve">. </w:t>
      </w:r>
    </w:p>
    <w:p w14:paraId="3990D390" w14:textId="77777777" w:rsidR="00A010AD" w:rsidRPr="00AA7F88" w:rsidRDefault="00A010AD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lastRenderedPageBreak/>
        <w:t>Item</w:t>
      </w:r>
      <w:r w:rsidR="00D964AD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Ma</w:t>
      </w:r>
      <w:r w:rsidR="002261B6" w:rsidRPr="00AA7F88">
        <w:rPr>
          <w:rFonts w:cs="Times New Roman"/>
        </w:rPr>
        <w:t>ria suscepit Christum propter tria</w:t>
      </w:r>
      <w:r w:rsidR="00534716" w:rsidRPr="00AA7F88">
        <w:rPr>
          <w:rFonts w:cs="Times New Roman"/>
        </w:rPr>
        <w:t>:</w:t>
      </w:r>
      <w:r w:rsidR="002261B6" w:rsidRPr="00AA7F88">
        <w:rPr>
          <w:rFonts w:cs="Times New Roman"/>
        </w:rPr>
        <w:t xml:space="preserve"> </w:t>
      </w:r>
      <w:r w:rsidR="00534716" w:rsidRPr="00AA7F88">
        <w:rPr>
          <w:rFonts w:cs="Times New Roman"/>
        </w:rPr>
        <w:t>p</w:t>
      </w:r>
      <w:r w:rsidR="002261B6" w:rsidRPr="00AA7F88">
        <w:rPr>
          <w:rFonts w:cs="Times New Roman"/>
        </w:rPr>
        <w:t>ropter mentis humilitatem</w:t>
      </w:r>
      <w:r w:rsidR="00534716" w:rsidRPr="00AA7F88">
        <w:rPr>
          <w:rFonts w:cs="Times New Roman"/>
        </w:rPr>
        <w:t>,</w:t>
      </w:r>
      <w:r w:rsidR="002261B6" w:rsidRPr="00AA7F88">
        <w:rPr>
          <w:rFonts w:cs="Times New Roman"/>
        </w:rPr>
        <w:t xml:space="preserve"> propter</w:t>
      </w:r>
      <w:r w:rsidRPr="00AA7F88">
        <w:rPr>
          <w:rFonts w:cs="Times New Roman"/>
        </w:rPr>
        <w:t xml:space="preserve"> </w:t>
      </w:r>
      <w:r w:rsidR="002261B6" w:rsidRPr="00AA7F88">
        <w:rPr>
          <w:rFonts w:cs="Times New Roman"/>
        </w:rPr>
        <w:t>fidei integritatem</w:t>
      </w:r>
      <w:r w:rsidR="00534716" w:rsidRPr="00AA7F88">
        <w:rPr>
          <w:rFonts w:cs="Times New Roman"/>
        </w:rPr>
        <w:t>,</w:t>
      </w:r>
      <w:r w:rsidR="002261B6" w:rsidRPr="00AA7F88">
        <w:rPr>
          <w:rFonts w:cs="Times New Roman"/>
        </w:rPr>
        <w:t xml:space="preserve"> propter amoris immensitatem. </w:t>
      </w:r>
    </w:p>
    <w:p w14:paraId="04110FD6" w14:textId="77777777" w:rsidR="00A010AD" w:rsidRPr="00AA7F88" w:rsidRDefault="002261B6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 xml:space="preserve">¶ </w:t>
      </w:r>
      <w:r w:rsidR="00A201F7" w:rsidRPr="00AA7F88">
        <w:rPr>
          <w:rFonts w:cs="Times New Roman"/>
        </w:rPr>
        <w:t>De primo</w:t>
      </w:r>
      <w:r w:rsidR="00A010AD" w:rsidRPr="00AA7F88">
        <w:rPr>
          <w:rFonts w:cs="Times New Roman"/>
        </w:rPr>
        <w:t xml:space="preserve">, </w:t>
      </w:r>
      <w:r w:rsidR="00A201F7" w:rsidRPr="00AA7F88">
        <w:rPr>
          <w:rFonts w:cs="Times New Roman"/>
        </w:rPr>
        <w:t xml:space="preserve">Ruth vltimo [4:16]: Suscepit </w:t>
      </w:r>
      <w:r w:rsidR="00A201F7" w:rsidRPr="00AA7F88">
        <w:rPr>
          <w:rFonts w:cs="Times New Roman"/>
          <w:i/>
        </w:rPr>
        <w:t>puerum</w:t>
      </w:r>
      <w:r w:rsidR="00A201F7" w:rsidRPr="00AA7F88">
        <w:rPr>
          <w:rFonts w:cs="Times New Roman"/>
        </w:rPr>
        <w:t xml:space="preserve"> et </w:t>
      </w:r>
      <w:r w:rsidR="00A201F7" w:rsidRPr="00AA7F88">
        <w:rPr>
          <w:rFonts w:cs="Times New Roman"/>
          <w:i/>
        </w:rPr>
        <w:t>posuit in sinu suo, et nutricis</w:t>
      </w:r>
      <w:r w:rsidR="00A201F7" w:rsidRPr="00AA7F88">
        <w:rPr>
          <w:rFonts w:cs="Times New Roman"/>
        </w:rPr>
        <w:t xml:space="preserve"> et </w:t>
      </w:r>
      <w:r w:rsidR="00A201F7" w:rsidRPr="00AA7F88">
        <w:rPr>
          <w:rFonts w:cs="Times New Roman"/>
          <w:i/>
        </w:rPr>
        <w:t>gerulæ fungebatur officio</w:t>
      </w:r>
      <w:r w:rsidR="00A201F7" w:rsidRPr="00AA7F88">
        <w:rPr>
          <w:rFonts w:cs="Times New Roman"/>
        </w:rPr>
        <w:t xml:space="preserve">. Et Luc. 1[:48]: </w:t>
      </w:r>
      <w:r w:rsidR="00A201F7" w:rsidRPr="00AA7F88">
        <w:rPr>
          <w:rFonts w:cs="Times New Roman"/>
          <w:i/>
        </w:rPr>
        <w:t>Respexit ancillæ suæ</w:t>
      </w:r>
      <w:r w:rsidR="00A201F7" w:rsidRPr="00AA7F88">
        <w:rPr>
          <w:rFonts w:cs="Times New Roman"/>
        </w:rPr>
        <w:t xml:space="preserve">. </w:t>
      </w:r>
    </w:p>
    <w:p w14:paraId="1D993406" w14:textId="77777777" w:rsidR="00006D5E" w:rsidRPr="00AA7F88" w:rsidRDefault="00A201F7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De secundo</w:t>
      </w:r>
      <w:r w:rsidR="005E7890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Luc. 1[:</w:t>
      </w:r>
      <w:r w:rsidR="00006D5E" w:rsidRPr="00AA7F88">
        <w:rPr>
          <w:rFonts w:cs="Times New Roman"/>
        </w:rPr>
        <w:t xml:space="preserve">54]: </w:t>
      </w:r>
      <w:r w:rsidR="00006D5E" w:rsidRPr="00AA7F88">
        <w:rPr>
          <w:rFonts w:cs="Times New Roman"/>
          <w:i/>
        </w:rPr>
        <w:t>Suscepit Israël puerum suum</w:t>
      </w:r>
      <w:r w:rsidR="00006D5E" w:rsidRPr="00AA7F88">
        <w:rPr>
          <w:rFonts w:cs="Times New Roman"/>
        </w:rPr>
        <w:t>.</w:t>
      </w:r>
    </w:p>
    <w:p w14:paraId="196D9543" w14:textId="77777777" w:rsidR="00A010AD" w:rsidRPr="00AA7F88" w:rsidRDefault="00006D5E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 xml:space="preserve">Pro tercio, Psal. [72:24]: </w:t>
      </w:r>
      <w:r w:rsidRPr="00AA7F88">
        <w:rPr>
          <w:rFonts w:cs="Times New Roman"/>
          <w:i/>
        </w:rPr>
        <w:t>Tenuisti manum dexteram</w:t>
      </w:r>
      <w:r w:rsidRPr="00AA7F88">
        <w:rPr>
          <w:rFonts w:cs="Times New Roman"/>
        </w:rPr>
        <w:t xml:space="preserve">. </w:t>
      </w:r>
    </w:p>
    <w:p w14:paraId="1C03DEF8" w14:textId="534EAC07" w:rsidR="00A010AD" w:rsidRPr="00AA7F88" w:rsidRDefault="00006D5E" w:rsidP="001911CA">
      <w:pPr>
        <w:spacing w:line="480" w:lineRule="auto"/>
        <w:rPr>
          <w:rFonts w:cs="Times New Roman"/>
          <w:i/>
        </w:rPr>
      </w:pPr>
      <w:r w:rsidRPr="00AA7F88">
        <w:rPr>
          <w:rFonts w:cs="Times New Roman"/>
        </w:rPr>
        <w:t xml:space="preserve">¶ Item Maria </w:t>
      </w:r>
      <w:r w:rsidR="005E7890" w:rsidRPr="00AA7F88">
        <w:rPr>
          <w:rFonts w:cs="Times New Roman"/>
        </w:rPr>
        <w:t>comparatu</w:t>
      </w:r>
      <w:r w:rsidR="00A010AD" w:rsidRPr="00AA7F88">
        <w:rPr>
          <w:rFonts w:cs="Times New Roman"/>
        </w:rPr>
        <w:t xml:space="preserve">r </w:t>
      </w:r>
      <w:r w:rsidRPr="00AA7F88">
        <w:rPr>
          <w:rFonts w:cs="Times New Roman"/>
        </w:rPr>
        <w:t>cedro quia nature imputribilis</w:t>
      </w:r>
      <w:r w:rsidR="005E7890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quia eximie altitudinis</w:t>
      </w:r>
      <w:r w:rsidR="005E7890" w:rsidRPr="00AA7F88">
        <w:rPr>
          <w:rFonts w:cs="Times New Roman"/>
        </w:rPr>
        <w:t>,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quia virtuose odorac</w:t>
      </w:r>
      <w:r w:rsidR="00A010AD" w:rsidRPr="00AA7F88">
        <w:rPr>
          <w:rFonts w:cs="Times New Roman"/>
        </w:rPr>
        <w:t>ionis</w:t>
      </w:r>
      <w:r w:rsidR="005E7890" w:rsidRPr="00AA7F88">
        <w:rPr>
          <w:rFonts w:cs="Times New Roman"/>
        </w:rPr>
        <w:t>.</w:t>
      </w:r>
      <w:r w:rsidR="00A010AD" w:rsidRPr="00AA7F88">
        <w:rPr>
          <w:rFonts w:cs="Times New Roman"/>
        </w:rPr>
        <w:t xml:space="preserve"> </w:t>
      </w:r>
      <w:r w:rsidR="005E7890" w:rsidRPr="00AA7F88">
        <w:rPr>
          <w:rFonts w:cs="Times New Roman"/>
        </w:rPr>
        <w:t>S</w:t>
      </w:r>
      <w:r w:rsidR="00A010AD" w:rsidRPr="00AA7F88">
        <w:rPr>
          <w:rFonts w:cs="Times New Roman"/>
        </w:rPr>
        <w:t>ic Maria caruit putrefac</w:t>
      </w:r>
      <w:r w:rsidRPr="00AA7F88">
        <w:rPr>
          <w:rFonts w:cs="Times New Roman"/>
        </w:rPr>
        <w:t>cione peccati. Nam putrefacio inflicta pro peccato</w:t>
      </w:r>
      <w:r w:rsidR="00A92DF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sed sicut beata</w:t>
      </w:r>
      <w:r w:rsidR="00A010AD" w:rsidRPr="00AA7F88">
        <w:rPr>
          <w:rFonts w:cs="Times New Roman"/>
        </w:rPr>
        <w:t xml:space="preserve"> </w:t>
      </w:r>
      <w:r w:rsidR="005E7890" w:rsidRPr="00AA7F88">
        <w:rPr>
          <w:rFonts w:cs="Times New Roman"/>
        </w:rPr>
        <w:t>virgo euas</w:t>
      </w:r>
      <w:r w:rsidRPr="00AA7F88">
        <w:rPr>
          <w:rFonts w:cs="Times New Roman"/>
        </w:rPr>
        <w:t>it per graciam ipsum peccatum</w:t>
      </w:r>
      <w:r w:rsidR="005E7890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sic et peccati penam que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 xml:space="preserve">est carnis corrupcio et hoc est argumentum Augustini in </w:t>
      </w:r>
      <w:r w:rsidRPr="00AA7F88">
        <w:rPr>
          <w:rFonts w:cs="Times New Roman"/>
          <w:i/>
        </w:rPr>
        <w:t>Sermone de assumpcione</w:t>
      </w:r>
      <w:r w:rsidR="005E429E" w:rsidRPr="00AA7F88">
        <w:rPr>
          <w:rFonts w:cs="Times New Roman"/>
        </w:rPr>
        <w:t>,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si</w:t>
      </w:r>
      <w:r w:rsidR="00A92DF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inqu</w:t>
      </w:r>
      <w:r w:rsidR="005E429E" w:rsidRPr="00AA7F88">
        <w:rPr>
          <w:rFonts w:cs="Times New Roman"/>
        </w:rPr>
        <w:t>it</w:t>
      </w:r>
      <w:r w:rsidR="005E7890" w:rsidRPr="00AA7F88">
        <w:rPr>
          <w:rFonts w:cs="Times New Roman"/>
        </w:rPr>
        <w:t>,</w:t>
      </w:r>
      <w:r w:rsidR="005E429E" w:rsidRPr="00AA7F88">
        <w:rPr>
          <w:rFonts w:cs="Times New Roman"/>
        </w:rPr>
        <w:t xml:space="preserve"> Christus</w:t>
      </w:r>
      <w:r w:rsidRPr="00AA7F88">
        <w:rPr>
          <w:rFonts w:cs="Times New Roman"/>
        </w:rPr>
        <w:t xml:space="preserve"> seruauit matris sue virginitatem</w:t>
      </w:r>
      <w:r w:rsidR="00A92DF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sic seruauit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corpus a corrupcione</w:t>
      </w:r>
      <w:r w:rsidRPr="00AA7F88">
        <w:rPr>
          <w:rFonts w:cs="Times New Roman"/>
          <w:i/>
        </w:rPr>
        <w:t xml:space="preserve">. </w:t>
      </w:r>
    </w:p>
    <w:p w14:paraId="5B8D8956" w14:textId="77777777" w:rsidR="00006D5E" w:rsidRPr="00AA7F88" w:rsidRDefault="00006D5E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¶ Item</w:t>
      </w:r>
      <w:r w:rsidR="00A92DF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corpu</w:t>
      </w:r>
      <w:r w:rsidR="00A010AD" w:rsidRPr="00AA7F88">
        <w:rPr>
          <w:rFonts w:cs="Times New Roman"/>
        </w:rPr>
        <w:t>s Christi et corpus matris fuer</w:t>
      </w:r>
      <w:r w:rsidRPr="00AA7F88">
        <w:rPr>
          <w:rFonts w:cs="Times New Roman"/>
        </w:rPr>
        <w:t>unt eiusdem nature</w:t>
      </w:r>
      <w:r w:rsidR="00A92DF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sed </w:t>
      </w:r>
      <w:r w:rsidR="00245C26" w:rsidRPr="00AA7F88">
        <w:rPr>
          <w:rFonts w:cs="Times New Roman"/>
        </w:rPr>
        <w:t>corpus Christi imputerbile</w:t>
      </w:r>
      <w:r w:rsidR="00A92DFB" w:rsidRPr="00AA7F88">
        <w:rPr>
          <w:rFonts w:cs="Times New Roman"/>
        </w:rPr>
        <w:t>,</w:t>
      </w:r>
      <w:r w:rsidR="00245C26" w:rsidRPr="00AA7F88">
        <w:rPr>
          <w:rFonts w:cs="Times New Roman"/>
        </w:rPr>
        <w:t xml:space="preserve"> ergo et matris sue.</w:t>
      </w:r>
    </w:p>
    <w:p w14:paraId="5FDA9FC0" w14:textId="77777777" w:rsidR="00A010AD" w:rsidRPr="00AA7F88" w:rsidRDefault="00245C26" w:rsidP="001911CA">
      <w:pPr>
        <w:spacing w:line="480" w:lineRule="auto"/>
        <w:rPr>
          <w:rFonts w:cs="Times New Roman"/>
          <w:i/>
        </w:rPr>
      </w:pPr>
      <w:r w:rsidRPr="00AA7F88">
        <w:rPr>
          <w:rFonts w:cs="Times New Roman"/>
        </w:rPr>
        <w:t>De secundo</w:t>
      </w:r>
      <w:r w:rsidR="00A92DF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Ezech. 31[:3</w:t>
      </w:r>
      <w:r w:rsidR="005E429E" w:rsidRPr="00AA7F88">
        <w:rPr>
          <w:rFonts w:cs="Times New Roman"/>
        </w:rPr>
        <w:t>-</w:t>
      </w:r>
      <w:r w:rsidRPr="00AA7F88">
        <w:rPr>
          <w:rFonts w:cs="Times New Roman"/>
        </w:rPr>
        <w:t xml:space="preserve">5]: </w:t>
      </w:r>
      <w:r w:rsidRPr="00AA7F88">
        <w:rPr>
          <w:rFonts w:cs="Times New Roman"/>
          <w:i/>
        </w:rPr>
        <w:t>Ecce Assur quasi cedrus in Libano</w:t>
      </w:r>
      <w:r w:rsidRPr="00AA7F88">
        <w:rPr>
          <w:rFonts w:cs="Times New Roman"/>
        </w:rPr>
        <w:t xml:space="preserve">, etc., usque </w:t>
      </w:r>
      <w:r w:rsidRPr="00AA7F88">
        <w:rPr>
          <w:rFonts w:cs="Times New Roman"/>
          <w:i/>
        </w:rPr>
        <w:t xml:space="preserve">super omnia ligna. </w:t>
      </w:r>
    </w:p>
    <w:p w14:paraId="612F7E16" w14:textId="77777777" w:rsidR="00A010AD" w:rsidRPr="00AA7F88" w:rsidRDefault="00DF08B6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De tercio</w:t>
      </w:r>
      <w:r w:rsidR="003665F1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Gen. 3[:15]: </w:t>
      </w:r>
      <w:r w:rsidRPr="00AA7F88">
        <w:rPr>
          <w:rFonts w:cs="Times New Roman"/>
          <w:i/>
        </w:rPr>
        <w:t>Ipsa conteret caput tuum</w:t>
      </w:r>
      <w:r w:rsidRPr="00AA7F88">
        <w:rPr>
          <w:rFonts w:cs="Times New Roman"/>
        </w:rPr>
        <w:t>. Ille nempe qui primam mulierem decipit et</w:t>
      </w:r>
      <w:r w:rsidR="00A010AD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deuicit a secunda muliere contritus est. Ideo sibi competit illud</w:t>
      </w:r>
      <w:r w:rsidR="00A010AD" w:rsidRPr="00AA7F88">
        <w:rPr>
          <w:rFonts w:cs="Times New Roman"/>
        </w:rPr>
        <w:t xml:space="preserve"> </w:t>
      </w:r>
      <w:r w:rsidR="001D0975" w:rsidRPr="00AA7F88">
        <w:rPr>
          <w:rFonts w:cs="Times New Roman"/>
        </w:rPr>
        <w:t>Nahum. 1</w:t>
      </w:r>
      <w:r w:rsidRPr="00AA7F88">
        <w:rPr>
          <w:rFonts w:cs="Times New Roman"/>
        </w:rPr>
        <w:t>[:</w:t>
      </w:r>
      <w:r w:rsidR="001D0975" w:rsidRPr="00AA7F88">
        <w:rPr>
          <w:rFonts w:cs="Times New Roman"/>
        </w:rPr>
        <w:t xml:space="preserve">15]: </w:t>
      </w:r>
      <w:r w:rsidR="001D0975" w:rsidRPr="00AA7F88">
        <w:rPr>
          <w:rFonts w:cs="Times New Roman"/>
          <w:i/>
        </w:rPr>
        <w:t>In Belial: universus interiit</w:t>
      </w:r>
      <w:r w:rsidR="001D0975" w:rsidRPr="00AA7F88">
        <w:rPr>
          <w:rFonts w:cs="Times New Roman"/>
        </w:rPr>
        <w:t xml:space="preserve">. </w:t>
      </w:r>
    </w:p>
    <w:p w14:paraId="7604FD10" w14:textId="77777777" w:rsidR="001D0975" w:rsidRPr="00AA7F88" w:rsidRDefault="008770FA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Item</w:t>
      </w:r>
      <w:r w:rsidR="00C94D4B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</w:t>
      </w:r>
      <w:r w:rsidRPr="00AA7F88">
        <w:rPr>
          <w:rFonts w:cs="Times New Roman"/>
          <w:i/>
        </w:rPr>
        <w:t>Maria cons</w:t>
      </w:r>
      <w:r w:rsidR="001D0975" w:rsidRPr="00AA7F88">
        <w:rPr>
          <w:rFonts w:cs="Times New Roman"/>
          <w:i/>
        </w:rPr>
        <w:t>eruabat omnia verba hec</w:t>
      </w:r>
      <w:r w:rsidR="00C94D4B" w:rsidRPr="00AA7F88">
        <w:rPr>
          <w:rFonts w:cs="Times New Roman"/>
          <w:i/>
        </w:rPr>
        <w:t>,</w:t>
      </w:r>
      <w:r w:rsidR="001D0975" w:rsidRPr="00AA7F88">
        <w:rPr>
          <w:rFonts w:cs="Times New Roman"/>
          <w:i/>
        </w:rPr>
        <w:t xml:space="preserve"> conferens in corde suo</w:t>
      </w:r>
      <w:r w:rsidR="00C94D4B" w:rsidRPr="00AA7F88">
        <w:rPr>
          <w:rFonts w:cs="Times New Roman"/>
        </w:rPr>
        <w:t>, [Luc. 2:19]. Q</w:t>
      </w:r>
      <w:r w:rsidR="001D0975" w:rsidRPr="00AA7F88">
        <w:rPr>
          <w:rFonts w:cs="Times New Roman"/>
        </w:rPr>
        <w:t>uia videlicet</w:t>
      </w:r>
      <w:r w:rsidRPr="00AA7F88">
        <w:rPr>
          <w:rFonts w:cs="Times New Roman"/>
        </w:rPr>
        <w:t xml:space="preserve"> </w:t>
      </w:r>
      <w:r w:rsidR="001D0975" w:rsidRPr="00AA7F88">
        <w:rPr>
          <w:rFonts w:cs="Times New Roman"/>
        </w:rPr>
        <w:t>verba spirituum supernorum</w:t>
      </w:r>
      <w:r w:rsidR="006037AC" w:rsidRPr="00AA7F88">
        <w:rPr>
          <w:rFonts w:cs="Times New Roman"/>
        </w:rPr>
        <w:t>,</w:t>
      </w:r>
      <w:r w:rsidR="001D0975" w:rsidRPr="00AA7F88">
        <w:rPr>
          <w:rFonts w:cs="Times New Roman"/>
        </w:rPr>
        <w:t xml:space="preserve"> pauperum pastorum</w:t>
      </w:r>
      <w:r w:rsidR="006037AC" w:rsidRPr="00AA7F88">
        <w:rPr>
          <w:rFonts w:cs="Times New Roman"/>
        </w:rPr>
        <w:t>,</w:t>
      </w:r>
      <w:r w:rsidR="001D0975" w:rsidRPr="00AA7F88">
        <w:rPr>
          <w:rFonts w:cs="Times New Roman"/>
        </w:rPr>
        <w:t xml:space="preserve"> regum et magorum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</w:t>
      </w:r>
      <w:r w:rsidR="001D0975" w:rsidRPr="00AA7F88">
        <w:rPr>
          <w:rFonts w:cs="Times New Roman"/>
        </w:rPr>
        <w:t>senum et puerorum. Et sunt ist</w:t>
      </w:r>
      <w:r w:rsidRPr="00AA7F88">
        <w:rPr>
          <w:rFonts w:cs="Times New Roman"/>
        </w:rPr>
        <w:t>a verba per quatuor mundi clama</w:t>
      </w:r>
      <w:r w:rsidR="001D0975" w:rsidRPr="00AA7F88">
        <w:rPr>
          <w:rFonts w:cs="Times New Roman"/>
        </w:rPr>
        <w:t>ta</w:t>
      </w:r>
      <w:r w:rsidR="006037AC" w:rsidRPr="00AA7F88">
        <w:rPr>
          <w:rFonts w:cs="Times New Roman"/>
        </w:rPr>
        <w:t>,</w:t>
      </w:r>
      <w:r w:rsidR="001D0975" w:rsidRPr="00AA7F88">
        <w:rPr>
          <w:rFonts w:cs="Times New Roman"/>
        </w:rPr>
        <w:t xml:space="preserve"> diffusa per ipsam ad scolam Christi informandam</w:t>
      </w:r>
      <w:r w:rsidR="006037AC" w:rsidRPr="00AA7F88">
        <w:rPr>
          <w:rFonts w:cs="Times New Roman"/>
        </w:rPr>
        <w:t>,</w:t>
      </w:r>
      <w:r w:rsidR="001D0975" w:rsidRPr="00AA7F88">
        <w:rPr>
          <w:rFonts w:cs="Times New Roman"/>
        </w:rPr>
        <w:t xml:space="preserve"> </w:t>
      </w:r>
      <w:r w:rsidR="001D0975" w:rsidRPr="00AA7F88">
        <w:rPr>
          <w:rFonts w:cs="Times New Roman"/>
        </w:rPr>
        <w:lastRenderedPageBreak/>
        <w:t>quia</w:t>
      </w:r>
      <w:r w:rsidRPr="00AA7F88">
        <w:rPr>
          <w:rFonts w:cs="Times New Roman"/>
        </w:rPr>
        <w:t xml:space="preserve"> </w:t>
      </w:r>
      <w:r w:rsidR="001D0975" w:rsidRPr="00AA7F88">
        <w:rPr>
          <w:rFonts w:cs="Times New Roman"/>
        </w:rPr>
        <w:t>ista sunt integritatis a co</w:t>
      </w:r>
      <w:r w:rsidRPr="00AA7F88">
        <w:rPr>
          <w:rFonts w:cs="Times New Roman"/>
        </w:rPr>
        <w:t xml:space="preserve">niungii </w:t>
      </w:r>
      <w:r w:rsidR="006037AC" w:rsidRPr="00AA7F88">
        <w:rPr>
          <w:rFonts w:cs="Times New Roman"/>
        </w:rPr>
        <w:t>stre</w:t>
      </w:r>
      <w:r w:rsidRPr="00AA7F88">
        <w:rPr>
          <w:rFonts w:cs="Times New Roman"/>
        </w:rPr>
        <w:t>nuitatis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et exerci</w:t>
      </w:r>
      <w:r w:rsidR="001D0975" w:rsidRPr="00AA7F88">
        <w:rPr>
          <w:rFonts w:cs="Times New Roman"/>
        </w:rPr>
        <w:t>cii</w:t>
      </w:r>
      <w:r w:rsidRPr="00AA7F88">
        <w:rPr>
          <w:rFonts w:cs="Times New Roman"/>
        </w:rPr>
        <w:t xml:space="preserve"> sanctitatis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et desiderii pieta</w:t>
      </w:r>
      <w:r w:rsidR="001D0975" w:rsidRPr="00AA7F88">
        <w:rPr>
          <w:rFonts w:cs="Times New Roman"/>
        </w:rPr>
        <w:t>tis et solacii egrediatur</w:t>
      </w:r>
      <w:r w:rsidRPr="00AA7F88">
        <w:rPr>
          <w:rFonts w:cs="Times New Roman"/>
        </w:rPr>
        <w:t>.</w:t>
      </w:r>
    </w:p>
    <w:p w14:paraId="386D3E4E" w14:textId="77777777" w:rsidR="008770FA" w:rsidRPr="00AA7F88" w:rsidRDefault="008770FA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Primum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verbum ab oriente, Luc. 1[:</w:t>
      </w:r>
      <w:r w:rsidR="001911CA" w:rsidRPr="00AA7F88">
        <w:rPr>
          <w:rFonts w:cs="Times New Roman"/>
        </w:rPr>
        <w:t xml:space="preserve">37]: </w:t>
      </w:r>
      <w:r w:rsidR="001911CA" w:rsidRPr="00AA7F88">
        <w:rPr>
          <w:rFonts w:cs="Times New Roman"/>
          <w:i/>
        </w:rPr>
        <w:t>Non erit impossibile apud Deum omne verbum</w:t>
      </w:r>
      <w:r w:rsidR="001911CA" w:rsidRPr="00AA7F88">
        <w:rPr>
          <w:rFonts w:cs="Times New Roman"/>
        </w:rPr>
        <w:t xml:space="preserve"> egrediatur.</w:t>
      </w:r>
    </w:p>
    <w:p w14:paraId="51FC1AF7" w14:textId="77777777" w:rsidR="001911CA" w:rsidRPr="00AA7F88" w:rsidRDefault="001911CA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Secundum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ab aquiline, Luc. [2:15]: </w:t>
      </w:r>
      <w:r w:rsidRPr="00AA7F88">
        <w:rPr>
          <w:rFonts w:cs="Times New Roman"/>
          <w:i/>
        </w:rPr>
        <w:t>Transeamus usque Bethlehem, et videamus hoc verbum</w:t>
      </w:r>
      <w:r w:rsidRPr="00AA7F88">
        <w:rPr>
          <w:rFonts w:cs="Times New Roman"/>
        </w:rPr>
        <w:t xml:space="preserve"> egrediantur. </w:t>
      </w:r>
    </w:p>
    <w:p w14:paraId="4FA34D65" w14:textId="77777777" w:rsidR="000F36F9" w:rsidRPr="00AA7F88" w:rsidRDefault="001D0975" w:rsidP="001911CA">
      <w:pPr>
        <w:spacing w:line="480" w:lineRule="auto"/>
        <w:rPr>
          <w:rFonts w:cs="Times New Roman"/>
          <w:i/>
        </w:rPr>
      </w:pPr>
      <w:r w:rsidRPr="00AA7F88">
        <w:rPr>
          <w:rFonts w:cs="Times New Roman"/>
        </w:rPr>
        <w:t>T</w:t>
      </w:r>
      <w:r w:rsidR="001911CA" w:rsidRPr="00AA7F88">
        <w:rPr>
          <w:rFonts w:cs="Times New Roman"/>
        </w:rPr>
        <w:t>ercium</w:t>
      </w:r>
      <w:r w:rsidR="006037AC" w:rsidRPr="00AA7F88">
        <w:rPr>
          <w:rFonts w:cs="Times New Roman"/>
        </w:rPr>
        <w:t>, ab</w:t>
      </w:r>
      <w:r w:rsidR="001911CA" w:rsidRPr="00AA7F88">
        <w:rPr>
          <w:rFonts w:cs="Times New Roman"/>
        </w:rPr>
        <w:t xml:space="preserve"> au</w:t>
      </w:r>
      <w:r w:rsidRPr="00AA7F88">
        <w:rPr>
          <w:rFonts w:cs="Times New Roman"/>
        </w:rPr>
        <w:t>stro</w:t>
      </w:r>
      <w:r w:rsidR="001911CA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Act. 13[:48]: </w:t>
      </w:r>
      <w:r w:rsidR="000F36F9" w:rsidRPr="00AA7F88">
        <w:rPr>
          <w:rFonts w:cs="Times New Roman"/>
          <w:i/>
        </w:rPr>
        <w:t>Audientes</w:t>
      </w:r>
      <w:r w:rsidRPr="00AA7F88">
        <w:rPr>
          <w:rFonts w:cs="Times New Roman"/>
          <w:i/>
        </w:rPr>
        <w:t xml:space="preserve"> gentes, gavisæ sunt, </w:t>
      </w:r>
    </w:p>
    <w:p w14:paraId="46DD0976" w14:textId="77777777" w:rsidR="001911CA" w:rsidRPr="00AA7F88" w:rsidRDefault="001D0975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  <w:i/>
        </w:rPr>
        <w:t>et glorificabant verbum</w:t>
      </w:r>
      <w:r w:rsidR="000F36F9" w:rsidRPr="00AA7F88">
        <w:rPr>
          <w:rFonts w:cs="Times New Roman"/>
        </w:rPr>
        <w:t xml:space="preserve"> De</w:t>
      </w:r>
      <w:r w:rsidRPr="00AA7F88">
        <w:rPr>
          <w:rFonts w:cs="Times New Roman"/>
        </w:rPr>
        <w:t>i.</w:t>
      </w:r>
      <w:r w:rsidR="000F36F9" w:rsidRPr="00AA7F88">
        <w:rPr>
          <w:rFonts w:cs="Times New Roman"/>
        </w:rPr>
        <w:t xml:space="preserve"> </w:t>
      </w:r>
    </w:p>
    <w:p w14:paraId="28C0D1AE" w14:textId="77777777" w:rsidR="001911CA" w:rsidRPr="00AA7F88" w:rsidRDefault="000F36F9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Quartum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ab occidente</w:t>
      </w:r>
      <w:r w:rsidR="008C6507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Luc. 2[:29]: </w:t>
      </w:r>
      <w:r w:rsidRPr="00AA7F88">
        <w:rPr>
          <w:rFonts w:cs="Times New Roman"/>
          <w:i/>
        </w:rPr>
        <w:t>Nunc dimittis servum tuum Domine, secundum verbum</w:t>
      </w:r>
      <w:r w:rsidRPr="00AA7F88">
        <w:rPr>
          <w:rFonts w:cs="Times New Roman"/>
        </w:rPr>
        <w:t>. Quod quidem</w:t>
      </w:r>
      <w:r w:rsidR="001911CA" w:rsidRPr="00AA7F88">
        <w:rPr>
          <w:rFonts w:cs="Times New Roman"/>
        </w:rPr>
        <w:t xml:space="preserve"> </w:t>
      </w:r>
      <w:r w:rsidR="008C6507" w:rsidRPr="00AA7F88">
        <w:rPr>
          <w:rFonts w:cs="Times New Roman"/>
        </w:rPr>
        <w:t>verbum iuris</w:t>
      </w:r>
      <w:r w:rsidRPr="00AA7F88">
        <w:rPr>
          <w:rFonts w:cs="Times New Roman"/>
        </w:rPr>
        <w:t xml:space="preserve"> eius cum ceteris obseruabat. </w:t>
      </w:r>
    </w:p>
    <w:p w14:paraId="0838C393" w14:textId="77777777" w:rsidR="001911CA" w:rsidRPr="00AA7F88" w:rsidRDefault="000F36F9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Item</w:t>
      </w:r>
      <w:r w:rsidR="006037AC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Maria</w:t>
      </w:r>
      <w:r w:rsidR="001911CA" w:rsidRPr="00AA7F88">
        <w:rPr>
          <w:rFonts w:cs="Times New Roman"/>
        </w:rPr>
        <w:t xml:space="preserve"> </w:t>
      </w:r>
      <w:r w:rsidR="006037AC" w:rsidRPr="00AA7F88">
        <w:rPr>
          <w:rFonts w:cs="Times New Roman"/>
        </w:rPr>
        <w:t>fuit mirabilis et quant</w:t>
      </w:r>
      <w:r w:rsidRPr="00AA7F88">
        <w:rPr>
          <w:rFonts w:cs="Times New Roman"/>
        </w:rPr>
        <w:t>um ad nomen et quantum ad rem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et quantum ad nomen quia Ya est nomen Dei. Vnde Maria ethice quasi mater Dei</w:t>
      </w:r>
      <w:r w:rsidR="008C6507" w:rsidRPr="00AA7F88">
        <w:rPr>
          <w:rFonts w:cs="Times New Roman"/>
        </w:rPr>
        <w:t>.</w:t>
      </w:r>
      <w:r w:rsidRPr="00AA7F88">
        <w:rPr>
          <w:rFonts w:cs="Times New Roman"/>
        </w:rPr>
        <w:t xml:space="preserve"> </w:t>
      </w:r>
      <w:r w:rsidR="008C6507" w:rsidRPr="00AA7F88">
        <w:rPr>
          <w:rFonts w:cs="Times New Roman"/>
        </w:rPr>
        <w:t>N</w:t>
      </w:r>
      <w:r w:rsidRPr="00AA7F88">
        <w:rPr>
          <w:rFonts w:cs="Times New Roman"/>
        </w:rPr>
        <w:t xml:space="preserve">ec potest Maria nominari nisi nominetur Deus. </w:t>
      </w:r>
    </w:p>
    <w:p w14:paraId="04B39D32" w14:textId="77777777" w:rsidR="001911CA" w:rsidRPr="00AA7F88" w:rsidRDefault="000F36F9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Secundo</w:t>
      </w:r>
      <w:r w:rsidR="006037AC" w:rsidRPr="00AA7F88">
        <w:rPr>
          <w:rFonts w:cs="Times New Roman"/>
        </w:rPr>
        <w:t>,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quantum ad rem quia licet contineat nomen Dei</w:t>
      </w:r>
      <w:r w:rsidR="009A087E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continet tamen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 xml:space="preserve">in </w:t>
      </w:r>
      <w:r w:rsidR="00CF661F" w:rsidRPr="00AA7F88">
        <w:rPr>
          <w:rFonts w:cs="Times New Roman"/>
        </w:rPr>
        <w:t xml:space="preserve">gremio ipsum Domini. </w:t>
      </w:r>
    </w:p>
    <w:p w14:paraId="79A242E1" w14:textId="77777777" w:rsidR="001911CA" w:rsidRPr="00AA7F88" w:rsidRDefault="00CF661F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¶ Quod hec virgo peperit sine dolore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potest esse persuasio per quandam gloriam que dicit Adam dum</w:t>
      </w:r>
      <w:r w:rsidR="001911CA" w:rsidRPr="00AA7F88">
        <w:rPr>
          <w:rFonts w:cs="Times New Roman"/>
        </w:rPr>
        <w:t xml:space="preserve"> </w:t>
      </w:r>
      <w:r w:rsidR="006037AC" w:rsidRPr="00AA7F88">
        <w:rPr>
          <w:rFonts w:cs="Times New Roman"/>
        </w:rPr>
        <w:t>Eua f</w:t>
      </w:r>
      <w:r w:rsidRPr="00AA7F88">
        <w:rPr>
          <w:rFonts w:cs="Times New Roman"/>
        </w:rPr>
        <w:t>ormaretur ab eo vidit archana celi et fuit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in gaudio</w:t>
      </w:r>
      <w:r w:rsidR="00DD78EE" w:rsidRPr="00AA7F88">
        <w:rPr>
          <w:rFonts w:cs="Times New Roman"/>
        </w:rPr>
        <w:t>. S</w:t>
      </w:r>
      <w:r w:rsidRPr="00AA7F88">
        <w:rPr>
          <w:rFonts w:cs="Times New Roman"/>
        </w:rPr>
        <w:t>icut contigit de Johanne euangelista quando recubuit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supra pectus</w:t>
      </w:r>
      <w:r w:rsidR="00DD78EE" w:rsidRPr="00AA7F88">
        <w:rPr>
          <w:rFonts w:cs="Times New Roman"/>
        </w:rPr>
        <w:t xml:space="preserve"> Jesus</w:t>
      </w:r>
      <w:r w:rsidRPr="00AA7F88">
        <w:rPr>
          <w:rFonts w:cs="Times New Roman"/>
        </w:rPr>
        <w:t xml:space="preserve">. </w:t>
      </w:r>
    </w:p>
    <w:p w14:paraId="60ECA906" w14:textId="4F6C4E06" w:rsidR="00A201F7" w:rsidRPr="00AA7F88" w:rsidRDefault="00CF661F" w:rsidP="001911CA">
      <w:pPr>
        <w:spacing w:line="480" w:lineRule="auto"/>
        <w:rPr>
          <w:rFonts w:cs="Times New Roman"/>
        </w:rPr>
      </w:pPr>
      <w:r w:rsidRPr="00AA7F88">
        <w:rPr>
          <w:rFonts w:cs="Times New Roman"/>
        </w:rPr>
        <w:t>¶ Cum ergo prima mulier fuit sine dolore</w:t>
      </w:r>
      <w:r w:rsidR="001911CA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formata</w:t>
      </w:r>
      <w:r w:rsidR="002C35C6" w:rsidRPr="00AA7F88">
        <w:rPr>
          <w:rFonts w:cs="Times New Roman"/>
        </w:rPr>
        <w:t>,</w:t>
      </w:r>
      <w:r w:rsidRPr="00AA7F88">
        <w:rPr>
          <w:rFonts w:cs="Times New Roman"/>
        </w:rPr>
        <w:t xml:space="preserve"> consequens es</w:t>
      </w:r>
      <w:r w:rsidR="006A0750" w:rsidRPr="00AA7F88">
        <w:rPr>
          <w:rFonts w:cs="Times New Roman"/>
        </w:rPr>
        <w:t>t quod primus homo carens patre</w:t>
      </w:r>
      <w:r w:rsidRPr="00AA7F88">
        <w:rPr>
          <w:rFonts w:cs="Times New Roman"/>
        </w:rPr>
        <w:t xml:space="preserve"> temporali, scilicet, Christus eductus sit de matre sine dolore et hoc est quod dicit</w:t>
      </w:r>
      <w:r w:rsidR="001911CA" w:rsidRPr="00AA7F88">
        <w:rPr>
          <w:rFonts w:cs="Times New Roman"/>
        </w:rPr>
        <w:t xml:space="preserve"> </w:t>
      </w:r>
      <w:r w:rsidR="0041414E" w:rsidRPr="00AA7F88">
        <w:rPr>
          <w:rFonts w:cs="Times New Roman"/>
        </w:rPr>
        <w:t>angelus Marie [Luc. 1:28]:</w:t>
      </w:r>
      <w:r w:rsidRPr="00AA7F88">
        <w:rPr>
          <w:rFonts w:cs="Times New Roman"/>
        </w:rPr>
        <w:t xml:space="preserve"> </w:t>
      </w:r>
      <w:r w:rsidRPr="00AA7F88">
        <w:rPr>
          <w:rFonts w:cs="Times New Roman"/>
          <w:i/>
        </w:rPr>
        <w:t>Ave</w:t>
      </w:r>
      <w:r w:rsidRPr="00AA7F88">
        <w:rPr>
          <w:rFonts w:cs="Times New Roman"/>
        </w:rPr>
        <w:t>, i</w:t>
      </w:r>
      <w:r w:rsidR="006A0750" w:rsidRPr="00AA7F88">
        <w:rPr>
          <w:rFonts w:cs="Times New Roman"/>
        </w:rPr>
        <w:t>d est, sine ve doloris in partu</w:t>
      </w:r>
      <w:r w:rsidR="00002EB5" w:rsidRPr="00AA7F88">
        <w:rPr>
          <w:rFonts w:cs="Times New Roman"/>
        </w:rPr>
        <w:t>.</w:t>
      </w:r>
      <w:r w:rsidR="00437CB8" w:rsidRPr="00AA7F88">
        <w:rPr>
          <w:rFonts w:cs="Times New Roman"/>
        </w:rPr>
        <w:t xml:space="preserve"> </w:t>
      </w:r>
      <w:r w:rsidR="00002EB5" w:rsidRPr="00AA7F88">
        <w:rPr>
          <w:rFonts w:cs="Times New Roman"/>
        </w:rPr>
        <w:t>H</w:t>
      </w:r>
      <w:r w:rsidRPr="00AA7F88">
        <w:rPr>
          <w:rFonts w:cs="Times New Roman"/>
        </w:rPr>
        <w:t xml:space="preserve">as tres </w:t>
      </w:r>
      <w:r w:rsidR="006A0750" w:rsidRPr="00AA7F88">
        <w:rPr>
          <w:rFonts w:cs="Times New Roman"/>
        </w:rPr>
        <w:t xml:space="preserve">literas misit tota trinitas ad </w:t>
      </w:r>
      <w:r w:rsidR="006A0750" w:rsidRPr="00AA7F88">
        <w:rPr>
          <w:rFonts w:cs="Times New Roman"/>
        </w:rPr>
        <w:lastRenderedPageBreak/>
        <w:t>M</w:t>
      </w:r>
      <w:r w:rsidRPr="00AA7F88">
        <w:rPr>
          <w:rFonts w:cs="Times New Roman"/>
        </w:rPr>
        <w:t>ariam per</w:t>
      </w:r>
      <w:r w:rsidR="00437CB8" w:rsidRPr="00AA7F88">
        <w:rPr>
          <w:rFonts w:cs="Times New Roman"/>
        </w:rPr>
        <w:t xml:space="preserve"> </w:t>
      </w:r>
      <w:r w:rsidRPr="00AA7F88">
        <w:rPr>
          <w:rFonts w:cs="Times New Roman"/>
        </w:rPr>
        <w:t>angelium cum dixit</w:t>
      </w:r>
      <w:r w:rsidR="0041414E" w:rsidRPr="00AA7F88">
        <w:rPr>
          <w:rFonts w:cs="Times New Roman"/>
        </w:rPr>
        <w:t>:</w:t>
      </w:r>
      <w:r w:rsidRPr="00AA7F88">
        <w:rPr>
          <w:rFonts w:cs="Times New Roman"/>
        </w:rPr>
        <w:t xml:space="preserve"> </w:t>
      </w:r>
      <w:r w:rsidRPr="00AA7F88">
        <w:rPr>
          <w:rFonts w:cs="Times New Roman"/>
          <w:i/>
        </w:rPr>
        <w:t>Aue</w:t>
      </w:r>
      <w:r w:rsidR="00753853" w:rsidRPr="00AA7F88">
        <w:rPr>
          <w:rFonts w:cs="Times New Roman"/>
          <w:i/>
        </w:rPr>
        <w:t>.</w:t>
      </w:r>
      <w:r w:rsidRPr="00AA7F88">
        <w:rPr>
          <w:rFonts w:cs="Times New Roman"/>
        </w:rPr>
        <w:t xml:space="preserve"> </w:t>
      </w:r>
      <w:r w:rsidR="00753853" w:rsidRPr="00AA7F88">
        <w:rPr>
          <w:rFonts w:cs="Times New Roman"/>
        </w:rPr>
        <w:t>Nam</w:t>
      </w:r>
      <w:r w:rsidRPr="00AA7F88">
        <w:rPr>
          <w:rFonts w:cs="Times New Roman"/>
        </w:rPr>
        <w:t xml:space="preserve"> primam </w:t>
      </w:r>
      <w:proofErr w:type="gramStart"/>
      <w:r w:rsidRPr="00AA7F88">
        <w:rPr>
          <w:rFonts w:cs="Times New Roman"/>
        </w:rPr>
        <w:t>literam .</w:t>
      </w:r>
      <w:proofErr w:type="gramEnd"/>
      <w:r w:rsidRPr="00AA7F88">
        <w:rPr>
          <w:rFonts w:cs="Times New Roman"/>
        </w:rPr>
        <w:t>a. misit pater</w:t>
      </w:r>
      <w:r w:rsidR="00437CB8" w:rsidRPr="00AA7F88">
        <w:rPr>
          <w:rFonts w:cs="Times New Roman"/>
        </w:rPr>
        <w:t xml:space="preserve"> </w:t>
      </w:r>
      <w:r w:rsidR="00753853" w:rsidRPr="00AA7F88">
        <w:rPr>
          <w:rFonts w:cs="Times New Roman"/>
        </w:rPr>
        <w:t>de quo dicitur</w:t>
      </w:r>
      <w:r w:rsidR="00002EB5" w:rsidRPr="00AA7F88">
        <w:rPr>
          <w:rFonts w:cs="Times New Roman"/>
        </w:rPr>
        <w:t xml:space="preserve">, </w:t>
      </w:r>
      <w:r w:rsidR="00002EB5" w:rsidRPr="00AA7F88">
        <w:rPr>
          <w:rFonts w:cs="Times New Roman"/>
          <w:i/>
        </w:rPr>
        <w:t>E</w:t>
      </w:r>
      <w:r w:rsidR="00753853" w:rsidRPr="00AA7F88">
        <w:rPr>
          <w:rFonts w:cs="Times New Roman"/>
          <w:i/>
        </w:rPr>
        <w:t>go sum</w:t>
      </w:r>
      <w:r w:rsidRPr="00AA7F88">
        <w:rPr>
          <w:rFonts w:cs="Times New Roman"/>
          <w:i/>
        </w:rPr>
        <w:t xml:space="preserve"> Alpha</w:t>
      </w:r>
      <w:r w:rsidR="00002EB5" w:rsidRPr="00AA7F88">
        <w:rPr>
          <w:rFonts w:cs="Times New Roman"/>
        </w:rPr>
        <w:t>, [Apoc. 22:13]</w:t>
      </w:r>
      <w:r w:rsidRPr="00AA7F88">
        <w:rPr>
          <w:rFonts w:cs="Times New Roman"/>
        </w:rPr>
        <w:t>.</w:t>
      </w:r>
      <w:r w:rsidR="00002EB5" w:rsidRPr="00AA7F88">
        <w:rPr>
          <w:rFonts w:cs="Times New Roman"/>
        </w:rPr>
        <w:t xml:space="preserve"> Secundam</w:t>
      </w:r>
      <w:r w:rsidR="0041414E" w:rsidRPr="00AA7F88">
        <w:rPr>
          <w:rFonts w:cs="Times New Roman"/>
        </w:rPr>
        <w:t xml:space="preserve"> </w:t>
      </w:r>
      <w:proofErr w:type="gramStart"/>
      <w:r w:rsidR="0041414E" w:rsidRPr="00AA7F88">
        <w:rPr>
          <w:rFonts w:cs="Times New Roman"/>
        </w:rPr>
        <w:t>literam .</w:t>
      </w:r>
      <w:proofErr w:type="gramEnd"/>
      <w:r w:rsidR="0041414E" w:rsidRPr="00AA7F88">
        <w:rPr>
          <w:rFonts w:cs="Times New Roman"/>
        </w:rPr>
        <w:t>v. misit Spiritus Sanctus qui dicitur</w:t>
      </w:r>
      <w:r w:rsidR="00002EB5" w:rsidRPr="00AA7F88">
        <w:rPr>
          <w:rFonts w:cs="Times New Roman"/>
        </w:rPr>
        <w:t>,</w:t>
      </w:r>
      <w:r w:rsidR="0041414E" w:rsidRPr="00AA7F88">
        <w:rPr>
          <w:rFonts w:cs="Times New Roman"/>
        </w:rPr>
        <w:t xml:space="preserve"> </w:t>
      </w:r>
      <w:r w:rsidR="00002EB5" w:rsidRPr="00AA7F88">
        <w:rPr>
          <w:rFonts w:cs="Times New Roman"/>
          <w:i/>
        </w:rPr>
        <w:t>Vnctio</w:t>
      </w:r>
      <w:r w:rsidR="00002EB5" w:rsidRPr="00AA7F88">
        <w:rPr>
          <w:rFonts w:cs="Times New Roman"/>
        </w:rPr>
        <w:t xml:space="preserve">, [1 John 2:27]. Terciam </w:t>
      </w:r>
      <w:proofErr w:type="gramStart"/>
      <w:r w:rsidR="00002EB5" w:rsidRPr="00AA7F88">
        <w:rPr>
          <w:rFonts w:cs="Times New Roman"/>
        </w:rPr>
        <w:t>literam .</w:t>
      </w:r>
      <w:proofErr w:type="gramEnd"/>
      <w:r w:rsidR="00002EB5" w:rsidRPr="00AA7F88">
        <w:rPr>
          <w:rFonts w:cs="Times New Roman"/>
        </w:rPr>
        <w:t>e. misit F</w:t>
      </w:r>
      <w:r w:rsidR="0041414E" w:rsidRPr="00AA7F88">
        <w:rPr>
          <w:rFonts w:cs="Times New Roman"/>
        </w:rPr>
        <w:t>ilius qui dicitur</w:t>
      </w:r>
      <w:r w:rsidR="00753853" w:rsidRPr="00AA7F88">
        <w:rPr>
          <w:rFonts w:cs="Times New Roman"/>
        </w:rPr>
        <w:t xml:space="preserve"> </w:t>
      </w:r>
      <w:r w:rsidR="0041414E" w:rsidRPr="00AA7F88">
        <w:rPr>
          <w:rFonts w:cs="Times New Roman"/>
          <w:i/>
        </w:rPr>
        <w:t>Emanuel</w:t>
      </w:r>
      <w:r w:rsidR="00002EB5" w:rsidRPr="00AA7F88">
        <w:rPr>
          <w:rFonts w:cs="Times New Roman"/>
        </w:rPr>
        <w:t>, [Matt. 1:23]</w:t>
      </w:r>
      <w:r w:rsidR="00753853" w:rsidRPr="00AA7F88">
        <w:rPr>
          <w:rFonts w:cs="Times New Roman"/>
        </w:rPr>
        <w:t>.</w:t>
      </w:r>
      <w:r w:rsidR="0041414E" w:rsidRPr="00AA7F88">
        <w:rPr>
          <w:rFonts w:cs="Times New Roman"/>
        </w:rPr>
        <w:t xml:space="preserve"> </w:t>
      </w:r>
      <w:r w:rsidR="00753853" w:rsidRPr="00AA7F88">
        <w:rPr>
          <w:rFonts w:cs="Times New Roman"/>
        </w:rPr>
        <w:t>V</w:t>
      </w:r>
      <w:r w:rsidR="0041414E" w:rsidRPr="00AA7F88">
        <w:rPr>
          <w:rFonts w:cs="Times New Roman"/>
        </w:rPr>
        <w:t xml:space="preserve">ere </w:t>
      </w:r>
      <w:r w:rsidR="00955C39" w:rsidRPr="00AA7F88">
        <w:rPr>
          <w:rFonts w:cs="Times New Roman"/>
        </w:rPr>
        <w:t xml:space="preserve">igitur dicitur Maria </w:t>
      </w:r>
      <w:r w:rsidR="00955C39" w:rsidRPr="00AA7F88">
        <w:rPr>
          <w:rFonts w:cs="Times New Roman"/>
          <w:i/>
        </w:rPr>
        <w:t>gratia plena</w:t>
      </w:r>
      <w:r w:rsidR="004770D8" w:rsidRPr="00AA7F88">
        <w:rPr>
          <w:rFonts w:cs="Times New Roman"/>
          <w:i/>
        </w:rPr>
        <w:t>,</w:t>
      </w:r>
      <w:r w:rsidR="00955C39" w:rsidRPr="00AA7F88">
        <w:rPr>
          <w:rFonts w:cs="Times New Roman"/>
        </w:rPr>
        <w:t xml:space="preserve"> </w:t>
      </w:r>
      <w:r w:rsidR="004770D8" w:rsidRPr="00AA7F88">
        <w:rPr>
          <w:rFonts w:cs="Times New Roman"/>
        </w:rPr>
        <w:t xml:space="preserve">[Luke 1:28], </w:t>
      </w:r>
      <w:r w:rsidR="00955C39" w:rsidRPr="00AA7F88">
        <w:rPr>
          <w:rFonts w:cs="Times New Roman"/>
        </w:rPr>
        <w:t>quia secundum Bernardum super</w:t>
      </w:r>
      <w:r w:rsidR="006B29D0" w:rsidRPr="00AA7F88">
        <w:rPr>
          <w:rFonts w:cs="Times New Roman"/>
        </w:rPr>
        <w:t>,</w:t>
      </w:r>
      <w:r w:rsidR="00437CB8" w:rsidRPr="00AA7F88">
        <w:rPr>
          <w:rFonts w:cs="Times New Roman"/>
        </w:rPr>
        <w:t xml:space="preserve"> </w:t>
      </w:r>
      <w:r w:rsidR="00955C39" w:rsidRPr="00AA7F88">
        <w:rPr>
          <w:rFonts w:cs="Times New Roman"/>
        </w:rPr>
        <w:t>missus est Maria omn</w:t>
      </w:r>
      <w:r w:rsidR="00437CB8" w:rsidRPr="00AA7F88">
        <w:rPr>
          <w:rFonts w:cs="Times New Roman"/>
        </w:rPr>
        <w:t xml:space="preserve">ibus </w:t>
      </w:r>
      <w:r w:rsidR="004770D8" w:rsidRPr="00AA7F88">
        <w:rPr>
          <w:rFonts w:cs="Times New Roman"/>
        </w:rPr>
        <w:t>o</w:t>
      </w:r>
      <w:r w:rsidR="00437CB8" w:rsidRPr="00AA7F88">
        <w:rPr>
          <w:rFonts w:cs="Times New Roman"/>
        </w:rPr>
        <w:t>mnia fac</w:t>
      </w:r>
      <w:bookmarkStart w:id="0" w:name="_GoBack"/>
      <w:bookmarkEnd w:id="0"/>
      <w:r w:rsidR="00437CB8" w:rsidRPr="00AA7F88">
        <w:rPr>
          <w:rFonts w:cs="Times New Roman"/>
        </w:rPr>
        <w:t>ta est</w:t>
      </w:r>
      <w:r w:rsidR="004770D8" w:rsidRPr="00AA7F88">
        <w:rPr>
          <w:rFonts w:cs="Times New Roman"/>
        </w:rPr>
        <w:t>,</w:t>
      </w:r>
      <w:r w:rsidR="00437CB8" w:rsidRPr="00AA7F88">
        <w:rPr>
          <w:rFonts w:cs="Times New Roman"/>
        </w:rPr>
        <w:t xml:space="preserve"> </w:t>
      </w:r>
      <w:r w:rsidR="004770D8" w:rsidRPr="00AA7F88">
        <w:rPr>
          <w:rFonts w:cs="Times New Roman"/>
        </w:rPr>
        <w:t>ut</w:t>
      </w:r>
      <w:r w:rsidR="00437CB8" w:rsidRPr="00AA7F88">
        <w:rPr>
          <w:rFonts w:cs="Times New Roman"/>
        </w:rPr>
        <w:t xml:space="preserve"> de ple</w:t>
      </w:r>
      <w:r w:rsidR="00955C39" w:rsidRPr="00AA7F88">
        <w:rPr>
          <w:rFonts w:cs="Times New Roman"/>
        </w:rPr>
        <w:t>nitudine eius omnes accipiant</w:t>
      </w:r>
      <w:r w:rsidR="004770D8" w:rsidRPr="00AA7F88">
        <w:rPr>
          <w:rFonts w:cs="Times New Roman"/>
        </w:rPr>
        <w:t>,</w:t>
      </w:r>
      <w:r w:rsidR="00955C39" w:rsidRPr="00AA7F88">
        <w:rPr>
          <w:rFonts w:cs="Times New Roman"/>
        </w:rPr>
        <w:t xml:space="preserve"> captiuus redempcionem</w:t>
      </w:r>
      <w:r w:rsidR="00753853" w:rsidRPr="00AA7F88">
        <w:rPr>
          <w:rFonts w:cs="Times New Roman"/>
        </w:rPr>
        <w:t>,</w:t>
      </w:r>
      <w:r w:rsidR="00437CB8" w:rsidRPr="00AA7F88">
        <w:rPr>
          <w:rFonts w:cs="Times New Roman"/>
        </w:rPr>
        <w:t xml:space="preserve"> </w:t>
      </w:r>
      <w:r w:rsidR="006B29D0" w:rsidRPr="00AA7F88">
        <w:rPr>
          <w:rFonts w:cs="Times New Roman"/>
        </w:rPr>
        <w:t>/f. 67vb/</w:t>
      </w:r>
      <w:r w:rsidR="00437CB8" w:rsidRPr="00AA7F88">
        <w:rPr>
          <w:rFonts w:cs="Times New Roman"/>
        </w:rPr>
        <w:t xml:space="preserve"> </w:t>
      </w:r>
      <w:r w:rsidR="00781265" w:rsidRPr="00AA7F88">
        <w:rPr>
          <w:rFonts w:cs="Times New Roman"/>
        </w:rPr>
        <w:t>eger curacionem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mestus consolacionem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reus veniam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ius</w:t>
      </w:r>
      <w:r w:rsidR="00753853" w:rsidRPr="00AA7F88">
        <w:rPr>
          <w:rFonts w:cs="Times New Roman"/>
        </w:rPr>
        <w:t>t</w:t>
      </w:r>
      <w:r w:rsidR="00781265" w:rsidRPr="00AA7F88">
        <w:rPr>
          <w:rFonts w:cs="Times New Roman"/>
        </w:rPr>
        <w:t>us graciam</w:t>
      </w:r>
      <w:r w:rsidR="00753853" w:rsidRPr="00AA7F88">
        <w:rPr>
          <w:rFonts w:cs="Times New Roman"/>
        </w:rPr>
        <w:t>,</w:t>
      </w:r>
      <w:r w:rsidR="00437CB8" w:rsidRPr="00AA7F88">
        <w:rPr>
          <w:rFonts w:cs="Times New Roman"/>
        </w:rPr>
        <w:t xml:space="preserve"> </w:t>
      </w:r>
      <w:r w:rsidR="00781265" w:rsidRPr="00AA7F88">
        <w:rPr>
          <w:rFonts w:cs="Times New Roman"/>
        </w:rPr>
        <w:t>angelus leticiam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Deus carne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</w:t>
      </w:r>
      <w:r w:rsidR="004770D8" w:rsidRPr="00AA7F88">
        <w:rPr>
          <w:rFonts w:cs="Times New Roman"/>
        </w:rPr>
        <w:t>T</w:t>
      </w:r>
      <w:r w:rsidR="00781265" w:rsidRPr="00AA7F88">
        <w:rPr>
          <w:rFonts w:cs="Times New Roman"/>
        </w:rPr>
        <w:t>rinitas gloriam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ut iam non sit qui se</w:t>
      </w:r>
      <w:r w:rsidR="00437CB8" w:rsidRPr="00AA7F88">
        <w:rPr>
          <w:rFonts w:cs="Times New Roman"/>
        </w:rPr>
        <w:t xml:space="preserve"> </w:t>
      </w:r>
      <w:r w:rsidR="00781265" w:rsidRPr="00AA7F88">
        <w:rPr>
          <w:rFonts w:cs="Times New Roman"/>
        </w:rPr>
        <w:t xml:space="preserve">abscondat a calore eius. Ideo de ipsa exponitur illud Eccli. 24[:26]: </w:t>
      </w:r>
      <w:r w:rsidR="00781265" w:rsidRPr="00AA7F88">
        <w:rPr>
          <w:rFonts w:cs="Times New Roman"/>
          <w:i/>
        </w:rPr>
        <w:t>Transite ad me, omnes qui concupiscitis me</w:t>
      </w:r>
      <w:r w:rsidR="00781265" w:rsidRPr="00AA7F88">
        <w:rPr>
          <w:rFonts w:cs="Times New Roman"/>
        </w:rPr>
        <w:t>. Ut si diceret illud</w:t>
      </w:r>
      <w:r w:rsidR="00753853" w:rsidRPr="00AA7F88">
        <w:rPr>
          <w:rFonts w:cs="Times New Roman"/>
        </w:rPr>
        <w:t>,</w:t>
      </w:r>
      <w:r w:rsidR="00781265" w:rsidRPr="00AA7F88">
        <w:rPr>
          <w:rFonts w:cs="Times New Roman"/>
        </w:rPr>
        <w:t xml:space="preserve"> Ysai. 55[:1]: </w:t>
      </w:r>
      <w:r w:rsidR="00781265" w:rsidRPr="00AA7F88">
        <w:rPr>
          <w:rFonts w:cs="Times New Roman"/>
          <w:i/>
        </w:rPr>
        <w:t>Omnes sitientes, venite ad aquas</w:t>
      </w:r>
      <w:r w:rsidR="00781265" w:rsidRPr="00AA7F88">
        <w:rPr>
          <w:rFonts w:cs="Times New Roman"/>
        </w:rPr>
        <w:t>. De pulcritudine eius</w:t>
      </w:r>
      <w:r w:rsidR="00437CB8" w:rsidRPr="00AA7F88">
        <w:rPr>
          <w:rFonts w:cs="Times New Roman"/>
        </w:rPr>
        <w:t xml:space="preserve"> </w:t>
      </w:r>
      <w:r w:rsidR="00781265" w:rsidRPr="00AA7F88">
        <w:rPr>
          <w:rFonts w:cs="Times New Roman"/>
        </w:rPr>
        <w:t xml:space="preserve">dicitur Esth. 2[:15]: </w:t>
      </w:r>
      <w:r w:rsidR="00781265" w:rsidRPr="00AA7F88">
        <w:rPr>
          <w:rFonts w:cs="Times New Roman"/>
          <w:i/>
        </w:rPr>
        <w:t>Erat</w:t>
      </w:r>
      <w:r w:rsidR="00540882" w:rsidRPr="00AA7F88">
        <w:rPr>
          <w:rFonts w:cs="Times New Roman"/>
          <w:i/>
        </w:rPr>
        <w:t xml:space="preserve"> formosa valde</w:t>
      </w:r>
      <w:r w:rsidR="00540882" w:rsidRPr="00AA7F88">
        <w:rPr>
          <w:rFonts w:cs="Times New Roman"/>
        </w:rPr>
        <w:t xml:space="preserve">. De qua nota in libro </w:t>
      </w:r>
      <w:r w:rsidR="00437CB8" w:rsidRPr="00AA7F88">
        <w:rPr>
          <w:rFonts w:cs="Times New Roman"/>
        </w:rPr>
        <w:t xml:space="preserve">narratur </w:t>
      </w:r>
      <w:r w:rsidR="00540882" w:rsidRPr="00AA7F88">
        <w:rPr>
          <w:rFonts w:cs="Times New Roman"/>
        </w:rPr>
        <w:t>quomodo clericus amisit oculum in videndo Mariam.</w:t>
      </w:r>
    </w:p>
    <w:sectPr w:rsidR="00A201F7" w:rsidRPr="00AA7F8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6708" w14:textId="77777777" w:rsidR="00AE6AA7" w:rsidRDefault="00AE6AA7" w:rsidP="00260436">
      <w:pPr>
        <w:spacing w:after="0" w:line="240" w:lineRule="auto"/>
      </w:pPr>
      <w:r>
        <w:separator/>
      </w:r>
    </w:p>
  </w:endnote>
  <w:endnote w:type="continuationSeparator" w:id="0">
    <w:p w14:paraId="12BC7211" w14:textId="77777777" w:rsidR="00AE6AA7" w:rsidRDefault="00AE6AA7" w:rsidP="0026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D2B9C" w14:textId="77777777" w:rsidR="00AE6AA7" w:rsidRDefault="00AE6AA7" w:rsidP="00260436">
      <w:pPr>
        <w:spacing w:after="0" w:line="240" w:lineRule="auto"/>
      </w:pPr>
      <w:r>
        <w:separator/>
      </w:r>
    </w:p>
  </w:footnote>
  <w:footnote w:type="continuationSeparator" w:id="0">
    <w:p w14:paraId="12FAB555" w14:textId="77777777" w:rsidR="00AE6AA7" w:rsidRDefault="00AE6AA7" w:rsidP="00260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27"/>
    <w:rsid w:val="00002EB5"/>
    <w:rsid w:val="00006D5E"/>
    <w:rsid w:val="00013A27"/>
    <w:rsid w:val="00072BF8"/>
    <w:rsid w:val="00085D57"/>
    <w:rsid w:val="000F36F9"/>
    <w:rsid w:val="001032AA"/>
    <w:rsid w:val="00103431"/>
    <w:rsid w:val="0012432E"/>
    <w:rsid w:val="001911CA"/>
    <w:rsid w:val="001B7BE0"/>
    <w:rsid w:val="001D0975"/>
    <w:rsid w:val="001D2639"/>
    <w:rsid w:val="001D3151"/>
    <w:rsid w:val="002261B6"/>
    <w:rsid w:val="00245C26"/>
    <w:rsid w:val="00260436"/>
    <w:rsid w:val="0027706C"/>
    <w:rsid w:val="002A3C66"/>
    <w:rsid w:val="002C1F27"/>
    <w:rsid w:val="002C35C6"/>
    <w:rsid w:val="00330D87"/>
    <w:rsid w:val="00361E29"/>
    <w:rsid w:val="003665F1"/>
    <w:rsid w:val="00385779"/>
    <w:rsid w:val="0040761A"/>
    <w:rsid w:val="0041414E"/>
    <w:rsid w:val="00437CB8"/>
    <w:rsid w:val="004402A8"/>
    <w:rsid w:val="00461E9B"/>
    <w:rsid w:val="00474069"/>
    <w:rsid w:val="004770D8"/>
    <w:rsid w:val="004F3D96"/>
    <w:rsid w:val="0050184E"/>
    <w:rsid w:val="005179B3"/>
    <w:rsid w:val="00525E86"/>
    <w:rsid w:val="00534716"/>
    <w:rsid w:val="00540882"/>
    <w:rsid w:val="00540ACD"/>
    <w:rsid w:val="005E429E"/>
    <w:rsid w:val="005E7890"/>
    <w:rsid w:val="006037AC"/>
    <w:rsid w:val="00653B96"/>
    <w:rsid w:val="0068212A"/>
    <w:rsid w:val="006A0750"/>
    <w:rsid w:val="006A47C9"/>
    <w:rsid w:val="006B29D0"/>
    <w:rsid w:val="006D3117"/>
    <w:rsid w:val="006E55C2"/>
    <w:rsid w:val="00751A89"/>
    <w:rsid w:val="00753853"/>
    <w:rsid w:val="007657A4"/>
    <w:rsid w:val="00774986"/>
    <w:rsid w:val="00781265"/>
    <w:rsid w:val="007B5E34"/>
    <w:rsid w:val="007C4B34"/>
    <w:rsid w:val="00800A04"/>
    <w:rsid w:val="008176A8"/>
    <w:rsid w:val="0083380D"/>
    <w:rsid w:val="00850808"/>
    <w:rsid w:val="008770FA"/>
    <w:rsid w:val="0088360C"/>
    <w:rsid w:val="008C6507"/>
    <w:rsid w:val="00955C39"/>
    <w:rsid w:val="00993630"/>
    <w:rsid w:val="009A087E"/>
    <w:rsid w:val="00A010AD"/>
    <w:rsid w:val="00A201F7"/>
    <w:rsid w:val="00A91521"/>
    <w:rsid w:val="00A92DFB"/>
    <w:rsid w:val="00AA7F88"/>
    <w:rsid w:val="00AE6AA7"/>
    <w:rsid w:val="00AF5E1D"/>
    <w:rsid w:val="00B14013"/>
    <w:rsid w:val="00B16622"/>
    <w:rsid w:val="00B9284F"/>
    <w:rsid w:val="00C45C3A"/>
    <w:rsid w:val="00C76EF6"/>
    <w:rsid w:val="00C94D4B"/>
    <w:rsid w:val="00CD5D20"/>
    <w:rsid w:val="00CF4354"/>
    <w:rsid w:val="00CF661F"/>
    <w:rsid w:val="00D110AC"/>
    <w:rsid w:val="00D36F90"/>
    <w:rsid w:val="00D60DB4"/>
    <w:rsid w:val="00D66C7B"/>
    <w:rsid w:val="00D964AD"/>
    <w:rsid w:val="00DD5169"/>
    <w:rsid w:val="00DD78EE"/>
    <w:rsid w:val="00DF08B6"/>
    <w:rsid w:val="00E170CD"/>
    <w:rsid w:val="00E332B0"/>
    <w:rsid w:val="00E37D4F"/>
    <w:rsid w:val="00F1565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947"/>
  <w15:docId w15:val="{A11B2009-6D6B-465F-BF4F-0B9DB67F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60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043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32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A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F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825DCE-22EC-4AB5-AFC9-41739F24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cp:lastPrinted>2019-03-17T23:10:00Z</cp:lastPrinted>
  <dcterms:created xsi:type="dcterms:W3CDTF">2020-10-13T17:27:00Z</dcterms:created>
  <dcterms:modified xsi:type="dcterms:W3CDTF">2020-10-13T21:24:00Z</dcterms:modified>
</cp:coreProperties>
</file>