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3B9" w:rsidRPr="000F3985" w:rsidRDefault="00926EE9" w:rsidP="00926E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213 Luxuria</w:t>
      </w:r>
    </w:p>
    <w:p w:rsidR="007338E7" w:rsidRPr="000F3985" w:rsidRDefault="00926EE9" w:rsidP="00926E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 xml:space="preserve">Luxuria est libidinose </w:t>
      </w:r>
      <w:r w:rsidR="002953E6" w:rsidRPr="000F3985">
        <w:rPr>
          <w:rFonts w:ascii="Times New Roman" w:hAnsi="Times New Roman" w:cs="Times New Roman"/>
          <w:sz w:val="24"/>
          <w:szCs w:val="24"/>
        </w:rPr>
        <w:t>voluptatis appetitus</w:t>
      </w:r>
      <w:r w:rsidR="007338E7" w:rsidRPr="000F3985">
        <w:rPr>
          <w:rFonts w:ascii="Times New Roman" w:hAnsi="Times New Roman" w:cs="Times New Roman"/>
          <w:sz w:val="24"/>
          <w:szCs w:val="24"/>
        </w:rPr>
        <w:t>. E</w:t>
      </w:r>
      <w:r w:rsidR="001946B9" w:rsidRPr="000F3985">
        <w:rPr>
          <w:rFonts w:ascii="Times New Roman" w:hAnsi="Times New Roman" w:cs="Times New Roman"/>
          <w:sz w:val="24"/>
          <w:szCs w:val="24"/>
        </w:rPr>
        <w:t>t intellige hic appetitus</w:t>
      </w:r>
      <w:r w:rsidR="002953E6" w:rsidRPr="000F3985">
        <w:rPr>
          <w:rFonts w:ascii="Times New Roman" w:hAnsi="Times New Roman" w:cs="Times New Roman"/>
          <w:sz w:val="24"/>
          <w:szCs w:val="24"/>
        </w:rPr>
        <w:t xml:space="preserve"> qui est de consensu racionis</w:t>
      </w:r>
      <w:r w:rsidR="007338E7" w:rsidRPr="000F3985">
        <w:rPr>
          <w:rFonts w:ascii="Times New Roman" w:hAnsi="Times New Roman" w:cs="Times New Roman"/>
          <w:sz w:val="24"/>
          <w:szCs w:val="24"/>
        </w:rPr>
        <w:t>. V</w:t>
      </w:r>
      <w:r w:rsidR="002953E6" w:rsidRPr="000F3985">
        <w:rPr>
          <w:rFonts w:ascii="Times New Roman" w:hAnsi="Times New Roman" w:cs="Times New Roman"/>
          <w:sz w:val="24"/>
          <w:szCs w:val="24"/>
        </w:rPr>
        <w:t xml:space="preserve">nde dicit Augustinus, </w:t>
      </w:r>
      <w:r w:rsidR="002953E6" w:rsidRPr="000F3985">
        <w:rPr>
          <w:rFonts w:ascii="Times New Roman" w:hAnsi="Times New Roman" w:cs="Times New Roman"/>
          <w:i/>
          <w:sz w:val="24"/>
          <w:szCs w:val="24"/>
        </w:rPr>
        <w:t>De civitate</w:t>
      </w:r>
      <w:r w:rsidR="002953E6" w:rsidRPr="000F3985">
        <w:rPr>
          <w:rFonts w:ascii="Times New Roman" w:hAnsi="Times New Roman" w:cs="Times New Roman"/>
          <w:sz w:val="24"/>
          <w:szCs w:val="24"/>
        </w:rPr>
        <w:t>, libro 12, c. 7, quod luxuria non est vicium</w:t>
      </w:r>
      <w:r w:rsidR="007338E7" w:rsidRPr="000F3985">
        <w:rPr>
          <w:rFonts w:ascii="Times New Roman" w:hAnsi="Times New Roman" w:cs="Times New Roman"/>
          <w:sz w:val="24"/>
          <w:szCs w:val="24"/>
        </w:rPr>
        <w:t xml:space="preserve"> pulc</w:t>
      </w:r>
      <w:r w:rsidR="001946B9" w:rsidRPr="000F3985">
        <w:rPr>
          <w:rFonts w:ascii="Times New Roman" w:hAnsi="Times New Roman" w:cs="Times New Roman"/>
          <w:sz w:val="24"/>
          <w:szCs w:val="24"/>
        </w:rPr>
        <w:t>h</w:t>
      </w:r>
      <w:r w:rsidR="007338E7" w:rsidRPr="000F3985">
        <w:rPr>
          <w:rFonts w:ascii="Times New Roman" w:hAnsi="Times New Roman" w:cs="Times New Roman"/>
          <w:sz w:val="24"/>
          <w:szCs w:val="24"/>
        </w:rPr>
        <w:t>rorum corpor</w:t>
      </w:r>
      <w:r w:rsidR="002953E6" w:rsidRPr="000F3985">
        <w:rPr>
          <w:rFonts w:ascii="Times New Roman" w:hAnsi="Times New Roman" w:cs="Times New Roman"/>
          <w:sz w:val="24"/>
          <w:szCs w:val="24"/>
        </w:rPr>
        <w:t>um</w:t>
      </w:r>
      <w:r w:rsidR="007338E7" w:rsidRPr="000F3985">
        <w:rPr>
          <w:rFonts w:ascii="Times New Roman" w:hAnsi="Times New Roman" w:cs="Times New Roman"/>
          <w:sz w:val="24"/>
          <w:szCs w:val="24"/>
        </w:rPr>
        <w:t>,</w:t>
      </w:r>
      <w:r w:rsidR="002953E6" w:rsidRPr="000F3985">
        <w:rPr>
          <w:rFonts w:ascii="Times New Roman" w:hAnsi="Times New Roman" w:cs="Times New Roman"/>
          <w:sz w:val="24"/>
          <w:szCs w:val="24"/>
        </w:rPr>
        <w:t xml:space="preserve"> sed vicium anime peruerse amantis corporis</w:t>
      </w:r>
      <w:r w:rsidR="007338E7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2953E6" w:rsidRPr="000F3985">
        <w:rPr>
          <w:rFonts w:ascii="Times New Roman" w:hAnsi="Times New Roman" w:cs="Times New Roman"/>
          <w:sz w:val="24"/>
          <w:szCs w:val="24"/>
        </w:rPr>
        <w:t>voluptatem</w:t>
      </w:r>
      <w:r w:rsidR="00024A96" w:rsidRPr="000F3985">
        <w:rPr>
          <w:rFonts w:ascii="Times New Roman" w:hAnsi="Times New Roman" w:cs="Times New Roman"/>
          <w:sz w:val="24"/>
          <w:szCs w:val="24"/>
        </w:rPr>
        <w:t>,</w:t>
      </w:r>
      <w:r w:rsidR="002953E6" w:rsidRPr="000F3985">
        <w:rPr>
          <w:rFonts w:ascii="Times New Roman" w:hAnsi="Times New Roman" w:cs="Times New Roman"/>
          <w:sz w:val="24"/>
          <w:szCs w:val="24"/>
        </w:rPr>
        <w:t xml:space="preserve"> neclecta te</w:t>
      </w:r>
      <w:r w:rsidR="007338E7" w:rsidRPr="000F3985">
        <w:rPr>
          <w:rFonts w:ascii="Times New Roman" w:hAnsi="Times New Roman" w:cs="Times New Roman"/>
          <w:sz w:val="24"/>
          <w:szCs w:val="24"/>
        </w:rPr>
        <w:t>mperancia. Vnde si motus bestia</w:t>
      </w:r>
      <w:r w:rsidR="002953E6" w:rsidRPr="000F3985">
        <w:rPr>
          <w:rFonts w:ascii="Times New Roman" w:hAnsi="Times New Roman" w:cs="Times New Roman"/>
          <w:sz w:val="24"/>
          <w:szCs w:val="24"/>
        </w:rPr>
        <w:t xml:space="preserve">lis surgit absque </w:t>
      </w:r>
      <w:r w:rsidR="007338E7" w:rsidRPr="000F3985">
        <w:rPr>
          <w:rFonts w:ascii="Times New Roman" w:hAnsi="Times New Roman" w:cs="Times New Roman"/>
          <w:sz w:val="24"/>
          <w:szCs w:val="24"/>
        </w:rPr>
        <w:t>cogitacione pream</w:t>
      </w:r>
      <w:r w:rsidR="00024A96" w:rsidRPr="000F3985">
        <w:rPr>
          <w:rFonts w:ascii="Times New Roman" w:hAnsi="Times New Roman" w:cs="Times New Roman"/>
          <w:sz w:val="24"/>
          <w:szCs w:val="24"/>
        </w:rPr>
        <w:t>b</w:t>
      </w:r>
      <w:r w:rsidR="007338E7" w:rsidRPr="000F3985">
        <w:rPr>
          <w:rFonts w:ascii="Times New Roman" w:hAnsi="Times New Roman" w:cs="Times New Roman"/>
          <w:sz w:val="24"/>
          <w:szCs w:val="24"/>
        </w:rPr>
        <w:t>ula</w:t>
      </w:r>
      <w:r w:rsidR="00024A96" w:rsidRPr="000F3985">
        <w:rPr>
          <w:rFonts w:ascii="Times New Roman" w:hAnsi="Times New Roman" w:cs="Times New Roman"/>
          <w:sz w:val="24"/>
          <w:szCs w:val="24"/>
        </w:rPr>
        <w:t>,</w:t>
      </w:r>
      <w:r w:rsidR="007338E7" w:rsidRPr="000F3985">
        <w:rPr>
          <w:rFonts w:ascii="Times New Roman" w:hAnsi="Times New Roman" w:cs="Times New Roman"/>
          <w:sz w:val="24"/>
          <w:szCs w:val="24"/>
        </w:rPr>
        <w:t xml:space="preserve"> puta</w:t>
      </w:r>
      <w:r w:rsidR="00024A96" w:rsidRPr="000F3985">
        <w:rPr>
          <w:rFonts w:ascii="Times New Roman" w:hAnsi="Times New Roman" w:cs="Times New Roman"/>
          <w:sz w:val="24"/>
          <w:szCs w:val="24"/>
        </w:rPr>
        <w:t>,</w:t>
      </w:r>
      <w:r w:rsidR="007338E7" w:rsidRPr="000F3985">
        <w:rPr>
          <w:rFonts w:ascii="Times New Roman" w:hAnsi="Times New Roman" w:cs="Times New Roman"/>
          <w:sz w:val="24"/>
          <w:szCs w:val="24"/>
        </w:rPr>
        <w:t xml:space="preserve"> ex ca</w:t>
      </w:r>
      <w:r w:rsidR="002953E6" w:rsidRPr="000F3985">
        <w:rPr>
          <w:rFonts w:ascii="Times New Roman" w:hAnsi="Times New Roman" w:cs="Times New Roman"/>
          <w:sz w:val="24"/>
          <w:szCs w:val="24"/>
        </w:rPr>
        <w:t>lore complexionis</w:t>
      </w:r>
      <w:r w:rsidR="00024A96" w:rsidRPr="000F3985">
        <w:rPr>
          <w:rFonts w:ascii="Times New Roman" w:hAnsi="Times New Roman" w:cs="Times New Roman"/>
          <w:sz w:val="24"/>
          <w:szCs w:val="24"/>
        </w:rPr>
        <w:t>,</w:t>
      </w:r>
      <w:r w:rsidR="002953E6" w:rsidRPr="000F3985">
        <w:rPr>
          <w:rFonts w:ascii="Times New Roman" w:hAnsi="Times New Roman" w:cs="Times New Roman"/>
          <w:sz w:val="24"/>
          <w:szCs w:val="24"/>
        </w:rPr>
        <w:t xml:space="preserve"> ex esu uel potu acutorum</w:t>
      </w:r>
      <w:r w:rsidR="00024A96" w:rsidRPr="000F3985">
        <w:rPr>
          <w:rFonts w:ascii="Times New Roman" w:hAnsi="Times New Roman" w:cs="Times New Roman"/>
          <w:sz w:val="24"/>
          <w:szCs w:val="24"/>
        </w:rPr>
        <w:t>,</w:t>
      </w:r>
      <w:r w:rsidR="002953E6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024A96" w:rsidRPr="000F3985">
        <w:rPr>
          <w:rFonts w:ascii="Times New Roman" w:hAnsi="Times New Roman" w:cs="Times New Roman"/>
          <w:sz w:val="24"/>
          <w:szCs w:val="24"/>
        </w:rPr>
        <w:t>s</w:t>
      </w:r>
      <w:r w:rsidR="002953E6" w:rsidRPr="000F3985">
        <w:rPr>
          <w:rFonts w:ascii="Times New Roman" w:hAnsi="Times New Roman" w:cs="Times New Roman"/>
          <w:sz w:val="24"/>
          <w:szCs w:val="24"/>
        </w:rPr>
        <w:t>ic non est</w:t>
      </w:r>
      <w:r w:rsidR="007338E7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2953E6" w:rsidRPr="000F3985">
        <w:rPr>
          <w:rFonts w:ascii="Times New Roman" w:hAnsi="Times New Roman" w:cs="Times New Roman"/>
          <w:sz w:val="24"/>
          <w:szCs w:val="24"/>
        </w:rPr>
        <w:t>peccatum</w:t>
      </w:r>
      <w:r w:rsidR="00024A96" w:rsidRPr="000F3985">
        <w:rPr>
          <w:rFonts w:ascii="Times New Roman" w:hAnsi="Times New Roman" w:cs="Times New Roman"/>
          <w:sz w:val="24"/>
          <w:szCs w:val="24"/>
        </w:rPr>
        <w:t>.</w:t>
      </w:r>
      <w:r w:rsidR="002953E6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024A96" w:rsidRPr="000F3985">
        <w:rPr>
          <w:rFonts w:ascii="Times New Roman" w:hAnsi="Times New Roman" w:cs="Times New Roman"/>
          <w:sz w:val="24"/>
          <w:szCs w:val="24"/>
        </w:rPr>
        <w:t>S</w:t>
      </w:r>
      <w:r w:rsidR="002953E6" w:rsidRPr="000F3985">
        <w:rPr>
          <w:rFonts w:ascii="Times New Roman" w:hAnsi="Times New Roman" w:cs="Times New Roman"/>
          <w:sz w:val="24"/>
          <w:szCs w:val="24"/>
        </w:rPr>
        <w:t>i ergo surgit ex cogitacione preambula et cito</w:t>
      </w:r>
      <w:r w:rsidR="007338E7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2953E6" w:rsidRPr="000F3985">
        <w:rPr>
          <w:rFonts w:ascii="Times New Roman" w:hAnsi="Times New Roman" w:cs="Times New Roman"/>
          <w:sz w:val="24"/>
          <w:szCs w:val="24"/>
        </w:rPr>
        <w:t>transit</w:t>
      </w:r>
      <w:r w:rsidR="00A066C4" w:rsidRPr="000F3985">
        <w:rPr>
          <w:rFonts w:ascii="Times New Roman" w:hAnsi="Times New Roman" w:cs="Times New Roman"/>
          <w:sz w:val="24"/>
          <w:szCs w:val="24"/>
        </w:rPr>
        <w:t>,</w:t>
      </w:r>
      <w:r w:rsidR="002953E6" w:rsidRPr="000F3985">
        <w:rPr>
          <w:rFonts w:ascii="Times New Roman" w:hAnsi="Times New Roman" w:cs="Times New Roman"/>
          <w:sz w:val="24"/>
          <w:szCs w:val="24"/>
        </w:rPr>
        <w:t xml:space="preserve"> venialis est</w:t>
      </w:r>
      <w:r w:rsidR="00A066C4" w:rsidRPr="000F3985">
        <w:rPr>
          <w:rFonts w:ascii="Times New Roman" w:hAnsi="Times New Roman" w:cs="Times New Roman"/>
          <w:sz w:val="24"/>
          <w:szCs w:val="24"/>
        </w:rPr>
        <w:t>.</w:t>
      </w:r>
      <w:r w:rsidR="002953E6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A066C4" w:rsidRPr="000F3985">
        <w:rPr>
          <w:rFonts w:ascii="Times New Roman" w:hAnsi="Times New Roman" w:cs="Times New Roman"/>
          <w:sz w:val="24"/>
          <w:szCs w:val="24"/>
        </w:rPr>
        <w:t>E</w:t>
      </w:r>
      <w:r w:rsidR="002953E6" w:rsidRPr="000F3985">
        <w:rPr>
          <w:rFonts w:ascii="Times New Roman" w:hAnsi="Times New Roman" w:cs="Times New Roman"/>
          <w:sz w:val="24"/>
          <w:szCs w:val="24"/>
        </w:rPr>
        <w:t>t sic accenditu</w:t>
      </w:r>
      <w:r w:rsidR="007338E7" w:rsidRPr="000F3985">
        <w:rPr>
          <w:rFonts w:ascii="Times New Roman" w:hAnsi="Times New Roman" w:cs="Times New Roman"/>
          <w:sz w:val="24"/>
          <w:szCs w:val="24"/>
        </w:rPr>
        <w:t>r hic mora delec</w:t>
      </w:r>
      <w:r w:rsidR="002953E6" w:rsidRPr="000F3985">
        <w:rPr>
          <w:rFonts w:ascii="Times New Roman" w:hAnsi="Times New Roman" w:cs="Times New Roman"/>
          <w:sz w:val="24"/>
          <w:szCs w:val="24"/>
        </w:rPr>
        <w:t>tandi</w:t>
      </w:r>
      <w:r w:rsidR="00A066C4" w:rsidRPr="000F3985">
        <w:rPr>
          <w:rFonts w:ascii="Times New Roman" w:hAnsi="Times New Roman" w:cs="Times New Roman"/>
          <w:sz w:val="24"/>
          <w:szCs w:val="24"/>
        </w:rPr>
        <w:t>,</w:t>
      </w:r>
      <w:r w:rsidR="002953E6" w:rsidRPr="000F3985">
        <w:rPr>
          <w:rFonts w:ascii="Times New Roman" w:hAnsi="Times New Roman" w:cs="Times New Roman"/>
          <w:sz w:val="24"/>
          <w:szCs w:val="24"/>
        </w:rPr>
        <w:t xml:space="preserve"> non penes qua</w:t>
      </w:r>
      <w:r w:rsidR="00DD4D33" w:rsidRPr="000F3985">
        <w:rPr>
          <w:rFonts w:ascii="Times New Roman" w:hAnsi="Times New Roman" w:cs="Times New Roman"/>
          <w:sz w:val="24"/>
          <w:szCs w:val="24"/>
        </w:rPr>
        <w:t>ntitatem temporis sed penes consensu</w:t>
      </w:r>
      <w:r w:rsidR="007338E7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DD4D33" w:rsidRPr="000F3985">
        <w:rPr>
          <w:rFonts w:ascii="Times New Roman" w:hAnsi="Times New Roman" w:cs="Times New Roman"/>
          <w:sz w:val="24"/>
          <w:szCs w:val="24"/>
        </w:rPr>
        <w:t>racionis</w:t>
      </w:r>
      <w:r w:rsidR="007338E7" w:rsidRPr="000F3985">
        <w:rPr>
          <w:rFonts w:ascii="Times New Roman" w:hAnsi="Times New Roman" w:cs="Times New Roman"/>
          <w:sz w:val="24"/>
          <w:szCs w:val="24"/>
        </w:rPr>
        <w:t>.</w:t>
      </w:r>
      <w:r w:rsidR="00DD4D33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7338E7" w:rsidRPr="000F3985">
        <w:rPr>
          <w:rFonts w:ascii="Times New Roman" w:hAnsi="Times New Roman" w:cs="Times New Roman"/>
          <w:sz w:val="24"/>
          <w:szCs w:val="24"/>
        </w:rPr>
        <w:t>H</w:t>
      </w:r>
      <w:r w:rsidR="00DD4D33" w:rsidRPr="000F3985">
        <w:rPr>
          <w:rFonts w:ascii="Times New Roman" w:hAnsi="Times New Roman" w:cs="Times New Roman"/>
          <w:sz w:val="24"/>
          <w:szCs w:val="24"/>
        </w:rPr>
        <w:t xml:space="preserve">ic dicit Gregorius, </w:t>
      </w:r>
      <w:r w:rsidR="00DD4D33" w:rsidRPr="000F3985">
        <w:rPr>
          <w:rFonts w:ascii="Times New Roman" w:hAnsi="Times New Roman" w:cs="Times New Roman"/>
          <w:i/>
          <w:sz w:val="24"/>
          <w:szCs w:val="24"/>
        </w:rPr>
        <w:t>Moralia</w:t>
      </w:r>
      <w:r w:rsidR="00A066C4" w:rsidRPr="000F3985">
        <w:rPr>
          <w:rFonts w:ascii="Times New Roman" w:hAnsi="Times New Roman" w:cs="Times New Roman"/>
          <w:sz w:val="24"/>
          <w:szCs w:val="24"/>
        </w:rPr>
        <w:t>,</w:t>
      </w:r>
      <w:r w:rsidR="007338E7" w:rsidRPr="000F3985">
        <w:rPr>
          <w:rFonts w:ascii="Times New Roman" w:hAnsi="Times New Roman" w:cs="Times New Roman"/>
          <w:sz w:val="24"/>
          <w:szCs w:val="24"/>
        </w:rPr>
        <w:t xml:space="preserve"> 21,</w:t>
      </w:r>
      <w:r w:rsidR="00944F15" w:rsidRPr="000F3985">
        <w:rPr>
          <w:rFonts w:ascii="Times New Roman" w:hAnsi="Times New Roman" w:cs="Times New Roman"/>
          <w:sz w:val="24"/>
          <w:szCs w:val="24"/>
        </w:rPr>
        <w:t xml:space="preserve"> intueri non dec</w:t>
      </w:r>
      <w:r w:rsidR="007338E7" w:rsidRPr="000F3985">
        <w:rPr>
          <w:rFonts w:ascii="Times New Roman" w:hAnsi="Times New Roman" w:cs="Times New Roman"/>
          <w:sz w:val="24"/>
          <w:szCs w:val="24"/>
        </w:rPr>
        <w:t>et quod conc</w:t>
      </w:r>
      <w:r w:rsidR="00DD4D33" w:rsidRPr="000F3985">
        <w:rPr>
          <w:rFonts w:ascii="Times New Roman" w:hAnsi="Times New Roman" w:cs="Times New Roman"/>
          <w:sz w:val="24"/>
          <w:szCs w:val="24"/>
        </w:rPr>
        <w:t>upisci</w:t>
      </w:r>
      <w:r w:rsidR="007338E7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DD4D33" w:rsidRPr="000F3985">
        <w:rPr>
          <w:rFonts w:ascii="Times New Roman" w:hAnsi="Times New Roman" w:cs="Times New Roman"/>
          <w:sz w:val="24"/>
          <w:szCs w:val="24"/>
        </w:rPr>
        <w:t>non licet</w:t>
      </w:r>
      <w:r w:rsidR="00944F15" w:rsidRPr="000F3985">
        <w:rPr>
          <w:rFonts w:ascii="Times New Roman" w:hAnsi="Times New Roman" w:cs="Times New Roman"/>
          <w:sz w:val="24"/>
          <w:szCs w:val="24"/>
        </w:rPr>
        <w:t>.</w:t>
      </w:r>
      <w:r w:rsidR="00DD4D33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944F15" w:rsidRPr="000F3985">
        <w:rPr>
          <w:rFonts w:ascii="Times New Roman" w:hAnsi="Times New Roman" w:cs="Times New Roman"/>
          <w:sz w:val="24"/>
          <w:szCs w:val="24"/>
        </w:rPr>
        <w:t>N</w:t>
      </w:r>
      <w:r w:rsidR="00DD4D33" w:rsidRPr="000F3985">
        <w:rPr>
          <w:rFonts w:ascii="Times New Roman" w:hAnsi="Times New Roman" w:cs="Times New Roman"/>
          <w:sz w:val="24"/>
          <w:szCs w:val="24"/>
        </w:rPr>
        <w:t>eque enim Eua vetitum attigisset</w:t>
      </w:r>
      <w:r w:rsidR="00944F15" w:rsidRPr="000F3985">
        <w:rPr>
          <w:rFonts w:ascii="Times New Roman" w:hAnsi="Times New Roman" w:cs="Times New Roman"/>
          <w:sz w:val="24"/>
          <w:szCs w:val="24"/>
        </w:rPr>
        <w:t>,</w:t>
      </w:r>
      <w:r w:rsidR="00DD4D33" w:rsidRPr="000F3985">
        <w:rPr>
          <w:rFonts w:ascii="Times New Roman" w:hAnsi="Times New Roman" w:cs="Times New Roman"/>
          <w:sz w:val="24"/>
          <w:szCs w:val="24"/>
        </w:rPr>
        <w:t xml:space="preserve"> nisi hoc prius incaute inspexisset. Et nota hic quod non pro</w:t>
      </w:r>
      <w:r w:rsidR="00F631A6" w:rsidRPr="000F3985">
        <w:rPr>
          <w:rFonts w:ascii="Times New Roman" w:hAnsi="Times New Roman" w:cs="Times New Roman"/>
          <w:sz w:val="24"/>
          <w:szCs w:val="24"/>
        </w:rPr>
        <w:t>hi</w:t>
      </w:r>
      <w:r w:rsidR="00DD4D33" w:rsidRPr="000F3985">
        <w:rPr>
          <w:rFonts w:ascii="Times New Roman" w:hAnsi="Times New Roman" w:cs="Times New Roman"/>
          <w:sz w:val="24"/>
          <w:szCs w:val="24"/>
        </w:rPr>
        <w:t>betur aspicere</w:t>
      </w:r>
      <w:r w:rsidR="007338E7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DD4D33" w:rsidRPr="000F3985">
        <w:rPr>
          <w:rFonts w:ascii="Times New Roman" w:hAnsi="Times New Roman" w:cs="Times New Roman"/>
          <w:sz w:val="24"/>
          <w:szCs w:val="24"/>
        </w:rPr>
        <w:t>sed intueri, id est, intus visum figere</w:t>
      </w:r>
      <w:r w:rsidR="00F631A6" w:rsidRPr="000F3985">
        <w:rPr>
          <w:rFonts w:ascii="Times New Roman" w:hAnsi="Times New Roman" w:cs="Times New Roman"/>
          <w:sz w:val="24"/>
          <w:szCs w:val="24"/>
        </w:rPr>
        <w:t>,</w:t>
      </w:r>
      <w:r w:rsidR="00DD4D33" w:rsidRPr="000F3985">
        <w:rPr>
          <w:rFonts w:ascii="Times New Roman" w:hAnsi="Times New Roman" w:cs="Times New Roman"/>
          <w:sz w:val="24"/>
          <w:szCs w:val="24"/>
        </w:rPr>
        <w:t xml:space="preserve"> nam secundum Augustinum in </w:t>
      </w:r>
      <w:r w:rsidR="00DD4D33" w:rsidRPr="000F3985">
        <w:rPr>
          <w:rFonts w:ascii="Times New Roman" w:hAnsi="Times New Roman" w:cs="Times New Roman"/>
          <w:i/>
          <w:sz w:val="24"/>
          <w:szCs w:val="24"/>
        </w:rPr>
        <w:t>Regula</w:t>
      </w:r>
      <w:r w:rsidR="00DD4D33" w:rsidRPr="000F3985">
        <w:rPr>
          <w:rFonts w:ascii="Times New Roman" w:hAnsi="Times New Roman" w:cs="Times New Roman"/>
          <w:sz w:val="24"/>
          <w:szCs w:val="24"/>
        </w:rPr>
        <w:t>,</w:t>
      </w:r>
      <w:r w:rsidR="007338E7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DD4D33" w:rsidRPr="000F3985">
        <w:rPr>
          <w:rFonts w:ascii="Times New Roman" w:hAnsi="Times New Roman" w:cs="Times New Roman"/>
          <w:sz w:val="24"/>
          <w:szCs w:val="24"/>
        </w:rPr>
        <w:t xml:space="preserve">appetere uel appeti velle </w:t>
      </w:r>
      <w:r w:rsidR="005F366C" w:rsidRPr="000F3985">
        <w:rPr>
          <w:rFonts w:ascii="Times New Roman" w:hAnsi="Times New Roman" w:cs="Times New Roman"/>
          <w:sz w:val="24"/>
          <w:szCs w:val="24"/>
        </w:rPr>
        <w:t>criminosum</w:t>
      </w:r>
      <w:r w:rsidR="00DD4D33" w:rsidRPr="000F3985">
        <w:rPr>
          <w:rFonts w:ascii="Times New Roman" w:hAnsi="Times New Roman" w:cs="Times New Roman"/>
          <w:sz w:val="24"/>
          <w:szCs w:val="24"/>
        </w:rPr>
        <w:t xml:space="preserve"> est</w:t>
      </w:r>
      <w:r w:rsidR="005F366C" w:rsidRPr="000F3985">
        <w:rPr>
          <w:rFonts w:ascii="Times New Roman" w:hAnsi="Times New Roman" w:cs="Times New Roman"/>
          <w:sz w:val="24"/>
          <w:szCs w:val="24"/>
        </w:rPr>
        <w:t>. H</w:t>
      </w:r>
      <w:r w:rsidR="00DD4D33" w:rsidRPr="000F3985">
        <w:rPr>
          <w:rFonts w:ascii="Times New Roman" w:hAnsi="Times New Roman" w:cs="Times New Roman"/>
          <w:sz w:val="24"/>
          <w:szCs w:val="24"/>
        </w:rPr>
        <w:t>oc vicium patet ex</w:t>
      </w:r>
      <w:r w:rsidR="007338E7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DD4D33" w:rsidRPr="000F3985">
        <w:rPr>
          <w:rFonts w:ascii="Times New Roman" w:hAnsi="Times New Roman" w:cs="Times New Roman"/>
          <w:sz w:val="24"/>
          <w:szCs w:val="24"/>
        </w:rPr>
        <w:t>multis et primo per penam inflictam</w:t>
      </w:r>
      <w:r w:rsidR="00364664" w:rsidRPr="000F3985">
        <w:rPr>
          <w:rFonts w:ascii="Times New Roman" w:hAnsi="Times New Roman" w:cs="Times New Roman"/>
          <w:sz w:val="24"/>
          <w:szCs w:val="24"/>
        </w:rPr>
        <w:t>.</w:t>
      </w:r>
      <w:r w:rsidR="00DD4D33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364664" w:rsidRPr="000F3985">
        <w:rPr>
          <w:rFonts w:ascii="Times New Roman" w:hAnsi="Times New Roman" w:cs="Times New Roman"/>
          <w:sz w:val="24"/>
          <w:szCs w:val="24"/>
        </w:rPr>
        <w:t>N</w:t>
      </w:r>
      <w:r w:rsidR="00DD4D33" w:rsidRPr="000F3985">
        <w:rPr>
          <w:rFonts w:ascii="Times New Roman" w:hAnsi="Times New Roman" w:cs="Times New Roman"/>
          <w:sz w:val="24"/>
          <w:szCs w:val="24"/>
        </w:rPr>
        <w:t>am Num. 25[:</w:t>
      </w:r>
      <w:r w:rsidR="00364664" w:rsidRPr="000F3985">
        <w:rPr>
          <w:rFonts w:ascii="Times New Roman" w:hAnsi="Times New Roman" w:cs="Times New Roman"/>
          <w:sz w:val="24"/>
          <w:szCs w:val="24"/>
        </w:rPr>
        <w:t>1</w:t>
      </w:r>
      <w:r w:rsidR="007338E7" w:rsidRPr="000F3985">
        <w:rPr>
          <w:rFonts w:ascii="Times New Roman" w:hAnsi="Times New Roman" w:cs="Times New Roman"/>
          <w:sz w:val="24"/>
          <w:szCs w:val="24"/>
        </w:rPr>
        <w:t>]: Propter for</w:t>
      </w:r>
      <w:r w:rsidR="005F366C" w:rsidRPr="000F3985">
        <w:rPr>
          <w:rFonts w:ascii="Times New Roman" w:hAnsi="Times New Roman" w:cs="Times New Roman"/>
          <w:sz w:val="24"/>
          <w:szCs w:val="24"/>
        </w:rPr>
        <w:t xml:space="preserve">nicacionem Israelitarum </w:t>
      </w:r>
      <w:r w:rsidR="005F366C" w:rsidRPr="000F3985">
        <w:rPr>
          <w:rFonts w:ascii="Times New Roman" w:hAnsi="Times New Roman" w:cs="Times New Roman"/>
          <w:i/>
          <w:sz w:val="24"/>
          <w:szCs w:val="24"/>
        </w:rPr>
        <w:t xml:space="preserve">cum filiabus </w:t>
      </w:r>
      <w:r w:rsidR="005F366C" w:rsidRPr="000F3985">
        <w:rPr>
          <w:rFonts w:ascii="Times New Roman" w:hAnsi="Times New Roman" w:cs="Times New Roman"/>
          <w:sz w:val="24"/>
          <w:szCs w:val="24"/>
        </w:rPr>
        <w:t>Moabiarum interfeci sunt</w:t>
      </w:r>
      <w:r w:rsidR="007338E7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5F366C" w:rsidRPr="000F3985">
        <w:rPr>
          <w:rFonts w:ascii="Times New Roman" w:hAnsi="Times New Roman" w:cs="Times New Roman"/>
          <w:sz w:val="24"/>
          <w:szCs w:val="24"/>
        </w:rPr>
        <w:t xml:space="preserve">24 milia hominum. </w:t>
      </w:r>
    </w:p>
    <w:p w:rsidR="00E14D25" w:rsidRPr="000F3985" w:rsidRDefault="005F366C" w:rsidP="00926E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Item</w:t>
      </w:r>
      <w:r w:rsidR="00983CCF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pro</w:t>
      </w:r>
      <w:r w:rsidR="007338E7" w:rsidRPr="000F3985">
        <w:rPr>
          <w:rFonts w:ascii="Times New Roman" w:hAnsi="Times New Roman" w:cs="Times New Roman"/>
          <w:sz w:val="24"/>
          <w:szCs w:val="24"/>
        </w:rPr>
        <w:t>pter hoc inundauit diluuium</w:t>
      </w:r>
      <w:r w:rsidR="00364664" w:rsidRPr="000F3985">
        <w:rPr>
          <w:rFonts w:ascii="Times New Roman" w:hAnsi="Times New Roman" w:cs="Times New Roman"/>
          <w:sz w:val="24"/>
          <w:szCs w:val="24"/>
        </w:rPr>
        <w:t>,</w:t>
      </w:r>
      <w:r w:rsidR="007338E7" w:rsidRPr="000F3985">
        <w:rPr>
          <w:rFonts w:ascii="Times New Roman" w:hAnsi="Times New Roman" w:cs="Times New Roman"/>
          <w:sz w:val="24"/>
          <w:szCs w:val="24"/>
        </w:rPr>
        <w:t xml:space="preserve"> sub</w:t>
      </w:r>
      <w:r w:rsidR="00364664" w:rsidRPr="000F3985">
        <w:rPr>
          <w:rFonts w:ascii="Times New Roman" w:hAnsi="Times New Roman" w:cs="Times New Roman"/>
          <w:sz w:val="24"/>
          <w:szCs w:val="24"/>
        </w:rPr>
        <w:t>uersa est S</w:t>
      </w:r>
      <w:r w:rsidRPr="000F3985">
        <w:rPr>
          <w:rFonts w:ascii="Times New Roman" w:hAnsi="Times New Roman" w:cs="Times New Roman"/>
          <w:sz w:val="24"/>
          <w:szCs w:val="24"/>
        </w:rPr>
        <w:t xml:space="preserve">odoma. Et pene </w:t>
      </w:r>
      <w:r w:rsidR="00364664" w:rsidRPr="000F3985">
        <w:rPr>
          <w:rFonts w:ascii="Times New Roman" w:hAnsi="Times New Roman" w:cs="Times New Roman"/>
          <w:sz w:val="24"/>
          <w:szCs w:val="24"/>
        </w:rPr>
        <w:t>tota tribus Benjamin dele</w:t>
      </w:r>
      <w:r w:rsidR="00E14D25" w:rsidRPr="000F3985">
        <w:rPr>
          <w:rFonts w:ascii="Times New Roman" w:hAnsi="Times New Roman" w:cs="Times New Roman"/>
          <w:sz w:val="24"/>
          <w:szCs w:val="24"/>
        </w:rPr>
        <w:t>ta</w:t>
      </w:r>
      <w:r w:rsidR="007338E7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E14D25" w:rsidRPr="000F3985">
        <w:rPr>
          <w:rFonts w:ascii="Times New Roman" w:hAnsi="Times New Roman" w:cs="Times New Roman"/>
          <w:sz w:val="24"/>
          <w:szCs w:val="24"/>
        </w:rPr>
        <w:t>est propter fornicacionem factam cum vxore Leuite, Judicium 20[:4].</w:t>
      </w:r>
    </w:p>
    <w:p w:rsidR="007338E7" w:rsidRPr="000F3985" w:rsidRDefault="009D5A76" w:rsidP="00926E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Item</w:t>
      </w:r>
      <w:r w:rsidR="00983CCF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dicitur communiter quod propter ignoranciam huius peccati aliqui spiritus mali</w:t>
      </w:r>
      <w:r w:rsidR="007338E7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Pr="000F3985">
        <w:rPr>
          <w:rFonts w:ascii="Times New Roman" w:hAnsi="Times New Roman" w:cs="Times New Roman"/>
          <w:sz w:val="24"/>
          <w:szCs w:val="24"/>
        </w:rPr>
        <w:t>sed nobiles esse superiori genere</w:t>
      </w:r>
      <w:r w:rsidR="00A35701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non dignamus temptari</w:t>
      </w:r>
      <w:r w:rsidR="007338E7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Pr="000F3985">
        <w:rPr>
          <w:rFonts w:ascii="Times New Roman" w:hAnsi="Times New Roman" w:cs="Times New Roman"/>
          <w:sz w:val="24"/>
          <w:szCs w:val="24"/>
        </w:rPr>
        <w:t>homines de hoc vicio</w:t>
      </w:r>
      <w:r w:rsidR="00A35701" w:rsidRPr="000F3985">
        <w:rPr>
          <w:rFonts w:ascii="Times New Roman" w:hAnsi="Times New Roman" w:cs="Times New Roman"/>
          <w:sz w:val="24"/>
          <w:szCs w:val="24"/>
        </w:rPr>
        <w:t>.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A35701" w:rsidRPr="000F3985">
        <w:rPr>
          <w:rFonts w:ascii="Times New Roman" w:hAnsi="Times New Roman" w:cs="Times New Roman"/>
          <w:sz w:val="24"/>
          <w:szCs w:val="24"/>
        </w:rPr>
        <w:t>E</w:t>
      </w:r>
      <w:r w:rsidRPr="000F3985">
        <w:rPr>
          <w:rFonts w:ascii="Times New Roman" w:hAnsi="Times New Roman" w:cs="Times New Roman"/>
          <w:sz w:val="24"/>
          <w:szCs w:val="24"/>
        </w:rPr>
        <w:t>x quo patet quod illud vicium multum</w:t>
      </w:r>
      <w:r w:rsidR="007338E7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Pr="000F3985">
        <w:rPr>
          <w:rFonts w:ascii="Times New Roman" w:hAnsi="Times New Roman" w:cs="Times New Roman"/>
          <w:sz w:val="24"/>
          <w:szCs w:val="24"/>
        </w:rPr>
        <w:t>offendit Spiritum Sanctum</w:t>
      </w:r>
      <w:r w:rsidR="00A35701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et secundum Philosophum, </w:t>
      </w:r>
      <w:bookmarkStart w:id="0" w:name="_Hlk3127628"/>
      <w:r w:rsidRPr="000F3985">
        <w:rPr>
          <w:rFonts w:ascii="Times New Roman" w:hAnsi="Times New Roman" w:cs="Times New Roman"/>
          <w:sz w:val="24"/>
          <w:szCs w:val="24"/>
        </w:rPr>
        <w:t xml:space="preserve">9 </w:t>
      </w:r>
      <w:r w:rsidRPr="000F3985">
        <w:rPr>
          <w:rFonts w:ascii="Times New Roman" w:hAnsi="Times New Roman" w:cs="Times New Roman"/>
          <w:i/>
          <w:sz w:val="24"/>
          <w:szCs w:val="24"/>
        </w:rPr>
        <w:t xml:space="preserve">De animalibus </w:t>
      </w:r>
      <w:r w:rsidRPr="000F3985">
        <w:rPr>
          <w:rFonts w:ascii="Times New Roman" w:hAnsi="Times New Roman" w:cs="Times New Roman"/>
          <w:sz w:val="24"/>
          <w:szCs w:val="24"/>
        </w:rPr>
        <w:t>c. 6</w:t>
      </w:r>
      <w:bookmarkEnd w:id="0"/>
      <w:r w:rsidR="00524FFA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rex apum</w:t>
      </w:r>
      <w:r w:rsidR="007338E7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524FFA" w:rsidRPr="000F3985">
        <w:rPr>
          <w:rFonts w:ascii="Times New Roman" w:hAnsi="Times New Roman" w:cs="Times New Roman"/>
          <w:sz w:val="24"/>
          <w:szCs w:val="24"/>
        </w:rPr>
        <w:t>refugit omne fet</w:t>
      </w:r>
      <w:r w:rsidRPr="000F3985">
        <w:rPr>
          <w:rFonts w:ascii="Times New Roman" w:hAnsi="Times New Roman" w:cs="Times New Roman"/>
          <w:sz w:val="24"/>
          <w:szCs w:val="24"/>
        </w:rPr>
        <w:t>idum.</w:t>
      </w:r>
      <w:r w:rsidR="007338E7" w:rsidRPr="000F3985">
        <w:rPr>
          <w:rFonts w:ascii="Times New Roman" w:hAnsi="Times New Roman" w:cs="Times New Roman"/>
          <w:sz w:val="24"/>
          <w:szCs w:val="24"/>
        </w:rPr>
        <w:t xml:space="preserve"> Et quamuis coruus insideat ca</w:t>
      </w:r>
      <w:r w:rsidR="000C457A" w:rsidRPr="000F3985">
        <w:rPr>
          <w:rFonts w:ascii="Times New Roman" w:hAnsi="Times New Roman" w:cs="Times New Roman"/>
          <w:sz w:val="24"/>
          <w:szCs w:val="24"/>
        </w:rPr>
        <w:t>daueri</w:t>
      </w:r>
      <w:r w:rsidR="00A35701" w:rsidRPr="000F3985">
        <w:rPr>
          <w:rFonts w:ascii="Times New Roman" w:hAnsi="Times New Roman" w:cs="Times New Roman"/>
          <w:sz w:val="24"/>
          <w:szCs w:val="24"/>
        </w:rPr>
        <w:t>,</w:t>
      </w:r>
      <w:r w:rsidR="000C457A" w:rsidRPr="000F3985">
        <w:rPr>
          <w:rFonts w:ascii="Times New Roman" w:hAnsi="Times New Roman" w:cs="Times New Roman"/>
          <w:sz w:val="24"/>
          <w:szCs w:val="24"/>
        </w:rPr>
        <w:t xml:space="preserve"> columba tamen nequaquam.</w:t>
      </w:r>
      <w:r w:rsidR="00264158" w:rsidRPr="000F39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8E7" w:rsidRPr="000F3985" w:rsidRDefault="00264158" w:rsidP="00926E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Item</w:t>
      </w:r>
      <w:r w:rsidR="00983CCF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diabolus plus lucratur</w:t>
      </w:r>
      <w:r w:rsidR="007338E7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Pr="000F3985">
        <w:rPr>
          <w:rFonts w:ascii="Times New Roman" w:hAnsi="Times New Roman" w:cs="Times New Roman"/>
          <w:sz w:val="24"/>
          <w:szCs w:val="24"/>
        </w:rPr>
        <w:t>per illud vicium quam per alia quia duas uel tres personas</w:t>
      </w:r>
      <w:r w:rsidR="007338E7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Pr="000F3985">
        <w:rPr>
          <w:rFonts w:ascii="Times New Roman" w:hAnsi="Times New Roman" w:cs="Times New Roman"/>
          <w:sz w:val="24"/>
          <w:szCs w:val="24"/>
        </w:rPr>
        <w:t xml:space="preserve">occidit et vtraque sexum confundit. </w:t>
      </w:r>
    </w:p>
    <w:p w:rsidR="007338E7" w:rsidRPr="000F3985" w:rsidRDefault="007338E7" w:rsidP="00926E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lastRenderedPageBreak/>
        <w:t>Item</w:t>
      </w:r>
      <w:r w:rsidR="00983CCF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filius prodigus vi</w:t>
      </w:r>
      <w:r w:rsidR="00264158" w:rsidRPr="000F3985">
        <w:rPr>
          <w:rFonts w:ascii="Times New Roman" w:hAnsi="Times New Roman" w:cs="Times New Roman"/>
          <w:sz w:val="24"/>
          <w:szCs w:val="24"/>
        </w:rPr>
        <w:t>uendo luxuriose deductus est ad pascendum porcos</w:t>
      </w:r>
      <w:r w:rsidR="00A81D18" w:rsidRPr="000F3985">
        <w:rPr>
          <w:rFonts w:ascii="Times New Roman" w:hAnsi="Times New Roman" w:cs="Times New Roman"/>
          <w:sz w:val="24"/>
          <w:szCs w:val="24"/>
        </w:rPr>
        <w:t>,</w:t>
      </w:r>
      <w:r w:rsidR="00264158" w:rsidRPr="000F3985">
        <w:rPr>
          <w:rFonts w:ascii="Times New Roman" w:hAnsi="Times New Roman" w:cs="Times New Roman"/>
          <w:sz w:val="24"/>
          <w:szCs w:val="24"/>
        </w:rPr>
        <w:t xml:space="preserve"> Luc. 8[:32-33]</w:t>
      </w:r>
      <w:r w:rsidR="00F8680B" w:rsidRPr="000F3985">
        <w:rPr>
          <w:rFonts w:ascii="Times New Roman" w:hAnsi="Times New Roman" w:cs="Times New Roman"/>
          <w:sz w:val="24"/>
          <w:szCs w:val="24"/>
        </w:rPr>
        <w:t xml:space="preserve"> vbi glossa, Porcus pascit qui in munda operatur</w:t>
      </w:r>
      <w:r w:rsidR="00A81D18" w:rsidRPr="000F3985">
        <w:rPr>
          <w:rFonts w:ascii="Times New Roman" w:hAnsi="Times New Roman" w:cs="Times New Roman"/>
          <w:sz w:val="24"/>
          <w:szCs w:val="24"/>
        </w:rPr>
        <w:t>.</w:t>
      </w:r>
      <w:r w:rsidR="00F8680B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A81D18" w:rsidRPr="000F3985">
        <w:rPr>
          <w:rFonts w:ascii="Times New Roman" w:hAnsi="Times New Roman" w:cs="Times New Roman"/>
          <w:sz w:val="24"/>
          <w:szCs w:val="24"/>
        </w:rPr>
        <w:t>E</w:t>
      </w:r>
      <w:r w:rsidR="00F8680B" w:rsidRPr="000F3985">
        <w:rPr>
          <w:rFonts w:ascii="Times New Roman" w:hAnsi="Times New Roman" w:cs="Times New Roman"/>
          <w:sz w:val="24"/>
          <w:szCs w:val="24"/>
        </w:rPr>
        <w:t>t Matt.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F8680B" w:rsidRPr="000F3985">
        <w:rPr>
          <w:rFonts w:ascii="Times New Roman" w:hAnsi="Times New Roman" w:cs="Times New Roman"/>
          <w:sz w:val="24"/>
          <w:szCs w:val="24"/>
        </w:rPr>
        <w:t xml:space="preserve">8[:32] legio demonum intrauit in porcos. Vnde Hieronimus in </w:t>
      </w:r>
      <w:bookmarkStart w:id="1" w:name="_Hlk3128139"/>
      <w:r w:rsidR="00F8680B" w:rsidRPr="000F3985">
        <w:rPr>
          <w:rFonts w:ascii="Times New Roman" w:hAnsi="Times New Roman" w:cs="Times New Roman"/>
          <w:i/>
          <w:sz w:val="24"/>
          <w:szCs w:val="24"/>
        </w:rPr>
        <w:t>Epist</w:t>
      </w:r>
      <w:r w:rsidR="00035885" w:rsidRPr="000F3985">
        <w:rPr>
          <w:rFonts w:ascii="Times New Roman" w:hAnsi="Times New Roman" w:cs="Times New Roman"/>
          <w:i/>
          <w:sz w:val="24"/>
          <w:szCs w:val="24"/>
        </w:rPr>
        <w:t>o</w:t>
      </w:r>
      <w:r w:rsidR="00F8680B" w:rsidRPr="000F3985">
        <w:rPr>
          <w:rFonts w:ascii="Times New Roman" w:hAnsi="Times New Roman" w:cs="Times New Roman"/>
          <w:i/>
          <w:sz w:val="24"/>
          <w:szCs w:val="24"/>
        </w:rPr>
        <w:t>la ad Eustochium</w:t>
      </w:r>
      <w:bookmarkEnd w:id="1"/>
      <w:r w:rsidR="00F8680B" w:rsidRPr="000F3985">
        <w:rPr>
          <w:rFonts w:ascii="Times New Roman" w:hAnsi="Times New Roman" w:cs="Times New Roman"/>
          <w:sz w:val="24"/>
          <w:szCs w:val="24"/>
        </w:rPr>
        <w:t>, non sic a</w:t>
      </w:r>
      <w:r w:rsidRPr="000F3985">
        <w:rPr>
          <w:rFonts w:ascii="Times New Roman" w:hAnsi="Times New Roman" w:cs="Times New Roman"/>
          <w:sz w:val="24"/>
          <w:szCs w:val="24"/>
        </w:rPr>
        <w:t>uara</w:t>
      </w:r>
      <w:r w:rsidR="00432B81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superbia</w:t>
      </w:r>
      <w:r w:rsidR="00432B81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aut delectat ambi</w:t>
      </w:r>
      <w:r w:rsidR="00F8680B" w:rsidRPr="000F3985">
        <w:rPr>
          <w:rFonts w:ascii="Times New Roman" w:hAnsi="Times New Roman" w:cs="Times New Roman"/>
          <w:sz w:val="24"/>
          <w:szCs w:val="24"/>
        </w:rPr>
        <w:t>cio sicut luxuria</w:t>
      </w:r>
      <w:r w:rsidR="00432B81" w:rsidRPr="000F3985">
        <w:rPr>
          <w:rFonts w:ascii="Times New Roman" w:hAnsi="Times New Roman" w:cs="Times New Roman"/>
          <w:sz w:val="24"/>
          <w:szCs w:val="24"/>
        </w:rPr>
        <w:t>. F</w:t>
      </w:r>
      <w:r w:rsidR="00F8680B" w:rsidRPr="000F3985">
        <w:rPr>
          <w:rFonts w:ascii="Times New Roman" w:hAnsi="Times New Roman" w:cs="Times New Roman"/>
          <w:sz w:val="24"/>
          <w:szCs w:val="24"/>
        </w:rPr>
        <w:t>acile aliis viciis caremus</w:t>
      </w:r>
      <w:r w:rsidR="00432B81" w:rsidRPr="000F3985">
        <w:rPr>
          <w:rFonts w:ascii="Times New Roman" w:hAnsi="Times New Roman" w:cs="Times New Roman"/>
          <w:sz w:val="24"/>
          <w:szCs w:val="24"/>
        </w:rPr>
        <w:t>;</w:t>
      </w:r>
      <w:r w:rsidR="00F8680B" w:rsidRPr="000F3985">
        <w:rPr>
          <w:rFonts w:ascii="Times New Roman" w:hAnsi="Times New Roman" w:cs="Times New Roman"/>
          <w:sz w:val="24"/>
          <w:szCs w:val="24"/>
        </w:rPr>
        <w:t xml:space="preserve"> hic hostis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CB7127" w:rsidRPr="000F3985">
        <w:rPr>
          <w:rFonts w:ascii="Times New Roman" w:hAnsi="Times New Roman" w:cs="Times New Roman"/>
          <w:sz w:val="24"/>
          <w:szCs w:val="24"/>
        </w:rPr>
        <w:t>/f. 64va/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CB7127" w:rsidRPr="000F3985">
        <w:rPr>
          <w:rFonts w:ascii="Times New Roman" w:hAnsi="Times New Roman" w:cs="Times New Roman"/>
          <w:sz w:val="24"/>
          <w:szCs w:val="24"/>
        </w:rPr>
        <w:t>inclusus</w:t>
      </w:r>
      <w:r w:rsidR="00432B81" w:rsidRPr="000F3985">
        <w:rPr>
          <w:rFonts w:ascii="Times New Roman" w:hAnsi="Times New Roman" w:cs="Times New Roman"/>
          <w:sz w:val="24"/>
          <w:szCs w:val="24"/>
        </w:rPr>
        <w:t>.</w:t>
      </w:r>
      <w:r w:rsidR="00CB7127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432B81" w:rsidRPr="000F3985">
        <w:rPr>
          <w:rFonts w:ascii="Times New Roman" w:hAnsi="Times New Roman" w:cs="Times New Roman"/>
          <w:sz w:val="24"/>
          <w:szCs w:val="24"/>
        </w:rPr>
        <w:t>Q</w:t>
      </w:r>
      <w:r w:rsidR="00CB7127" w:rsidRPr="000F3985">
        <w:rPr>
          <w:rFonts w:ascii="Times New Roman" w:hAnsi="Times New Roman" w:cs="Times New Roman"/>
          <w:sz w:val="24"/>
          <w:szCs w:val="24"/>
        </w:rPr>
        <w:t>uocumque pergimus</w:t>
      </w:r>
      <w:r w:rsidR="00432B81" w:rsidRPr="000F3985">
        <w:rPr>
          <w:rFonts w:ascii="Times New Roman" w:hAnsi="Times New Roman" w:cs="Times New Roman"/>
          <w:sz w:val="24"/>
          <w:szCs w:val="24"/>
        </w:rPr>
        <w:t>,</w:t>
      </w:r>
      <w:r w:rsidR="00CB7127" w:rsidRPr="000F3985">
        <w:rPr>
          <w:rFonts w:ascii="Times New Roman" w:hAnsi="Times New Roman" w:cs="Times New Roman"/>
          <w:sz w:val="24"/>
          <w:szCs w:val="24"/>
        </w:rPr>
        <w:t xml:space="preserve"> hostem nobiscum portamus. Et ad delendum vilitatem huius peccati aqua diluuii supergressa est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CB7127" w:rsidRPr="000F3985">
        <w:rPr>
          <w:rFonts w:ascii="Times New Roman" w:hAnsi="Times New Roman" w:cs="Times New Roman"/>
          <w:sz w:val="24"/>
          <w:szCs w:val="24"/>
        </w:rPr>
        <w:t>montes 15 cubitis, Gen</w:t>
      </w:r>
      <w:r w:rsidR="007D3163" w:rsidRPr="000F3985">
        <w:rPr>
          <w:rFonts w:ascii="Times New Roman" w:hAnsi="Times New Roman" w:cs="Times New Roman"/>
          <w:sz w:val="24"/>
          <w:szCs w:val="24"/>
        </w:rPr>
        <w:t>.</w:t>
      </w:r>
      <w:r w:rsidR="00CB7127" w:rsidRPr="000F3985">
        <w:rPr>
          <w:rFonts w:ascii="Times New Roman" w:hAnsi="Times New Roman" w:cs="Times New Roman"/>
          <w:sz w:val="24"/>
          <w:szCs w:val="24"/>
        </w:rPr>
        <w:t xml:space="preserve"> 7[:</w:t>
      </w:r>
      <w:r w:rsidR="007D3163" w:rsidRPr="000F3985">
        <w:rPr>
          <w:rFonts w:ascii="Times New Roman" w:hAnsi="Times New Roman" w:cs="Times New Roman"/>
          <w:sz w:val="24"/>
          <w:szCs w:val="24"/>
        </w:rPr>
        <w:t>20] quia sicut alia lat</w:t>
      </w:r>
      <w:r w:rsidR="008A48CD" w:rsidRPr="000F3985">
        <w:rPr>
          <w:rFonts w:ascii="Times New Roman" w:hAnsi="Times New Roman" w:cs="Times New Roman"/>
          <w:sz w:val="24"/>
          <w:szCs w:val="24"/>
        </w:rPr>
        <w:t>r</w:t>
      </w:r>
      <w:r w:rsidR="007D3163" w:rsidRPr="000F3985">
        <w:rPr>
          <w:rFonts w:ascii="Times New Roman" w:hAnsi="Times New Roman" w:cs="Times New Roman"/>
          <w:sz w:val="24"/>
          <w:szCs w:val="24"/>
        </w:rPr>
        <w:t>ina est inter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7D3163" w:rsidRPr="000F3985">
        <w:rPr>
          <w:rFonts w:ascii="Times New Roman" w:hAnsi="Times New Roman" w:cs="Times New Roman"/>
          <w:sz w:val="24"/>
          <w:szCs w:val="24"/>
        </w:rPr>
        <w:t>alia edificia</w:t>
      </w:r>
      <w:r w:rsidR="008A48CD" w:rsidRPr="000F3985">
        <w:rPr>
          <w:rFonts w:ascii="Times New Roman" w:hAnsi="Times New Roman" w:cs="Times New Roman"/>
          <w:sz w:val="24"/>
          <w:szCs w:val="24"/>
        </w:rPr>
        <w:t>,</w:t>
      </w:r>
      <w:r w:rsidR="007D3163" w:rsidRPr="000F3985">
        <w:rPr>
          <w:rFonts w:ascii="Times New Roman" w:hAnsi="Times New Roman" w:cs="Times New Roman"/>
          <w:sz w:val="24"/>
          <w:szCs w:val="24"/>
        </w:rPr>
        <w:t xml:space="preserve"> s</w:t>
      </w:r>
      <w:r w:rsidR="0029595E" w:rsidRPr="000F3985">
        <w:rPr>
          <w:rFonts w:ascii="Times New Roman" w:hAnsi="Times New Roman" w:cs="Times New Roman"/>
          <w:sz w:val="24"/>
          <w:szCs w:val="24"/>
        </w:rPr>
        <w:t xml:space="preserve">ic luxuria inter alia vicia, Eccli. [9:10]: </w:t>
      </w:r>
      <w:r w:rsidR="0029595E" w:rsidRPr="000F3985">
        <w:rPr>
          <w:rFonts w:ascii="Times New Roman" w:hAnsi="Times New Roman" w:cs="Times New Roman"/>
          <w:i/>
          <w:sz w:val="24"/>
          <w:szCs w:val="24"/>
        </w:rPr>
        <w:t>Omnis mulier fornicaria, quasi stercus conculcabitur</w:t>
      </w:r>
      <w:r w:rsidR="0029595E" w:rsidRPr="000F3985">
        <w:rPr>
          <w:rFonts w:ascii="Times New Roman" w:hAnsi="Times New Roman" w:cs="Times New Roman"/>
          <w:sz w:val="24"/>
          <w:szCs w:val="24"/>
        </w:rPr>
        <w:t>. Hoc patuit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29595E" w:rsidRPr="000F3985">
        <w:rPr>
          <w:rFonts w:ascii="Times New Roman" w:hAnsi="Times New Roman" w:cs="Times New Roman"/>
          <w:sz w:val="24"/>
          <w:szCs w:val="24"/>
        </w:rPr>
        <w:t xml:space="preserve">in Jesabel, 4 Reg. 9[:36-37]: Cuius </w:t>
      </w:r>
      <w:r w:rsidR="0029595E" w:rsidRPr="000F3985">
        <w:rPr>
          <w:rFonts w:ascii="Times New Roman" w:hAnsi="Times New Roman" w:cs="Times New Roman"/>
          <w:i/>
          <w:sz w:val="24"/>
          <w:szCs w:val="24"/>
        </w:rPr>
        <w:t>carnes</w:t>
      </w:r>
      <w:r w:rsidR="0029595E" w:rsidRPr="000F3985">
        <w:rPr>
          <w:rFonts w:ascii="Times New Roman" w:hAnsi="Times New Roman" w:cs="Times New Roman"/>
          <w:sz w:val="24"/>
          <w:szCs w:val="24"/>
        </w:rPr>
        <w:t xml:space="preserve"> dicuntur </w:t>
      </w:r>
      <w:r w:rsidR="0029595E" w:rsidRPr="000F3985">
        <w:rPr>
          <w:rFonts w:ascii="Times New Roman" w:hAnsi="Times New Roman" w:cs="Times New Roman"/>
          <w:i/>
          <w:sz w:val="24"/>
          <w:szCs w:val="24"/>
        </w:rPr>
        <w:t xml:space="preserve">stercus super faciem terræ. </w:t>
      </w:r>
      <w:r w:rsidR="0029595E" w:rsidRPr="000F3985">
        <w:rPr>
          <w:rFonts w:ascii="Times New Roman" w:hAnsi="Times New Roman" w:cs="Times New Roman"/>
          <w:sz w:val="24"/>
          <w:szCs w:val="24"/>
        </w:rPr>
        <w:t xml:space="preserve">In argumentum fetoris et femoris luxurie, Gen. </w:t>
      </w:r>
      <w:r w:rsidR="008A48CD" w:rsidRPr="000F3985">
        <w:rPr>
          <w:rFonts w:ascii="Times New Roman" w:hAnsi="Times New Roman" w:cs="Times New Roman"/>
          <w:sz w:val="24"/>
          <w:szCs w:val="24"/>
        </w:rPr>
        <w:t>1</w:t>
      </w:r>
      <w:r w:rsidR="0029595E" w:rsidRPr="000F3985">
        <w:rPr>
          <w:rFonts w:ascii="Times New Roman" w:hAnsi="Times New Roman" w:cs="Times New Roman"/>
          <w:sz w:val="24"/>
          <w:szCs w:val="24"/>
        </w:rPr>
        <w:t>9[:</w:t>
      </w:r>
      <w:r w:rsidR="0062240D" w:rsidRPr="000F3985">
        <w:rPr>
          <w:rFonts w:ascii="Times New Roman" w:hAnsi="Times New Roman" w:cs="Times New Roman"/>
          <w:sz w:val="24"/>
          <w:szCs w:val="24"/>
        </w:rPr>
        <w:t xml:space="preserve">24]: </w:t>
      </w:r>
      <w:r w:rsidR="0062240D" w:rsidRPr="000F3985">
        <w:rPr>
          <w:rFonts w:ascii="Times New Roman" w:hAnsi="Times New Roman" w:cs="Times New Roman"/>
          <w:i/>
          <w:sz w:val="24"/>
          <w:szCs w:val="24"/>
        </w:rPr>
        <w:t>Pluit Dominus de cælo</w:t>
      </w:r>
      <w:r w:rsidR="0062240D" w:rsidRPr="000F3985">
        <w:rPr>
          <w:rFonts w:ascii="Times New Roman" w:hAnsi="Times New Roman" w:cs="Times New Roman"/>
          <w:sz w:val="24"/>
          <w:szCs w:val="24"/>
        </w:rPr>
        <w:t> </w:t>
      </w:r>
      <w:r w:rsidR="0062240D" w:rsidRPr="000F3985">
        <w:rPr>
          <w:rFonts w:ascii="Times New Roman" w:hAnsi="Times New Roman" w:cs="Times New Roman"/>
          <w:i/>
          <w:sz w:val="24"/>
          <w:szCs w:val="24"/>
        </w:rPr>
        <w:t>ignem et sulphur</w:t>
      </w:r>
      <w:r w:rsidR="008A48CD" w:rsidRPr="000F3985">
        <w:rPr>
          <w:rFonts w:ascii="Times New Roman" w:hAnsi="Times New Roman" w:cs="Times New Roman"/>
          <w:sz w:val="24"/>
          <w:szCs w:val="24"/>
        </w:rPr>
        <w:t>.</w:t>
      </w:r>
      <w:r w:rsidR="0062240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8A48CD" w:rsidRPr="000F3985">
        <w:rPr>
          <w:rFonts w:ascii="Times New Roman" w:hAnsi="Times New Roman" w:cs="Times New Roman"/>
          <w:sz w:val="24"/>
          <w:szCs w:val="24"/>
        </w:rPr>
        <w:t>V</w:t>
      </w:r>
      <w:r w:rsidR="0062240D" w:rsidRPr="000F3985">
        <w:rPr>
          <w:rFonts w:ascii="Times New Roman" w:hAnsi="Times New Roman" w:cs="Times New Roman"/>
          <w:sz w:val="24"/>
          <w:szCs w:val="24"/>
        </w:rPr>
        <w:t>bi dicit Gregorius, sulphur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62240D" w:rsidRPr="000F3985">
        <w:rPr>
          <w:rFonts w:ascii="Times New Roman" w:hAnsi="Times New Roman" w:cs="Times New Roman"/>
          <w:sz w:val="24"/>
          <w:szCs w:val="24"/>
        </w:rPr>
        <w:t>fetor carnis</w:t>
      </w:r>
      <w:r w:rsidR="008A48CD" w:rsidRPr="000F3985">
        <w:rPr>
          <w:rFonts w:ascii="Times New Roman" w:hAnsi="Times New Roman" w:cs="Times New Roman"/>
          <w:sz w:val="24"/>
          <w:szCs w:val="24"/>
        </w:rPr>
        <w:t>,</w:t>
      </w:r>
      <w:r w:rsidR="0062240D" w:rsidRPr="000F3985">
        <w:rPr>
          <w:rFonts w:ascii="Times New Roman" w:hAnsi="Times New Roman" w:cs="Times New Roman"/>
          <w:sz w:val="24"/>
          <w:szCs w:val="24"/>
        </w:rPr>
        <w:t xml:space="preserve"> ardor libid</w:t>
      </w:r>
      <w:r w:rsidRPr="000F3985">
        <w:rPr>
          <w:rFonts w:ascii="Times New Roman" w:hAnsi="Times New Roman" w:cs="Times New Roman"/>
          <w:sz w:val="24"/>
          <w:szCs w:val="24"/>
        </w:rPr>
        <w:t>inis</w:t>
      </w:r>
      <w:r w:rsidR="00154952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cum Deus carnis scelera pu</w:t>
      </w:r>
      <w:r w:rsidR="0062240D" w:rsidRPr="000F3985">
        <w:rPr>
          <w:rFonts w:ascii="Times New Roman" w:hAnsi="Times New Roman" w:cs="Times New Roman"/>
          <w:sz w:val="24"/>
          <w:szCs w:val="24"/>
        </w:rPr>
        <w:t>nire decreuisset qualitate ulcionis</w:t>
      </w:r>
      <w:r w:rsidR="000D2DFB" w:rsidRPr="000F3985">
        <w:rPr>
          <w:rFonts w:ascii="Times New Roman" w:hAnsi="Times New Roman" w:cs="Times New Roman"/>
          <w:sz w:val="24"/>
          <w:szCs w:val="24"/>
        </w:rPr>
        <w:t xml:space="preserve"> innotuit maculam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0D2DFB" w:rsidRPr="000F3985">
        <w:rPr>
          <w:rFonts w:ascii="Times New Roman" w:hAnsi="Times New Roman" w:cs="Times New Roman"/>
          <w:sz w:val="24"/>
          <w:szCs w:val="24"/>
        </w:rPr>
        <w:t>criminis. In figuram hu</w:t>
      </w:r>
      <w:r w:rsidRPr="000F3985">
        <w:rPr>
          <w:rFonts w:ascii="Times New Roman" w:hAnsi="Times New Roman" w:cs="Times New Roman"/>
          <w:sz w:val="24"/>
          <w:szCs w:val="24"/>
        </w:rPr>
        <w:t>ius fetoris Judas det Thamar he</w:t>
      </w:r>
      <w:r w:rsidR="000D2DFB" w:rsidRPr="000F3985">
        <w:rPr>
          <w:rFonts w:ascii="Times New Roman" w:hAnsi="Times New Roman" w:cs="Times New Roman"/>
          <w:sz w:val="24"/>
          <w:szCs w:val="24"/>
        </w:rPr>
        <w:t xml:space="preserve">dum pro concubitu quod est animal fetidum, Gen. 38[:24]. </w:t>
      </w:r>
    </w:p>
    <w:p w:rsidR="007338E7" w:rsidRPr="000F3985" w:rsidRDefault="000D2DFB" w:rsidP="00926E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Item</w:t>
      </w:r>
      <w:r w:rsidR="0047461A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nota quod</w:t>
      </w:r>
      <w:r w:rsidR="007338E7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Pr="000F3985">
        <w:rPr>
          <w:rFonts w:ascii="Times New Roman" w:hAnsi="Times New Roman" w:cs="Times New Roman"/>
          <w:sz w:val="24"/>
          <w:szCs w:val="24"/>
        </w:rPr>
        <w:t>sanguis effusus dum est calidum non potest bene diuidicari</w:t>
      </w:r>
      <w:r w:rsidR="00154952" w:rsidRPr="000F3985">
        <w:rPr>
          <w:rFonts w:ascii="Times New Roman" w:hAnsi="Times New Roman" w:cs="Times New Roman"/>
          <w:sz w:val="24"/>
          <w:szCs w:val="24"/>
        </w:rPr>
        <w:t>,</w:t>
      </w:r>
      <w:r w:rsidR="007338E7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Pr="000F3985">
        <w:rPr>
          <w:rFonts w:ascii="Times New Roman" w:hAnsi="Times New Roman" w:cs="Times New Roman"/>
          <w:sz w:val="24"/>
          <w:szCs w:val="24"/>
        </w:rPr>
        <w:t xml:space="preserve">sic nec </w:t>
      </w:r>
      <w:r w:rsidR="000001A6" w:rsidRPr="000F3985">
        <w:rPr>
          <w:rFonts w:ascii="Times New Roman" w:hAnsi="Times New Roman" w:cs="Times New Roman"/>
          <w:sz w:val="24"/>
          <w:szCs w:val="24"/>
        </w:rPr>
        <w:t>turpitudo luxurie dum est inferci</w:t>
      </w:r>
      <w:r w:rsidRPr="000F3985">
        <w:rPr>
          <w:rFonts w:ascii="Times New Roman" w:hAnsi="Times New Roman" w:cs="Times New Roman"/>
          <w:sz w:val="24"/>
          <w:szCs w:val="24"/>
        </w:rPr>
        <w:t xml:space="preserve">ore suo. </w:t>
      </w:r>
    </w:p>
    <w:p w:rsidR="00AA123C" w:rsidRPr="000F3985" w:rsidRDefault="000D2DFB" w:rsidP="00926E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It</w:t>
      </w:r>
      <w:r w:rsidR="007338E7" w:rsidRPr="000F3985">
        <w:rPr>
          <w:rFonts w:ascii="Times New Roman" w:hAnsi="Times New Roman" w:cs="Times New Roman"/>
          <w:sz w:val="24"/>
          <w:szCs w:val="24"/>
        </w:rPr>
        <w:t>e</w:t>
      </w:r>
      <w:r w:rsidRPr="000F3985">
        <w:rPr>
          <w:rFonts w:ascii="Times New Roman" w:hAnsi="Times New Roman" w:cs="Times New Roman"/>
          <w:sz w:val="24"/>
          <w:szCs w:val="24"/>
        </w:rPr>
        <w:t>m</w:t>
      </w:r>
      <w:r w:rsidR="0047461A" w:rsidRPr="000F3985">
        <w:rPr>
          <w:rFonts w:ascii="Times New Roman" w:hAnsi="Times New Roman" w:cs="Times New Roman"/>
          <w:sz w:val="24"/>
          <w:szCs w:val="24"/>
        </w:rPr>
        <w:t>,</w:t>
      </w:r>
      <w:r w:rsidR="007338E7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Pr="000F3985">
        <w:rPr>
          <w:rFonts w:ascii="Times New Roman" w:hAnsi="Times New Roman" w:cs="Times New Roman"/>
          <w:sz w:val="24"/>
          <w:szCs w:val="24"/>
        </w:rPr>
        <w:t xml:space="preserve">Hieronimus, </w:t>
      </w:r>
      <w:bookmarkStart w:id="2" w:name="_Hlk3128317"/>
      <w:r w:rsidRPr="000F3985">
        <w:rPr>
          <w:rFonts w:ascii="Times New Roman" w:hAnsi="Times New Roman" w:cs="Times New Roman"/>
          <w:i/>
          <w:sz w:val="24"/>
          <w:szCs w:val="24"/>
        </w:rPr>
        <w:t>Contra Jovinianum</w:t>
      </w:r>
      <w:bookmarkEnd w:id="2"/>
      <w:r w:rsidR="00260F9E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amor mulieris insaciabilis est</w:t>
      </w:r>
      <w:r w:rsidR="000001A6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extinctus</w:t>
      </w:r>
      <w:r w:rsidR="007338E7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0001A6" w:rsidRPr="000F3985">
        <w:rPr>
          <w:rFonts w:ascii="Times New Roman" w:hAnsi="Times New Roman" w:cs="Times New Roman"/>
          <w:sz w:val="24"/>
          <w:szCs w:val="24"/>
        </w:rPr>
        <w:t>acce</w:t>
      </w:r>
      <w:r w:rsidRPr="000F3985">
        <w:rPr>
          <w:rFonts w:ascii="Times New Roman" w:hAnsi="Times New Roman" w:cs="Times New Roman"/>
          <w:sz w:val="24"/>
          <w:szCs w:val="24"/>
        </w:rPr>
        <w:t>nditur</w:t>
      </w:r>
      <w:r w:rsidR="000001A6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et post copiam inops est. </w:t>
      </w:r>
    </w:p>
    <w:p w:rsidR="00AA123C" w:rsidRPr="000F3985" w:rsidRDefault="00260F9E" w:rsidP="00926E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Item</w:t>
      </w:r>
      <w:r w:rsidR="0047461A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Augustinus, </w:t>
      </w:r>
      <w:bookmarkStart w:id="3" w:name="_Hlk3128454"/>
      <w:r w:rsidRPr="000F3985">
        <w:rPr>
          <w:rFonts w:ascii="Times New Roman" w:hAnsi="Times New Roman" w:cs="Times New Roman"/>
          <w:i/>
          <w:sz w:val="24"/>
          <w:szCs w:val="24"/>
        </w:rPr>
        <w:t xml:space="preserve">Soliloquum </w:t>
      </w:r>
      <w:r w:rsidRPr="000F3985">
        <w:rPr>
          <w:rFonts w:ascii="Times New Roman" w:hAnsi="Times New Roman" w:cs="Times New Roman"/>
          <w:sz w:val="24"/>
          <w:szCs w:val="24"/>
        </w:rPr>
        <w:t>capitulo 15</w:t>
      </w:r>
      <w:bookmarkEnd w:id="3"/>
      <w:r w:rsidRPr="000F3985">
        <w:rPr>
          <w:rFonts w:ascii="Times New Roman" w:hAnsi="Times New Roman" w:cs="Times New Roman"/>
          <w:sz w:val="24"/>
          <w:szCs w:val="24"/>
        </w:rPr>
        <w:t>,</w:t>
      </w:r>
      <w:r w:rsidR="00AA123C" w:rsidRPr="000F3985">
        <w:rPr>
          <w:rFonts w:ascii="Times New Roman" w:hAnsi="Times New Roman" w:cs="Times New Roman"/>
          <w:sz w:val="24"/>
          <w:szCs w:val="24"/>
        </w:rPr>
        <w:t xml:space="preserve"> ni</w:t>
      </w:r>
      <w:r w:rsidR="00315DC4" w:rsidRPr="000F3985">
        <w:rPr>
          <w:rFonts w:ascii="Times New Roman" w:hAnsi="Times New Roman" w:cs="Times New Roman"/>
          <w:sz w:val="24"/>
          <w:szCs w:val="24"/>
        </w:rPr>
        <w:t>chil ita fugiendum decreui</w:t>
      </w:r>
      <w:r w:rsidRPr="000F3985">
        <w:rPr>
          <w:rFonts w:ascii="Times New Roman" w:hAnsi="Times New Roman" w:cs="Times New Roman"/>
          <w:sz w:val="24"/>
          <w:szCs w:val="24"/>
        </w:rPr>
        <w:t xml:space="preserve"> sicut concubitum</w:t>
      </w:r>
      <w:r w:rsidR="00B40F8F" w:rsidRPr="000F3985">
        <w:rPr>
          <w:rFonts w:ascii="Times New Roman" w:hAnsi="Times New Roman" w:cs="Times New Roman"/>
          <w:sz w:val="24"/>
          <w:szCs w:val="24"/>
        </w:rPr>
        <w:t>.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B40F8F" w:rsidRPr="000F3985">
        <w:rPr>
          <w:rFonts w:ascii="Times New Roman" w:hAnsi="Times New Roman" w:cs="Times New Roman"/>
          <w:sz w:val="24"/>
          <w:szCs w:val="24"/>
        </w:rPr>
        <w:t>N</w:t>
      </w:r>
      <w:r w:rsidRPr="000F3985">
        <w:rPr>
          <w:rFonts w:ascii="Times New Roman" w:hAnsi="Times New Roman" w:cs="Times New Roman"/>
          <w:sz w:val="24"/>
          <w:szCs w:val="24"/>
        </w:rPr>
        <w:t>ichil ita</w:t>
      </w:r>
      <w:r w:rsidR="00AA123C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Pr="000F3985">
        <w:rPr>
          <w:rFonts w:ascii="Times New Roman" w:hAnsi="Times New Roman" w:cs="Times New Roman"/>
          <w:sz w:val="24"/>
          <w:szCs w:val="24"/>
        </w:rPr>
        <w:t>virilem animum</w:t>
      </w:r>
      <w:r w:rsidR="00315DC4" w:rsidRPr="000F3985">
        <w:rPr>
          <w:rFonts w:ascii="Times New Roman" w:hAnsi="Times New Roman" w:cs="Times New Roman"/>
          <w:sz w:val="24"/>
          <w:szCs w:val="24"/>
        </w:rPr>
        <w:t xml:space="preserve"> deicit sicut blandimenta mulierum. Vnde nota</w:t>
      </w:r>
      <w:r w:rsidR="00AA123C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315DC4" w:rsidRPr="000F3985">
        <w:rPr>
          <w:rFonts w:ascii="Times New Roman" w:hAnsi="Times New Roman" w:cs="Times New Roman"/>
          <w:sz w:val="24"/>
          <w:szCs w:val="24"/>
        </w:rPr>
        <w:t>quod Juda</w:t>
      </w:r>
      <w:r w:rsidR="00B40F8F" w:rsidRPr="000F3985">
        <w:rPr>
          <w:rFonts w:ascii="Times New Roman" w:hAnsi="Times New Roman" w:cs="Times New Roman"/>
          <w:sz w:val="24"/>
          <w:szCs w:val="24"/>
        </w:rPr>
        <w:t>s</w:t>
      </w:r>
      <w:r w:rsidR="00315DC4" w:rsidRPr="000F3985">
        <w:rPr>
          <w:rFonts w:ascii="Times New Roman" w:hAnsi="Times New Roman" w:cs="Times New Roman"/>
          <w:sz w:val="24"/>
          <w:szCs w:val="24"/>
        </w:rPr>
        <w:t xml:space="preserve"> concubiendo cum Thamar perdidit anulum, baculum,</w:t>
      </w:r>
      <w:r w:rsidR="00AA123C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315DC4" w:rsidRPr="000F3985">
        <w:rPr>
          <w:rFonts w:ascii="Times New Roman" w:hAnsi="Times New Roman" w:cs="Times New Roman"/>
          <w:sz w:val="24"/>
          <w:szCs w:val="24"/>
        </w:rPr>
        <w:t>et armillam, sic spiritualiter lubricus perdit anulum diuine</w:t>
      </w:r>
      <w:r w:rsidR="00AA123C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315DC4" w:rsidRPr="000F3985">
        <w:rPr>
          <w:rFonts w:ascii="Times New Roman" w:hAnsi="Times New Roman" w:cs="Times New Roman"/>
          <w:sz w:val="24"/>
          <w:szCs w:val="24"/>
        </w:rPr>
        <w:t>desponsacionis. Nam filio prodigo reuertenti datur anulus</w:t>
      </w:r>
      <w:r w:rsidR="00AA123C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315DC4" w:rsidRPr="000F3985">
        <w:rPr>
          <w:rFonts w:ascii="Times New Roman" w:hAnsi="Times New Roman" w:cs="Times New Roman"/>
          <w:sz w:val="24"/>
          <w:szCs w:val="24"/>
        </w:rPr>
        <w:t xml:space="preserve">in signum federis et reconciliacionis. Ideo quando anulus perditur </w:t>
      </w:r>
      <w:r w:rsidR="007A0690" w:rsidRPr="000F3985">
        <w:rPr>
          <w:rFonts w:ascii="Times New Roman" w:hAnsi="Times New Roman" w:cs="Times New Roman"/>
          <w:sz w:val="24"/>
          <w:szCs w:val="24"/>
        </w:rPr>
        <w:t>fides frangi</w:t>
      </w:r>
      <w:r w:rsidR="00315DC4" w:rsidRPr="000F3985">
        <w:rPr>
          <w:rFonts w:ascii="Times New Roman" w:hAnsi="Times New Roman" w:cs="Times New Roman"/>
          <w:sz w:val="24"/>
          <w:szCs w:val="24"/>
        </w:rPr>
        <w:t>tur</w:t>
      </w:r>
      <w:r w:rsidR="004279ED" w:rsidRPr="000F3985">
        <w:rPr>
          <w:rFonts w:ascii="Times New Roman" w:hAnsi="Times New Roman" w:cs="Times New Roman"/>
          <w:sz w:val="24"/>
          <w:szCs w:val="24"/>
        </w:rPr>
        <w:t>.</w:t>
      </w:r>
      <w:r w:rsidR="00315DC4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4279ED" w:rsidRPr="000F3985">
        <w:rPr>
          <w:rFonts w:ascii="Times New Roman" w:hAnsi="Times New Roman" w:cs="Times New Roman"/>
          <w:sz w:val="24"/>
          <w:szCs w:val="24"/>
        </w:rPr>
        <w:t>E</w:t>
      </w:r>
      <w:r w:rsidR="00315DC4" w:rsidRPr="000F3985">
        <w:rPr>
          <w:rFonts w:ascii="Times New Roman" w:hAnsi="Times New Roman" w:cs="Times New Roman"/>
          <w:sz w:val="24"/>
          <w:szCs w:val="24"/>
        </w:rPr>
        <w:t>xperimento scitur quod anulus facilius extrahitur</w:t>
      </w:r>
      <w:r w:rsidR="00AA123C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4279ED" w:rsidRPr="000F3985">
        <w:rPr>
          <w:rFonts w:ascii="Times New Roman" w:hAnsi="Times New Roman" w:cs="Times New Roman"/>
          <w:sz w:val="24"/>
          <w:szCs w:val="24"/>
        </w:rPr>
        <w:t>de digito postprandium qua</w:t>
      </w:r>
      <w:r w:rsidR="00035885" w:rsidRPr="000F3985">
        <w:rPr>
          <w:rFonts w:ascii="Times New Roman" w:hAnsi="Times New Roman" w:cs="Times New Roman"/>
          <w:sz w:val="24"/>
          <w:szCs w:val="24"/>
        </w:rPr>
        <w:t>m</w:t>
      </w:r>
      <w:r w:rsidR="004279ED" w:rsidRPr="000F3985">
        <w:rPr>
          <w:rFonts w:ascii="Times New Roman" w:hAnsi="Times New Roman" w:cs="Times New Roman"/>
          <w:sz w:val="24"/>
          <w:szCs w:val="24"/>
        </w:rPr>
        <w:t xml:space="preserve"> ante cuius causa potest esse quia post </w:t>
      </w:r>
      <w:r w:rsidR="00315DC4" w:rsidRPr="000F3985">
        <w:rPr>
          <w:rFonts w:ascii="Times New Roman" w:hAnsi="Times New Roman" w:cs="Times New Roman"/>
          <w:sz w:val="24"/>
          <w:szCs w:val="24"/>
        </w:rPr>
        <w:t xml:space="preserve">commestionem sanguis se </w:t>
      </w:r>
      <w:r w:rsidR="00315DC4" w:rsidRPr="000F3985">
        <w:rPr>
          <w:rFonts w:ascii="Times New Roman" w:hAnsi="Times New Roman" w:cs="Times New Roman"/>
          <w:sz w:val="24"/>
          <w:szCs w:val="24"/>
        </w:rPr>
        <w:lastRenderedPageBreak/>
        <w:t>retrahit</w:t>
      </w:r>
      <w:r w:rsidR="00AA123C" w:rsidRPr="000F3985">
        <w:rPr>
          <w:rFonts w:ascii="Times New Roman" w:hAnsi="Times New Roman" w:cs="Times New Roman"/>
          <w:sz w:val="24"/>
          <w:szCs w:val="24"/>
        </w:rPr>
        <w:t xml:space="preserve"> ad interio</w:t>
      </w:r>
      <w:r w:rsidR="00315DC4" w:rsidRPr="000F3985">
        <w:rPr>
          <w:rFonts w:ascii="Times New Roman" w:hAnsi="Times New Roman" w:cs="Times New Roman"/>
          <w:sz w:val="24"/>
          <w:szCs w:val="24"/>
        </w:rPr>
        <w:t>ra propter digestionem roborandam</w:t>
      </w:r>
      <w:r w:rsidR="004279ED" w:rsidRPr="000F3985">
        <w:rPr>
          <w:rFonts w:ascii="Times New Roman" w:hAnsi="Times New Roman" w:cs="Times New Roman"/>
          <w:sz w:val="24"/>
          <w:szCs w:val="24"/>
        </w:rPr>
        <w:t>.</w:t>
      </w:r>
      <w:r w:rsidR="00315DC4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4279ED" w:rsidRPr="000F3985">
        <w:rPr>
          <w:rFonts w:ascii="Times New Roman" w:hAnsi="Times New Roman" w:cs="Times New Roman"/>
          <w:sz w:val="24"/>
          <w:szCs w:val="24"/>
        </w:rPr>
        <w:t>S</w:t>
      </w:r>
      <w:r w:rsidR="00315DC4" w:rsidRPr="000F3985">
        <w:rPr>
          <w:rFonts w:ascii="Times New Roman" w:hAnsi="Times New Roman" w:cs="Times New Roman"/>
          <w:sz w:val="24"/>
          <w:szCs w:val="24"/>
        </w:rPr>
        <w:t xml:space="preserve">ic castitas cicius </w:t>
      </w:r>
      <w:r w:rsidR="007A0690" w:rsidRPr="000F3985">
        <w:rPr>
          <w:rFonts w:ascii="Times New Roman" w:hAnsi="Times New Roman" w:cs="Times New Roman"/>
          <w:sz w:val="24"/>
          <w:szCs w:val="24"/>
        </w:rPr>
        <w:t>frangitur,</w:t>
      </w:r>
      <w:r w:rsidR="00AA123C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7A0690" w:rsidRPr="000F3985">
        <w:rPr>
          <w:rFonts w:ascii="Times New Roman" w:hAnsi="Times New Roman" w:cs="Times New Roman"/>
          <w:sz w:val="24"/>
          <w:szCs w:val="24"/>
        </w:rPr>
        <w:t>Gen. 19[:</w:t>
      </w:r>
      <w:r w:rsidR="001D1524" w:rsidRPr="000F3985">
        <w:rPr>
          <w:rFonts w:ascii="Times New Roman" w:hAnsi="Times New Roman" w:cs="Times New Roman"/>
          <w:sz w:val="24"/>
          <w:szCs w:val="24"/>
        </w:rPr>
        <w:t xml:space="preserve">33] Loth post vinum commisit incestum. </w:t>
      </w:r>
    </w:p>
    <w:p w:rsidR="00AA123C" w:rsidRPr="000F3985" w:rsidRDefault="00AA123C" w:rsidP="00B47B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Secundo</w:t>
      </w:r>
      <w:r w:rsidR="00467A17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perdit bacu</w:t>
      </w:r>
      <w:r w:rsidR="001D1524" w:rsidRPr="000F3985">
        <w:rPr>
          <w:rFonts w:ascii="Times New Roman" w:hAnsi="Times New Roman" w:cs="Times New Roman"/>
          <w:sz w:val="24"/>
          <w:szCs w:val="24"/>
        </w:rPr>
        <w:t>lum secure protectionis uel defensionis. Nam homo in</w:t>
      </w:r>
      <w:r w:rsidR="001F7CB0" w:rsidRPr="000F3985">
        <w:rPr>
          <w:rFonts w:ascii="Times New Roman" w:hAnsi="Times New Roman" w:cs="Times New Roman"/>
          <w:sz w:val="24"/>
          <w:szCs w:val="24"/>
        </w:rPr>
        <w:t>fi</w:t>
      </w:r>
      <w:r w:rsidR="00B47B52" w:rsidRPr="000F3985">
        <w:rPr>
          <w:rFonts w:ascii="Times New Roman" w:hAnsi="Times New Roman" w:cs="Times New Roman"/>
          <w:sz w:val="24"/>
          <w:szCs w:val="24"/>
        </w:rPr>
        <w:t>rmus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B47B52" w:rsidRPr="000F3985">
        <w:rPr>
          <w:rFonts w:ascii="Times New Roman" w:hAnsi="Times New Roman" w:cs="Times New Roman"/>
          <w:sz w:val="24"/>
          <w:szCs w:val="24"/>
        </w:rPr>
        <w:t>uel ignorans vti aliis armis</w:t>
      </w:r>
      <w:r w:rsidR="0094082C" w:rsidRPr="000F3985">
        <w:rPr>
          <w:rFonts w:ascii="Times New Roman" w:hAnsi="Times New Roman" w:cs="Times New Roman"/>
          <w:sz w:val="24"/>
          <w:szCs w:val="24"/>
        </w:rPr>
        <w:t>,</w:t>
      </w:r>
      <w:r w:rsidR="00B47B52" w:rsidRPr="000F3985">
        <w:rPr>
          <w:rFonts w:ascii="Times New Roman" w:hAnsi="Times New Roman" w:cs="Times New Roman"/>
          <w:sz w:val="24"/>
          <w:szCs w:val="24"/>
        </w:rPr>
        <w:t xml:space="preserve"> bene se protegit baculo sicut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B47B52" w:rsidRPr="000F3985">
        <w:rPr>
          <w:rFonts w:ascii="Times New Roman" w:hAnsi="Times New Roman" w:cs="Times New Roman"/>
          <w:sz w:val="24"/>
          <w:szCs w:val="24"/>
        </w:rPr>
        <w:t>patet de Dauid</w:t>
      </w:r>
      <w:r w:rsidR="001F7CB0" w:rsidRPr="000F3985">
        <w:rPr>
          <w:rFonts w:ascii="Times New Roman" w:hAnsi="Times New Roman" w:cs="Times New Roman"/>
          <w:sz w:val="24"/>
          <w:szCs w:val="24"/>
        </w:rPr>
        <w:t>,</w:t>
      </w:r>
      <w:r w:rsidR="00B47B52" w:rsidRPr="000F3985">
        <w:rPr>
          <w:rFonts w:ascii="Times New Roman" w:hAnsi="Times New Roman" w:cs="Times New Roman"/>
          <w:sz w:val="24"/>
          <w:szCs w:val="24"/>
        </w:rPr>
        <w:t xml:space="preserve"> [1] Reg. [17:43]. Sic persona infirma praua ad peccatum nesciens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B47B52" w:rsidRPr="000F3985">
        <w:rPr>
          <w:rFonts w:ascii="Times New Roman" w:hAnsi="Times New Roman" w:cs="Times New Roman"/>
          <w:sz w:val="24"/>
          <w:szCs w:val="24"/>
        </w:rPr>
        <w:t>se defendere virtutibus</w:t>
      </w:r>
      <w:r w:rsidR="0094082C" w:rsidRPr="000F3985">
        <w:rPr>
          <w:rFonts w:ascii="Times New Roman" w:hAnsi="Times New Roman" w:cs="Times New Roman"/>
          <w:sz w:val="24"/>
          <w:szCs w:val="24"/>
        </w:rPr>
        <w:t>,</w:t>
      </w:r>
      <w:r w:rsidR="00B47B52" w:rsidRPr="000F3985">
        <w:rPr>
          <w:rFonts w:ascii="Times New Roman" w:hAnsi="Times New Roman" w:cs="Times New Roman"/>
          <w:sz w:val="24"/>
          <w:szCs w:val="24"/>
        </w:rPr>
        <w:t xml:space="preserve"> bene defenditur baculo crucis, Psal. [22:4]: </w:t>
      </w:r>
      <w:r w:rsidR="00B47B52" w:rsidRPr="000F3985">
        <w:rPr>
          <w:rFonts w:ascii="Times New Roman" w:hAnsi="Times New Roman" w:cs="Times New Roman"/>
          <w:i/>
          <w:sz w:val="24"/>
          <w:szCs w:val="24"/>
        </w:rPr>
        <w:t xml:space="preserve">Virga tua, et baculus tuus, ipsa me consolata </w:t>
      </w:r>
      <w:r w:rsidR="000F3985" w:rsidRPr="000F3985">
        <w:rPr>
          <w:rFonts w:ascii="Times New Roman" w:hAnsi="Times New Roman" w:cs="Times New Roman"/>
          <w:i/>
          <w:sz w:val="24"/>
          <w:szCs w:val="24"/>
        </w:rPr>
        <w:t>[</w:t>
      </w:r>
      <w:r w:rsidR="00B47B52" w:rsidRPr="000F3985">
        <w:rPr>
          <w:rFonts w:ascii="Times New Roman" w:hAnsi="Times New Roman" w:cs="Times New Roman"/>
          <w:i/>
          <w:sz w:val="24"/>
          <w:szCs w:val="24"/>
        </w:rPr>
        <w:t>sunt</w:t>
      </w:r>
      <w:r w:rsidR="000F3985" w:rsidRPr="000F3985">
        <w:rPr>
          <w:rFonts w:ascii="Times New Roman" w:hAnsi="Times New Roman" w:cs="Times New Roman"/>
          <w:i/>
          <w:sz w:val="24"/>
          <w:szCs w:val="24"/>
        </w:rPr>
        <w:t>]</w:t>
      </w:r>
      <w:r w:rsidR="00B47B52" w:rsidRPr="000F3985">
        <w:rPr>
          <w:rFonts w:ascii="Times New Roman" w:hAnsi="Times New Roman" w:cs="Times New Roman"/>
          <w:sz w:val="24"/>
          <w:szCs w:val="24"/>
        </w:rPr>
        <w:t>. Sed astutus pugil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B47B52" w:rsidRPr="000F3985">
        <w:rPr>
          <w:rFonts w:ascii="Times New Roman" w:hAnsi="Times New Roman" w:cs="Times New Roman"/>
          <w:sz w:val="24"/>
          <w:szCs w:val="24"/>
        </w:rPr>
        <w:t>facit socium proicere baculum et sic procedit ad amplexum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B47B52" w:rsidRPr="000F3985">
        <w:rPr>
          <w:rFonts w:ascii="Times New Roman" w:hAnsi="Times New Roman" w:cs="Times New Roman"/>
          <w:sz w:val="24"/>
          <w:szCs w:val="24"/>
        </w:rPr>
        <w:t xml:space="preserve">et deuincit. </w:t>
      </w:r>
    </w:p>
    <w:p w:rsidR="00AA123C" w:rsidRPr="000F3985" w:rsidRDefault="00B47B52" w:rsidP="00B47B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Tercio</w:t>
      </w:r>
      <w:r w:rsidR="00467A17" w:rsidRPr="000F3985">
        <w:rPr>
          <w:rFonts w:ascii="Times New Roman" w:hAnsi="Times New Roman" w:cs="Times New Roman"/>
          <w:sz w:val="24"/>
          <w:szCs w:val="24"/>
        </w:rPr>
        <w:t>,</w:t>
      </w:r>
      <w:r w:rsidR="00E2115B" w:rsidRPr="000F3985">
        <w:rPr>
          <w:rFonts w:ascii="Times New Roman" w:hAnsi="Times New Roman" w:cs="Times New Roman"/>
          <w:sz w:val="24"/>
          <w:szCs w:val="24"/>
        </w:rPr>
        <w:t xml:space="preserve"> perdit armillam honeste conuersacionis vbi</w:t>
      </w:r>
      <w:r w:rsidR="00AA123C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94082C" w:rsidRPr="000F3985">
        <w:rPr>
          <w:rFonts w:ascii="Times New Roman" w:hAnsi="Times New Roman" w:cs="Times New Roman"/>
          <w:sz w:val="24"/>
          <w:szCs w:val="24"/>
        </w:rPr>
        <w:t>familia vi</w:t>
      </w:r>
      <w:r w:rsidR="00E2115B" w:rsidRPr="000F3985">
        <w:rPr>
          <w:rFonts w:ascii="Times New Roman" w:hAnsi="Times New Roman" w:cs="Times New Roman"/>
          <w:sz w:val="24"/>
          <w:szCs w:val="24"/>
        </w:rPr>
        <w:t>det ar</w:t>
      </w:r>
      <w:r w:rsidR="0094082C" w:rsidRPr="000F3985">
        <w:rPr>
          <w:rFonts w:ascii="Times New Roman" w:hAnsi="Times New Roman" w:cs="Times New Roman"/>
          <w:sz w:val="24"/>
          <w:szCs w:val="24"/>
        </w:rPr>
        <w:t>ma Domini deputa ibi libenter in</w:t>
      </w:r>
      <w:r w:rsidR="00E2115B" w:rsidRPr="000F3985">
        <w:rPr>
          <w:rFonts w:ascii="Times New Roman" w:hAnsi="Times New Roman" w:cs="Times New Roman"/>
          <w:sz w:val="24"/>
          <w:szCs w:val="24"/>
        </w:rPr>
        <w:t>trat et</w:t>
      </w:r>
      <w:r w:rsidR="00AA123C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E2115B" w:rsidRPr="000F3985">
        <w:rPr>
          <w:rFonts w:ascii="Times New Roman" w:hAnsi="Times New Roman" w:cs="Times New Roman"/>
          <w:sz w:val="24"/>
          <w:szCs w:val="24"/>
        </w:rPr>
        <w:t>putat se acceptam</w:t>
      </w:r>
      <w:r w:rsidR="0094082C" w:rsidRPr="000F3985">
        <w:rPr>
          <w:rFonts w:ascii="Times New Roman" w:hAnsi="Times New Roman" w:cs="Times New Roman"/>
          <w:sz w:val="24"/>
          <w:szCs w:val="24"/>
        </w:rPr>
        <w:t>,</w:t>
      </w:r>
      <w:r w:rsidR="00E2115B" w:rsidRPr="000F3985">
        <w:rPr>
          <w:rFonts w:ascii="Times New Roman" w:hAnsi="Times New Roman" w:cs="Times New Roman"/>
          <w:sz w:val="24"/>
          <w:szCs w:val="24"/>
        </w:rPr>
        <w:t xml:space="preserve"> sic Judas videns Thamar in binio</w:t>
      </w:r>
      <w:r w:rsidR="00AA123C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E2115B" w:rsidRPr="000F3985">
        <w:rPr>
          <w:rFonts w:ascii="Times New Roman" w:hAnsi="Times New Roman" w:cs="Times New Roman"/>
          <w:sz w:val="24"/>
          <w:szCs w:val="24"/>
        </w:rPr>
        <w:t>et in loco meretricio facile accessit</w:t>
      </w:r>
      <w:r w:rsidR="004025E4" w:rsidRPr="000F3985">
        <w:rPr>
          <w:rFonts w:ascii="Times New Roman" w:hAnsi="Times New Roman" w:cs="Times New Roman"/>
          <w:sz w:val="24"/>
          <w:szCs w:val="24"/>
        </w:rPr>
        <w:t>,</w:t>
      </w:r>
      <w:r w:rsidR="00E2115B" w:rsidRPr="000F3985">
        <w:rPr>
          <w:rFonts w:ascii="Times New Roman" w:hAnsi="Times New Roman" w:cs="Times New Roman"/>
          <w:sz w:val="24"/>
          <w:szCs w:val="24"/>
        </w:rPr>
        <w:t xml:space="preserve"> sed Ysidorus </w:t>
      </w:r>
      <w:r w:rsidR="00E2115B" w:rsidRPr="000F3985">
        <w:rPr>
          <w:rFonts w:ascii="Times New Roman" w:hAnsi="Times New Roman" w:cs="Times New Roman"/>
          <w:i/>
          <w:sz w:val="24"/>
          <w:szCs w:val="24"/>
        </w:rPr>
        <w:t>De summo bono</w:t>
      </w:r>
      <w:r w:rsidR="00E2115B" w:rsidRPr="000F3985">
        <w:rPr>
          <w:rFonts w:ascii="Times New Roman" w:hAnsi="Times New Roman" w:cs="Times New Roman"/>
          <w:sz w:val="24"/>
          <w:szCs w:val="24"/>
        </w:rPr>
        <w:t>,</w:t>
      </w:r>
      <w:r w:rsidR="00AA123C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E2115B" w:rsidRPr="000F3985">
        <w:rPr>
          <w:rFonts w:ascii="Times New Roman" w:hAnsi="Times New Roman" w:cs="Times New Roman"/>
          <w:sz w:val="24"/>
          <w:szCs w:val="24"/>
        </w:rPr>
        <w:t>dicit sicut folia in arboribus sunt ad</w:t>
      </w:r>
      <w:r w:rsidR="00AA123C" w:rsidRPr="000F3985">
        <w:rPr>
          <w:rFonts w:ascii="Times New Roman" w:hAnsi="Times New Roman" w:cs="Times New Roman"/>
          <w:sz w:val="24"/>
          <w:szCs w:val="24"/>
        </w:rPr>
        <w:t xml:space="preserve"> arborum pulchritudinem et fruc</w:t>
      </w:r>
      <w:r w:rsidR="00E2115B" w:rsidRPr="000F3985">
        <w:rPr>
          <w:rFonts w:ascii="Times New Roman" w:hAnsi="Times New Roman" w:cs="Times New Roman"/>
          <w:sz w:val="24"/>
          <w:szCs w:val="24"/>
        </w:rPr>
        <w:t>tuum conseruacionem contra tempestates</w:t>
      </w:r>
      <w:r w:rsidR="00CC23CE" w:rsidRPr="000F3985">
        <w:rPr>
          <w:rFonts w:ascii="Times New Roman" w:hAnsi="Times New Roman" w:cs="Times New Roman"/>
          <w:sz w:val="24"/>
          <w:szCs w:val="24"/>
        </w:rPr>
        <w:t>,</w:t>
      </w:r>
      <w:r w:rsidR="00E2115B" w:rsidRPr="000F3985">
        <w:rPr>
          <w:rFonts w:ascii="Times New Roman" w:hAnsi="Times New Roman" w:cs="Times New Roman"/>
          <w:sz w:val="24"/>
          <w:szCs w:val="24"/>
        </w:rPr>
        <w:t xml:space="preserve"> sic conuersacio bona est ad</w:t>
      </w:r>
      <w:r w:rsidR="00AA123C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E2115B" w:rsidRPr="000F3985">
        <w:rPr>
          <w:rFonts w:ascii="Times New Roman" w:hAnsi="Times New Roman" w:cs="Times New Roman"/>
          <w:sz w:val="24"/>
          <w:szCs w:val="24"/>
        </w:rPr>
        <w:t xml:space="preserve">pulchritudinem honestatis et conseruacionem virtutis. </w:t>
      </w:r>
      <w:bookmarkStart w:id="4" w:name="_GoBack"/>
      <w:bookmarkEnd w:id="4"/>
    </w:p>
    <w:p w:rsidR="00AA123C" w:rsidRPr="000F3985" w:rsidRDefault="00AA123C" w:rsidP="00B47B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Item</w:t>
      </w:r>
      <w:r w:rsidR="00467A17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luxur</w:t>
      </w:r>
      <w:r w:rsidR="00E2115B" w:rsidRPr="000F3985">
        <w:rPr>
          <w:rFonts w:ascii="Times New Roman" w:hAnsi="Times New Roman" w:cs="Times New Roman"/>
          <w:sz w:val="24"/>
          <w:szCs w:val="24"/>
        </w:rPr>
        <w:t>ia comparatur jehenne</w:t>
      </w:r>
      <w:r w:rsidR="00132531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4F63A6" w:rsidRPr="000F3985">
        <w:rPr>
          <w:rFonts w:ascii="Times New Roman" w:hAnsi="Times New Roman" w:cs="Times New Roman"/>
          <w:sz w:val="24"/>
          <w:szCs w:val="24"/>
        </w:rPr>
        <w:t>quia ibi est</w:t>
      </w:r>
      <w:r w:rsidRPr="000F3985">
        <w:rPr>
          <w:rFonts w:ascii="Times New Roman" w:hAnsi="Times New Roman" w:cs="Times New Roman"/>
          <w:sz w:val="24"/>
          <w:szCs w:val="24"/>
        </w:rPr>
        <w:t xml:space="preserve"> ignis ardens</w:t>
      </w:r>
      <w:r w:rsidR="00757E85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vermis ro</w:t>
      </w:r>
      <w:r w:rsidR="004F63A6" w:rsidRPr="000F3985">
        <w:rPr>
          <w:rFonts w:ascii="Times New Roman" w:hAnsi="Times New Roman" w:cs="Times New Roman"/>
          <w:sz w:val="24"/>
          <w:szCs w:val="24"/>
        </w:rPr>
        <w:t>dens</w:t>
      </w:r>
      <w:r w:rsidR="00757E85" w:rsidRPr="000F3985">
        <w:rPr>
          <w:rFonts w:ascii="Times New Roman" w:hAnsi="Times New Roman" w:cs="Times New Roman"/>
          <w:sz w:val="24"/>
          <w:szCs w:val="24"/>
        </w:rPr>
        <w:t>,</w:t>
      </w:r>
      <w:r w:rsidR="004F63A6" w:rsidRPr="000F3985">
        <w:rPr>
          <w:rFonts w:ascii="Times New Roman" w:hAnsi="Times New Roman" w:cs="Times New Roman"/>
          <w:sz w:val="24"/>
          <w:szCs w:val="24"/>
        </w:rPr>
        <w:t xml:space="preserve"> sulphur feteus</w:t>
      </w:r>
      <w:r w:rsidR="00757E85" w:rsidRPr="000F3985">
        <w:rPr>
          <w:rFonts w:ascii="Times New Roman" w:hAnsi="Times New Roman" w:cs="Times New Roman"/>
          <w:sz w:val="24"/>
          <w:szCs w:val="24"/>
        </w:rPr>
        <w:t>,</w:t>
      </w:r>
      <w:r w:rsidR="004F63A6" w:rsidRPr="000F3985">
        <w:rPr>
          <w:rFonts w:ascii="Times New Roman" w:hAnsi="Times New Roman" w:cs="Times New Roman"/>
          <w:sz w:val="24"/>
          <w:szCs w:val="24"/>
        </w:rPr>
        <w:t xml:space="preserve"> sic in luxuria est ardor concupiscencie</w:t>
      </w:r>
      <w:r w:rsidR="00757E85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4F63A6" w:rsidRPr="000F3985">
        <w:rPr>
          <w:rFonts w:ascii="Times New Roman" w:hAnsi="Times New Roman" w:cs="Times New Roman"/>
          <w:sz w:val="24"/>
          <w:szCs w:val="24"/>
        </w:rPr>
        <w:t>remorsus consciencie</w:t>
      </w:r>
      <w:r w:rsidR="00757E85" w:rsidRPr="000F3985">
        <w:rPr>
          <w:rFonts w:ascii="Times New Roman" w:hAnsi="Times New Roman" w:cs="Times New Roman"/>
          <w:sz w:val="24"/>
          <w:szCs w:val="24"/>
        </w:rPr>
        <w:t>,</w:t>
      </w:r>
      <w:r w:rsidR="004F63A6" w:rsidRPr="000F3985">
        <w:rPr>
          <w:rFonts w:ascii="Times New Roman" w:hAnsi="Times New Roman" w:cs="Times New Roman"/>
          <w:sz w:val="24"/>
          <w:szCs w:val="24"/>
        </w:rPr>
        <w:t xml:space="preserve"> fetor infamie. </w:t>
      </w:r>
    </w:p>
    <w:p w:rsidR="003431CD" w:rsidRPr="000F3985" w:rsidRDefault="00AA123C" w:rsidP="008E13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Item</w:t>
      </w:r>
      <w:r w:rsidR="00467A17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comparatur fatuo merca</w:t>
      </w:r>
      <w:r w:rsidR="004F63A6" w:rsidRPr="000F3985">
        <w:rPr>
          <w:rFonts w:ascii="Times New Roman" w:hAnsi="Times New Roman" w:cs="Times New Roman"/>
          <w:sz w:val="24"/>
          <w:szCs w:val="24"/>
        </w:rPr>
        <w:t xml:space="preserve">tori qui dat magnum precium pro re vili, 1 Cor. 6[:20]: </w:t>
      </w:r>
      <w:r w:rsidR="004F63A6" w:rsidRPr="000F3985">
        <w:rPr>
          <w:rFonts w:ascii="Times New Roman" w:hAnsi="Times New Roman" w:cs="Times New Roman"/>
          <w:i/>
          <w:sz w:val="24"/>
          <w:szCs w:val="24"/>
        </w:rPr>
        <w:t>Empti estis pretio magno</w:t>
      </w:r>
      <w:r w:rsidR="004F63A6" w:rsidRPr="000F3985">
        <w:rPr>
          <w:rFonts w:ascii="Times New Roman" w:hAnsi="Times New Roman" w:cs="Times New Roman"/>
          <w:sz w:val="24"/>
          <w:szCs w:val="24"/>
        </w:rPr>
        <w:t>. Nota hic re</w:t>
      </w:r>
      <w:r w:rsidRPr="000F3985">
        <w:rPr>
          <w:rFonts w:ascii="Times New Roman" w:hAnsi="Times New Roman" w:cs="Times New Roman"/>
          <w:sz w:val="24"/>
          <w:szCs w:val="24"/>
        </w:rPr>
        <w:t>sponsionem Demostenis qui requi</w:t>
      </w:r>
      <w:r w:rsidR="004F63A6" w:rsidRPr="000F3985">
        <w:rPr>
          <w:rFonts w:ascii="Times New Roman" w:hAnsi="Times New Roman" w:cs="Times New Roman"/>
          <w:sz w:val="24"/>
          <w:szCs w:val="24"/>
        </w:rPr>
        <w:t xml:space="preserve">situs talentum pro vno concubitu </w:t>
      </w:r>
      <w:r w:rsidR="008D0481" w:rsidRPr="000F3985">
        <w:rPr>
          <w:rFonts w:ascii="Times New Roman" w:hAnsi="Times New Roman" w:cs="Times New Roman"/>
          <w:sz w:val="24"/>
          <w:szCs w:val="24"/>
        </w:rPr>
        <w:t>Lais</w:t>
      </w:r>
      <w:r w:rsidR="004F63A6" w:rsidRPr="000F3985">
        <w:rPr>
          <w:rFonts w:ascii="Times New Roman" w:hAnsi="Times New Roman" w:cs="Times New Roman"/>
          <w:sz w:val="24"/>
          <w:szCs w:val="24"/>
        </w:rPr>
        <w:t xml:space="preserve"> meretricis Corinthio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4F63A6" w:rsidRPr="000F3985">
        <w:rPr>
          <w:rFonts w:ascii="Times New Roman" w:hAnsi="Times New Roman" w:cs="Times New Roman"/>
          <w:sz w:val="24"/>
          <w:szCs w:val="24"/>
        </w:rPr>
        <w:t>respondit, Non emo tanti penitere</w:t>
      </w:r>
      <w:r w:rsidR="00757E85" w:rsidRPr="000F3985">
        <w:rPr>
          <w:rFonts w:ascii="Times New Roman" w:hAnsi="Times New Roman" w:cs="Times New Roman"/>
          <w:sz w:val="24"/>
          <w:szCs w:val="24"/>
        </w:rPr>
        <w:t>.</w:t>
      </w:r>
      <w:r w:rsidR="004F63A6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757E85" w:rsidRPr="000F3985">
        <w:rPr>
          <w:rFonts w:ascii="Times New Roman" w:hAnsi="Times New Roman" w:cs="Times New Roman"/>
          <w:sz w:val="24"/>
          <w:szCs w:val="24"/>
        </w:rPr>
        <w:t>S</w:t>
      </w:r>
      <w:r w:rsidR="004F63A6" w:rsidRPr="000F3985">
        <w:rPr>
          <w:rFonts w:ascii="Times New Roman" w:hAnsi="Times New Roman" w:cs="Times New Roman"/>
          <w:sz w:val="24"/>
          <w:szCs w:val="24"/>
        </w:rPr>
        <w:t xml:space="preserve">i igitur secundum Hieronimum in </w:t>
      </w:r>
      <w:r w:rsidR="004F63A6" w:rsidRPr="000F3985">
        <w:rPr>
          <w:rFonts w:ascii="Times New Roman" w:hAnsi="Times New Roman" w:cs="Times New Roman"/>
          <w:i/>
          <w:sz w:val="24"/>
          <w:szCs w:val="24"/>
        </w:rPr>
        <w:t>Epist</w:t>
      </w:r>
      <w:r w:rsidR="00D37855" w:rsidRPr="000F3985">
        <w:rPr>
          <w:rFonts w:ascii="Times New Roman" w:hAnsi="Times New Roman" w:cs="Times New Roman"/>
          <w:i/>
          <w:sz w:val="24"/>
          <w:szCs w:val="24"/>
        </w:rPr>
        <w:t>o</w:t>
      </w:r>
      <w:r w:rsidR="004F63A6" w:rsidRPr="000F3985">
        <w:rPr>
          <w:rFonts w:ascii="Times New Roman" w:hAnsi="Times New Roman" w:cs="Times New Roman"/>
          <w:i/>
          <w:sz w:val="24"/>
          <w:szCs w:val="24"/>
        </w:rPr>
        <w:t>la</w:t>
      </w:r>
      <w:r w:rsidR="00594711" w:rsidRPr="000F3985">
        <w:rPr>
          <w:rFonts w:ascii="Times New Roman" w:hAnsi="Times New Roman" w:cs="Times New Roman"/>
          <w:i/>
          <w:sz w:val="24"/>
          <w:szCs w:val="24"/>
        </w:rPr>
        <w:t xml:space="preserve"> ad Paulam</w:t>
      </w:r>
      <w:r w:rsidR="008D0481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4F63A6" w:rsidRPr="000F3985">
        <w:rPr>
          <w:rFonts w:ascii="Times New Roman" w:hAnsi="Times New Roman" w:cs="Times New Roman"/>
          <w:sz w:val="24"/>
          <w:szCs w:val="24"/>
        </w:rPr>
        <w:t xml:space="preserve">stimulabatur </w:t>
      </w:r>
      <w:r w:rsidR="008E13FB" w:rsidRPr="000F3985">
        <w:rPr>
          <w:rFonts w:ascii="Times New Roman" w:hAnsi="Times New Roman" w:cs="Times New Roman"/>
          <w:sz w:val="24"/>
          <w:szCs w:val="24"/>
        </w:rPr>
        <w:t>in carne propter s</w:t>
      </w:r>
      <w:r w:rsidR="003431CD" w:rsidRPr="000F3985">
        <w:rPr>
          <w:rFonts w:ascii="Times New Roman" w:hAnsi="Times New Roman" w:cs="Times New Roman"/>
          <w:sz w:val="24"/>
          <w:szCs w:val="24"/>
        </w:rPr>
        <w:t>o</w:t>
      </w:r>
      <w:r w:rsidR="008D0481" w:rsidRPr="000F3985">
        <w:rPr>
          <w:rFonts w:ascii="Times New Roman" w:hAnsi="Times New Roman" w:cs="Times New Roman"/>
          <w:sz w:val="24"/>
          <w:szCs w:val="24"/>
        </w:rPr>
        <w:t>cietatem T</w:t>
      </w:r>
      <w:r w:rsidR="008E13FB" w:rsidRPr="000F3985">
        <w:rPr>
          <w:rFonts w:ascii="Times New Roman" w:hAnsi="Times New Roman" w:cs="Times New Roman"/>
          <w:sz w:val="24"/>
          <w:szCs w:val="24"/>
        </w:rPr>
        <w:t>ecle virginis quoniam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8E13FB" w:rsidRPr="000F3985">
        <w:rPr>
          <w:rFonts w:ascii="Times New Roman" w:hAnsi="Times New Roman" w:cs="Times New Roman"/>
          <w:sz w:val="24"/>
          <w:szCs w:val="24"/>
        </w:rPr>
        <w:t>audet peccator cum femina habitare, Prou. 21[:19] Commorari cum leone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8E13FB" w:rsidRPr="000F3985">
        <w:rPr>
          <w:rFonts w:ascii="Times New Roman" w:hAnsi="Times New Roman" w:cs="Times New Roman"/>
          <w:sz w:val="24"/>
          <w:szCs w:val="24"/>
        </w:rPr>
        <w:t xml:space="preserve">et dracone magis exponit </w:t>
      </w:r>
      <w:r w:rsidR="008E13FB" w:rsidRPr="000F3985">
        <w:rPr>
          <w:rFonts w:ascii="Times New Roman" w:hAnsi="Times New Roman" w:cs="Times New Roman"/>
          <w:i/>
          <w:sz w:val="24"/>
          <w:szCs w:val="24"/>
        </w:rPr>
        <w:t>quam cum muliere</w:t>
      </w:r>
      <w:r w:rsidR="00594711" w:rsidRPr="000F3985">
        <w:rPr>
          <w:rFonts w:ascii="Times New Roman" w:hAnsi="Times New Roman" w:cs="Times New Roman"/>
          <w:sz w:val="24"/>
          <w:szCs w:val="24"/>
        </w:rPr>
        <w:t xml:space="preserve"> nequam.</w:t>
      </w:r>
      <w:r w:rsidR="008E13FB" w:rsidRPr="000F3985">
        <w:rPr>
          <w:rFonts w:ascii="Times New Roman" w:hAnsi="Times New Roman" w:cs="Times New Roman"/>
          <w:sz w:val="24"/>
          <w:szCs w:val="24"/>
        </w:rPr>
        <w:t xml:space="preserve"> Eccli. 9[:</w:t>
      </w:r>
      <w:r w:rsidR="00EB3207" w:rsidRPr="000F3985">
        <w:rPr>
          <w:rFonts w:ascii="Times New Roman" w:hAnsi="Times New Roman" w:cs="Times New Roman"/>
          <w:sz w:val="24"/>
          <w:szCs w:val="24"/>
        </w:rPr>
        <w:t xml:space="preserve">9]: </w:t>
      </w:r>
      <w:r w:rsidR="00EB3207" w:rsidRPr="000F3985">
        <w:rPr>
          <w:rFonts w:ascii="Times New Roman" w:hAnsi="Times New Roman" w:cs="Times New Roman"/>
          <w:i/>
          <w:sz w:val="24"/>
          <w:szCs w:val="24"/>
        </w:rPr>
        <w:t>Propter speciem mulieris multi perierunt</w:t>
      </w:r>
      <w:r w:rsidR="00EB3207" w:rsidRPr="000F39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31CD" w:rsidRPr="000F3985" w:rsidRDefault="003431CD" w:rsidP="008E13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Item</w:t>
      </w:r>
      <w:r w:rsidR="00467A17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luxuria comparatur vi</w:t>
      </w:r>
      <w:r w:rsidR="00EB3207" w:rsidRPr="000F3985">
        <w:rPr>
          <w:rFonts w:ascii="Times New Roman" w:hAnsi="Times New Roman" w:cs="Times New Roman"/>
          <w:sz w:val="24"/>
          <w:szCs w:val="24"/>
        </w:rPr>
        <w:t xml:space="preserve">pere cuius masculus occiditur in </w:t>
      </w:r>
      <w:r w:rsidRPr="000F3985">
        <w:rPr>
          <w:rFonts w:ascii="Times New Roman" w:hAnsi="Times New Roman" w:cs="Times New Roman"/>
          <w:sz w:val="24"/>
          <w:szCs w:val="24"/>
        </w:rPr>
        <w:t>g</w:t>
      </w:r>
      <w:r w:rsidR="00EB3207" w:rsidRPr="000F3985">
        <w:rPr>
          <w:rFonts w:ascii="Times New Roman" w:hAnsi="Times New Roman" w:cs="Times New Roman"/>
          <w:sz w:val="24"/>
          <w:szCs w:val="24"/>
        </w:rPr>
        <w:t xml:space="preserve">enerando et mater in </w:t>
      </w:r>
      <w:r w:rsidRPr="000F3985">
        <w:rPr>
          <w:rFonts w:ascii="Times New Roman" w:hAnsi="Times New Roman" w:cs="Times New Roman"/>
          <w:sz w:val="24"/>
          <w:szCs w:val="24"/>
        </w:rPr>
        <w:t>parien</w:t>
      </w:r>
      <w:r w:rsidR="00EB3207" w:rsidRPr="000F3985">
        <w:rPr>
          <w:rFonts w:ascii="Times New Roman" w:hAnsi="Times New Roman" w:cs="Times New Roman"/>
          <w:sz w:val="24"/>
          <w:szCs w:val="24"/>
        </w:rPr>
        <w:t xml:space="preserve">do, secundum Ysidorum, </w:t>
      </w:r>
      <w:r w:rsidRPr="000F3985">
        <w:rPr>
          <w:rFonts w:ascii="Times New Roman" w:hAnsi="Times New Roman" w:cs="Times New Roman"/>
          <w:i/>
          <w:sz w:val="24"/>
          <w:szCs w:val="24"/>
        </w:rPr>
        <w:t>E</w:t>
      </w:r>
      <w:r w:rsidR="00EB3207" w:rsidRPr="000F3985">
        <w:rPr>
          <w:rFonts w:ascii="Times New Roman" w:hAnsi="Times New Roman" w:cs="Times New Roman"/>
          <w:i/>
          <w:sz w:val="24"/>
          <w:szCs w:val="24"/>
        </w:rPr>
        <w:t>thimologiarum</w:t>
      </w:r>
      <w:r w:rsidR="00EB3207" w:rsidRPr="000F3985">
        <w:rPr>
          <w:rFonts w:ascii="Times New Roman" w:hAnsi="Times New Roman" w:cs="Times New Roman"/>
          <w:sz w:val="24"/>
          <w:szCs w:val="24"/>
        </w:rPr>
        <w:t xml:space="preserve">, libro 12. </w:t>
      </w:r>
    </w:p>
    <w:p w:rsidR="003431CD" w:rsidRPr="000F3985" w:rsidRDefault="00EB3207" w:rsidP="008E13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lastRenderedPageBreak/>
        <w:t>Item</w:t>
      </w:r>
      <w:r w:rsidR="00467A17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secundum Ambrosium, </w:t>
      </w:r>
      <w:r w:rsidR="00C832DB" w:rsidRPr="000F3985">
        <w:rPr>
          <w:rFonts w:ascii="Times New Roman" w:hAnsi="Times New Roman" w:cs="Times New Roman"/>
          <w:sz w:val="24"/>
          <w:szCs w:val="24"/>
        </w:rPr>
        <w:t>luxuria est ignis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C832DB" w:rsidRPr="000F3985">
        <w:rPr>
          <w:rFonts w:ascii="Times New Roman" w:hAnsi="Times New Roman" w:cs="Times New Roman"/>
          <w:sz w:val="24"/>
          <w:szCs w:val="24"/>
        </w:rPr>
        <w:t>cuius materia est gula</w:t>
      </w:r>
      <w:r w:rsidR="003431CD" w:rsidRPr="000F3985">
        <w:rPr>
          <w:rFonts w:ascii="Times New Roman" w:hAnsi="Times New Roman" w:cs="Times New Roman"/>
          <w:sz w:val="24"/>
          <w:szCs w:val="24"/>
        </w:rPr>
        <w:t>,</w:t>
      </w:r>
      <w:r w:rsidR="00C832DB" w:rsidRPr="000F3985">
        <w:rPr>
          <w:rFonts w:ascii="Times New Roman" w:hAnsi="Times New Roman" w:cs="Times New Roman"/>
          <w:sz w:val="24"/>
          <w:szCs w:val="24"/>
        </w:rPr>
        <w:t xml:space="preserve"> flamma concupiencia</w:t>
      </w:r>
      <w:r w:rsidR="00FC1E8E" w:rsidRPr="000F3985">
        <w:rPr>
          <w:rFonts w:ascii="Times New Roman" w:hAnsi="Times New Roman" w:cs="Times New Roman"/>
          <w:sz w:val="24"/>
          <w:szCs w:val="24"/>
        </w:rPr>
        <w:t>,</w:t>
      </w:r>
      <w:r w:rsidR="00C832DB" w:rsidRPr="000F3985">
        <w:rPr>
          <w:rFonts w:ascii="Times New Roman" w:hAnsi="Times New Roman" w:cs="Times New Roman"/>
          <w:sz w:val="24"/>
          <w:szCs w:val="24"/>
        </w:rPr>
        <w:t xml:space="preserve"> sintille colloquia</w:t>
      </w:r>
      <w:r w:rsidR="001E38FC" w:rsidRPr="000F3985">
        <w:rPr>
          <w:rFonts w:ascii="Times New Roman" w:hAnsi="Times New Roman" w:cs="Times New Roman"/>
          <w:sz w:val="24"/>
          <w:szCs w:val="24"/>
        </w:rPr>
        <w:t>,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F6460C" w:rsidRPr="000F3985">
        <w:rPr>
          <w:rFonts w:ascii="Times New Roman" w:hAnsi="Times New Roman" w:cs="Times New Roman"/>
          <w:sz w:val="24"/>
          <w:szCs w:val="24"/>
        </w:rPr>
        <w:t>f</w:t>
      </w:r>
      <w:r w:rsidR="00C832DB" w:rsidRPr="000F3985">
        <w:rPr>
          <w:rFonts w:ascii="Times New Roman" w:hAnsi="Times New Roman" w:cs="Times New Roman"/>
          <w:sz w:val="24"/>
          <w:szCs w:val="24"/>
        </w:rPr>
        <w:t>umus infamia</w:t>
      </w:r>
      <w:r w:rsidR="00F6460C" w:rsidRPr="000F3985">
        <w:rPr>
          <w:rFonts w:ascii="Times New Roman" w:hAnsi="Times New Roman" w:cs="Times New Roman"/>
          <w:sz w:val="24"/>
          <w:szCs w:val="24"/>
        </w:rPr>
        <w:t>, cin</w:t>
      </w:r>
      <w:r w:rsidR="00C832DB" w:rsidRPr="000F3985">
        <w:rPr>
          <w:rFonts w:ascii="Times New Roman" w:hAnsi="Times New Roman" w:cs="Times New Roman"/>
          <w:sz w:val="24"/>
          <w:szCs w:val="24"/>
        </w:rPr>
        <w:t>is immundicia</w:t>
      </w:r>
      <w:r w:rsidR="00F6460C" w:rsidRPr="000F3985">
        <w:rPr>
          <w:rFonts w:ascii="Times New Roman" w:hAnsi="Times New Roman" w:cs="Times New Roman"/>
          <w:sz w:val="24"/>
          <w:szCs w:val="24"/>
        </w:rPr>
        <w:t>,</w:t>
      </w:r>
      <w:r w:rsidR="00C832DB" w:rsidRPr="000F3985">
        <w:rPr>
          <w:rFonts w:ascii="Times New Roman" w:hAnsi="Times New Roman" w:cs="Times New Roman"/>
          <w:sz w:val="24"/>
          <w:szCs w:val="24"/>
        </w:rPr>
        <w:t xml:space="preserve"> finis jehenna. </w:t>
      </w:r>
    </w:p>
    <w:p w:rsidR="003431CD" w:rsidRPr="000F3985" w:rsidRDefault="00C832DB" w:rsidP="008E13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Item</w:t>
      </w:r>
      <w:r w:rsidR="00982156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8B2F7E" w:rsidRPr="000F3985">
        <w:rPr>
          <w:rFonts w:ascii="Times New Roman" w:hAnsi="Times New Roman" w:cs="Times New Roman"/>
          <w:sz w:val="24"/>
          <w:szCs w:val="24"/>
        </w:rPr>
        <w:t xml:space="preserve">Aristoteles in </w:t>
      </w:r>
      <w:r w:rsidR="008B2F7E" w:rsidRPr="000F3985">
        <w:rPr>
          <w:rFonts w:ascii="Times New Roman" w:hAnsi="Times New Roman" w:cs="Times New Roman"/>
          <w:i/>
          <w:sz w:val="24"/>
          <w:szCs w:val="24"/>
        </w:rPr>
        <w:t>Epistula ad Alexander</w:t>
      </w:r>
      <w:r w:rsidR="008B2F7E" w:rsidRPr="000F3985">
        <w:rPr>
          <w:rFonts w:ascii="Times New Roman" w:hAnsi="Times New Roman" w:cs="Times New Roman"/>
          <w:sz w:val="24"/>
          <w:szCs w:val="24"/>
        </w:rPr>
        <w:t>, luxurie vi</w:t>
      </w:r>
      <w:r w:rsidR="003431CD" w:rsidRPr="000F3985">
        <w:rPr>
          <w:rFonts w:ascii="Times New Roman" w:hAnsi="Times New Roman" w:cs="Times New Roman"/>
          <w:sz w:val="24"/>
          <w:szCs w:val="24"/>
        </w:rPr>
        <w:t>cium est</w:t>
      </w:r>
      <w:r w:rsidR="00786007" w:rsidRPr="000F3985">
        <w:rPr>
          <w:rFonts w:ascii="Times New Roman" w:hAnsi="Times New Roman" w:cs="Times New Roman"/>
          <w:sz w:val="24"/>
          <w:szCs w:val="24"/>
        </w:rPr>
        <w:t>,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destructum corporis</w:t>
      </w:r>
      <w:r w:rsidR="001E38FC" w:rsidRPr="000F3985">
        <w:rPr>
          <w:rFonts w:ascii="Times New Roman" w:hAnsi="Times New Roman" w:cs="Times New Roman"/>
          <w:sz w:val="24"/>
          <w:szCs w:val="24"/>
        </w:rPr>
        <w:t>,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ab</w:t>
      </w:r>
      <w:r w:rsidR="00AA7BB6" w:rsidRPr="000F3985">
        <w:rPr>
          <w:rFonts w:ascii="Times New Roman" w:hAnsi="Times New Roman" w:cs="Times New Roman"/>
          <w:sz w:val="24"/>
          <w:szCs w:val="24"/>
        </w:rPr>
        <w:t>breui</w:t>
      </w:r>
      <w:r w:rsidR="008B2F7E" w:rsidRPr="000F3985">
        <w:rPr>
          <w:rFonts w:ascii="Times New Roman" w:hAnsi="Times New Roman" w:cs="Times New Roman"/>
          <w:sz w:val="24"/>
          <w:szCs w:val="24"/>
        </w:rPr>
        <w:t>acio vite</w:t>
      </w:r>
      <w:r w:rsidR="001E38FC" w:rsidRPr="000F3985">
        <w:rPr>
          <w:rFonts w:ascii="Times New Roman" w:hAnsi="Times New Roman" w:cs="Times New Roman"/>
          <w:sz w:val="24"/>
          <w:szCs w:val="24"/>
        </w:rPr>
        <w:t>,</w:t>
      </w:r>
      <w:r w:rsidR="008B2F7E" w:rsidRPr="000F3985">
        <w:rPr>
          <w:rFonts w:ascii="Times New Roman" w:hAnsi="Times New Roman" w:cs="Times New Roman"/>
          <w:sz w:val="24"/>
          <w:szCs w:val="24"/>
        </w:rPr>
        <w:t xml:space="preserve"> corrupcio virtutum</w:t>
      </w:r>
      <w:r w:rsidR="001E38FC" w:rsidRPr="000F3985">
        <w:rPr>
          <w:rFonts w:ascii="Times New Roman" w:hAnsi="Times New Roman" w:cs="Times New Roman"/>
          <w:sz w:val="24"/>
          <w:szCs w:val="24"/>
        </w:rPr>
        <w:t>,</w:t>
      </w:r>
      <w:r w:rsidR="008B2F7E" w:rsidRPr="000F3985">
        <w:rPr>
          <w:rFonts w:ascii="Times New Roman" w:hAnsi="Times New Roman" w:cs="Times New Roman"/>
          <w:sz w:val="24"/>
          <w:szCs w:val="24"/>
        </w:rPr>
        <w:t xml:space="preserve"> fedacio fame.</w:t>
      </w:r>
      <w:r w:rsidR="00AA7BB6" w:rsidRPr="000F3985">
        <w:rPr>
          <w:rFonts w:ascii="Times New Roman" w:hAnsi="Times New Roman" w:cs="Times New Roman"/>
          <w:sz w:val="24"/>
          <w:szCs w:val="24"/>
        </w:rPr>
        <w:t xml:space="preserve"> Et Hieronimus in </w:t>
      </w:r>
      <w:r w:rsidR="00AA7BB6" w:rsidRPr="000F3985">
        <w:rPr>
          <w:rFonts w:ascii="Times New Roman" w:hAnsi="Times New Roman" w:cs="Times New Roman"/>
          <w:i/>
          <w:sz w:val="24"/>
          <w:szCs w:val="24"/>
        </w:rPr>
        <w:t>Epist</w:t>
      </w:r>
      <w:r w:rsidR="00035885" w:rsidRPr="000F3985">
        <w:rPr>
          <w:rFonts w:ascii="Times New Roman" w:hAnsi="Times New Roman" w:cs="Times New Roman"/>
          <w:i/>
          <w:sz w:val="24"/>
          <w:szCs w:val="24"/>
        </w:rPr>
        <w:t>o</w:t>
      </w:r>
      <w:r w:rsidR="00AA7BB6" w:rsidRPr="000F3985">
        <w:rPr>
          <w:rFonts w:ascii="Times New Roman" w:hAnsi="Times New Roman" w:cs="Times New Roman"/>
          <w:i/>
          <w:sz w:val="24"/>
          <w:szCs w:val="24"/>
        </w:rPr>
        <w:t>la</w:t>
      </w:r>
      <w:r w:rsidR="00AA7BB6" w:rsidRPr="000F3985">
        <w:rPr>
          <w:rFonts w:ascii="Times New Roman" w:hAnsi="Times New Roman" w:cs="Times New Roman"/>
          <w:sz w:val="24"/>
          <w:szCs w:val="24"/>
        </w:rPr>
        <w:t>,</w:t>
      </w:r>
      <w:r w:rsidR="00C52084" w:rsidRPr="000F3985">
        <w:rPr>
          <w:rFonts w:ascii="Times New Roman" w:hAnsi="Times New Roman" w:cs="Times New Roman"/>
          <w:sz w:val="24"/>
          <w:szCs w:val="24"/>
        </w:rPr>
        <w:t xml:space="preserve"> luxuria enneruiau</w:t>
      </w:r>
      <w:r w:rsidR="003431CD" w:rsidRPr="000F3985">
        <w:rPr>
          <w:rFonts w:ascii="Times New Roman" w:hAnsi="Times New Roman" w:cs="Times New Roman"/>
          <w:sz w:val="24"/>
          <w:szCs w:val="24"/>
        </w:rPr>
        <w:t>it potenciam Sampsonis, infatua</w:t>
      </w:r>
      <w:r w:rsidR="00C52084" w:rsidRPr="000F3985">
        <w:rPr>
          <w:rFonts w:ascii="Times New Roman" w:hAnsi="Times New Roman" w:cs="Times New Roman"/>
          <w:sz w:val="24"/>
          <w:szCs w:val="24"/>
        </w:rPr>
        <w:t>uit sapienciam Salomonis, fedauit sanctimonia Dauid. Vnde narrat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C52084" w:rsidRPr="000F3985">
        <w:rPr>
          <w:rFonts w:ascii="Times New Roman" w:hAnsi="Times New Roman" w:cs="Times New Roman"/>
          <w:sz w:val="24"/>
          <w:szCs w:val="24"/>
        </w:rPr>
        <w:t>Orosius, de Sardanapollo quo</w:t>
      </w:r>
      <w:r w:rsidR="003431CD" w:rsidRPr="000F3985">
        <w:rPr>
          <w:rFonts w:ascii="Times New Roman" w:hAnsi="Times New Roman" w:cs="Times New Roman"/>
          <w:sz w:val="24"/>
          <w:szCs w:val="24"/>
        </w:rPr>
        <w:t>d eius vicio translatum sit reg</w:t>
      </w:r>
      <w:r w:rsidR="00C52084" w:rsidRPr="000F3985">
        <w:rPr>
          <w:rFonts w:ascii="Times New Roman" w:hAnsi="Times New Roman" w:cs="Times New Roman"/>
          <w:sz w:val="24"/>
          <w:szCs w:val="24"/>
        </w:rPr>
        <w:t>num Assiriorlum ad Persas et Medos quod steterat de gente in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C52084" w:rsidRPr="000F3985">
        <w:rPr>
          <w:rFonts w:ascii="Times New Roman" w:hAnsi="Times New Roman" w:cs="Times New Roman"/>
          <w:sz w:val="24"/>
          <w:szCs w:val="24"/>
        </w:rPr>
        <w:t xml:space="preserve">gentem propter peccata. </w:t>
      </w:r>
    </w:p>
    <w:p w:rsidR="00546968" w:rsidRPr="000F3985" w:rsidRDefault="00C52084" w:rsidP="008E13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 xml:space="preserve">¶ </w:t>
      </w:r>
      <w:r w:rsidR="00546968" w:rsidRPr="000F3985">
        <w:rPr>
          <w:rFonts w:ascii="Times New Roman" w:hAnsi="Times New Roman" w:cs="Times New Roman"/>
          <w:sz w:val="24"/>
          <w:szCs w:val="24"/>
        </w:rPr>
        <w:t>Item</w:t>
      </w:r>
      <w:r w:rsidR="00982156" w:rsidRPr="000F3985">
        <w:rPr>
          <w:rFonts w:ascii="Times New Roman" w:hAnsi="Times New Roman" w:cs="Times New Roman"/>
          <w:sz w:val="24"/>
          <w:szCs w:val="24"/>
        </w:rPr>
        <w:t>,</w:t>
      </w:r>
      <w:r w:rsidR="00546968" w:rsidRPr="000F3985">
        <w:rPr>
          <w:rFonts w:ascii="Times New Roman" w:hAnsi="Times New Roman" w:cs="Times New Roman"/>
          <w:sz w:val="24"/>
          <w:szCs w:val="24"/>
        </w:rPr>
        <w:t xml:space="preserve"> luxuria est Deo contumeliosa</w:t>
      </w:r>
      <w:r w:rsidR="00642975" w:rsidRPr="000F3985">
        <w:rPr>
          <w:rFonts w:ascii="Times New Roman" w:hAnsi="Times New Roman" w:cs="Times New Roman"/>
          <w:sz w:val="24"/>
          <w:szCs w:val="24"/>
        </w:rPr>
        <w:t>,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642975" w:rsidRPr="000F3985">
        <w:rPr>
          <w:rFonts w:ascii="Times New Roman" w:hAnsi="Times New Roman" w:cs="Times New Roman"/>
          <w:sz w:val="24"/>
          <w:szCs w:val="24"/>
        </w:rPr>
        <w:t>diabolo est placita, proposit</w:t>
      </w:r>
      <w:r w:rsidR="00546968" w:rsidRPr="000F3985">
        <w:rPr>
          <w:rFonts w:ascii="Times New Roman" w:hAnsi="Times New Roman" w:cs="Times New Roman"/>
          <w:sz w:val="24"/>
          <w:szCs w:val="24"/>
        </w:rPr>
        <w:t>o substancio nociuo</w:t>
      </w:r>
      <w:r w:rsidR="00642975" w:rsidRPr="000F3985">
        <w:rPr>
          <w:rFonts w:ascii="Times New Roman" w:hAnsi="Times New Roman" w:cs="Times New Roman"/>
          <w:sz w:val="24"/>
          <w:szCs w:val="24"/>
        </w:rPr>
        <w:t>,</w:t>
      </w:r>
      <w:r w:rsidR="00546968" w:rsidRPr="000F3985">
        <w:rPr>
          <w:rFonts w:ascii="Times New Roman" w:hAnsi="Times New Roman" w:cs="Times New Roman"/>
          <w:sz w:val="24"/>
          <w:szCs w:val="24"/>
        </w:rPr>
        <w:t xml:space="preserve"> proximo scandalosa.</w:t>
      </w:r>
    </w:p>
    <w:p w:rsidR="00546968" w:rsidRPr="000F3985" w:rsidRDefault="00546968" w:rsidP="008E13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Item vindictam prouocat sicut patet in Dauid de cuius domo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Pr="000F3985">
        <w:rPr>
          <w:rFonts w:ascii="Times New Roman" w:hAnsi="Times New Roman" w:cs="Times New Roman"/>
          <w:sz w:val="24"/>
          <w:szCs w:val="24"/>
        </w:rPr>
        <w:t>non recessit gladius post peccatum commissum cum Bersabree [2 Reg. 11:4]</w:t>
      </w:r>
      <w:r w:rsidR="00642975" w:rsidRPr="000F3985">
        <w:rPr>
          <w:rFonts w:ascii="Times New Roman" w:hAnsi="Times New Roman" w:cs="Times New Roman"/>
          <w:sz w:val="24"/>
          <w:szCs w:val="24"/>
        </w:rPr>
        <w:t>.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Pr="000F3985">
        <w:rPr>
          <w:rFonts w:ascii="Times New Roman" w:hAnsi="Times New Roman" w:cs="Times New Roman"/>
          <w:sz w:val="24"/>
          <w:szCs w:val="24"/>
        </w:rPr>
        <w:t>/f. 64vb/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1CD" w:rsidRPr="000F3985" w:rsidRDefault="00546968" w:rsidP="008E13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Item</w:t>
      </w:r>
      <w:r w:rsidR="00982156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patet in Amon filio David</w:t>
      </w:r>
      <w:r w:rsidR="007F6236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2 Reg. 13[:</w:t>
      </w:r>
      <w:r w:rsidR="002177EF" w:rsidRPr="000F3985">
        <w:rPr>
          <w:rFonts w:ascii="Times New Roman" w:hAnsi="Times New Roman" w:cs="Times New Roman"/>
          <w:sz w:val="24"/>
          <w:szCs w:val="24"/>
        </w:rPr>
        <w:t>14]</w:t>
      </w:r>
      <w:r w:rsidR="007F6236" w:rsidRPr="000F3985">
        <w:rPr>
          <w:rFonts w:ascii="Times New Roman" w:hAnsi="Times New Roman" w:cs="Times New Roman"/>
          <w:sz w:val="24"/>
          <w:szCs w:val="24"/>
        </w:rPr>
        <w:t>.</w:t>
      </w:r>
      <w:r w:rsidR="002177EF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7F6236" w:rsidRPr="000F3985">
        <w:rPr>
          <w:rFonts w:ascii="Times New Roman" w:hAnsi="Times New Roman" w:cs="Times New Roman"/>
          <w:sz w:val="24"/>
          <w:szCs w:val="24"/>
        </w:rPr>
        <w:t>E</w:t>
      </w:r>
      <w:r w:rsidR="002177EF" w:rsidRPr="000F3985">
        <w:rPr>
          <w:rFonts w:ascii="Times New Roman" w:hAnsi="Times New Roman" w:cs="Times New Roman"/>
          <w:sz w:val="24"/>
          <w:szCs w:val="24"/>
        </w:rPr>
        <w:t>t in fi</w:t>
      </w:r>
      <w:r w:rsidRPr="000F3985">
        <w:rPr>
          <w:rFonts w:ascii="Times New Roman" w:hAnsi="Times New Roman" w:cs="Times New Roman"/>
          <w:sz w:val="24"/>
          <w:szCs w:val="24"/>
        </w:rPr>
        <w:t>liis Hely</w:t>
      </w:r>
      <w:r w:rsidR="002177EF" w:rsidRPr="000F3985">
        <w:rPr>
          <w:rFonts w:ascii="Times New Roman" w:hAnsi="Times New Roman" w:cs="Times New Roman"/>
          <w:sz w:val="24"/>
          <w:szCs w:val="24"/>
        </w:rPr>
        <w:t>, [1]</w:t>
      </w:r>
      <w:r w:rsidRPr="000F3985">
        <w:rPr>
          <w:rFonts w:ascii="Times New Roman" w:hAnsi="Times New Roman" w:cs="Times New Roman"/>
          <w:sz w:val="24"/>
          <w:szCs w:val="24"/>
        </w:rPr>
        <w:t xml:space="preserve"> Reg. 2[:</w:t>
      </w:r>
      <w:r w:rsidR="002177EF" w:rsidRPr="000F3985">
        <w:rPr>
          <w:rFonts w:ascii="Times New Roman" w:hAnsi="Times New Roman" w:cs="Times New Roman"/>
          <w:sz w:val="24"/>
          <w:szCs w:val="24"/>
        </w:rPr>
        <w:t>22].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196423" w:rsidRPr="000F3985">
        <w:rPr>
          <w:rFonts w:ascii="Times New Roman" w:hAnsi="Times New Roman" w:cs="Times New Roman"/>
          <w:sz w:val="24"/>
          <w:szCs w:val="24"/>
        </w:rPr>
        <w:t>Et in tribu Be</w:t>
      </w:r>
      <w:r w:rsidR="007F6236" w:rsidRPr="000F3985">
        <w:rPr>
          <w:rFonts w:ascii="Times New Roman" w:hAnsi="Times New Roman" w:cs="Times New Roman"/>
          <w:sz w:val="24"/>
          <w:szCs w:val="24"/>
        </w:rPr>
        <w:t>njamin propter vxorem L</w:t>
      </w:r>
      <w:r w:rsidR="002177EF" w:rsidRPr="000F3985">
        <w:rPr>
          <w:rFonts w:ascii="Times New Roman" w:hAnsi="Times New Roman" w:cs="Times New Roman"/>
          <w:sz w:val="24"/>
          <w:szCs w:val="24"/>
        </w:rPr>
        <w:t xml:space="preserve">euite, </w:t>
      </w:r>
      <w:r w:rsidR="00196423" w:rsidRPr="000F3985">
        <w:rPr>
          <w:rFonts w:ascii="Times New Roman" w:hAnsi="Times New Roman" w:cs="Times New Roman"/>
          <w:sz w:val="24"/>
          <w:szCs w:val="24"/>
        </w:rPr>
        <w:t xml:space="preserve">Judic. 19[:25]. Et in </w:t>
      </w:r>
      <w:r w:rsidR="00A16A5C" w:rsidRPr="000F3985">
        <w:rPr>
          <w:rFonts w:ascii="Times New Roman" w:hAnsi="Times New Roman" w:cs="Times New Roman"/>
          <w:sz w:val="24"/>
          <w:szCs w:val="24"/>
        </w:rPr>
        <w:t>Sichem filio Hemor, Gen. 34</w:t>
      </w:r>
      <w:r w:rsidR="00196423" w:rsidRPr="000F3985">
        <w:rPr>
          <w:rFonts w:ascii="Times New Roman" w:hAnsi="Times New Roman" w:cs="Times New Roman"/>
          <w:sz w:val="24"/>
          <w:szCs w:val="24"/>
        </w:rPr>
        <w:t>[:</w:t>
      </w:r>
      <w:r w:rsidR="00A16A5C" w:rsidRPr="000F3985">
        <w:rPr>
          <w:rFonts w:ascii="Times New Roman" w:hAnsi="Times New Roman" w:cs="Times New Roman"/>
          <w:sz w:val="24"/>
          <w:szCs w:val="24"/>
        </w:rPr>
        <w:t xml:space="preserve">2]. </w:t>
      </w:r>
    </w:p>
    <w:p w:rsidR="003431CD" w:rsidRPr="000F3985" w:rsidRDefault="00A16A5C" w:rsidP="004D67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It</w:t>
      </w:r>
      <w:r w:rsidR="003431CD" w:rsidRPr="000F3985">
        <w:rPr>
          <w:rFonts w:ascii="Times New Roman" w:hAnsi="Times New Roman" w:cs="Times New Roman"/>
          <w:sz w:val="24"/>
          <w:szCs w:val="24"/>
        </w:rPr>
        <w:t>em</w:t>
      </w:r>
      <w:r w:rsidR="00982156" w:rsidRPr="000F3985">
        <w:rPr>
          <w:rFonts w:ascii="Times New Roman" w:hAnsi="Times New Roman" w:cs="Times New Roman"/>
          <w:sz w:val="24"/>
          <w:szCs w:val="24"/>
        </w:rPr>
        <w:t>,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luxuria generaliter ensis ca</w:t>
      </w:r>
      <w:r w:rsidRPr="000F3985">
        <w:rPr>
          <w:rFonts w:ascii="Times New Roman" w:hAnsi="Times New Roman" w:cs="Times New Roman"/>
          <w:sz w:val="24"/>
          <w:szCs w:val="24"/>
        </w:rPr>
        <w:t xml:space="preserve">pit nobiles et ignobiles. Vnde Hieronimus in </w:t>
      </w:r>
      <w:r w:rsidRPr="000F3985">
        <w:rPr>
          <w:rFonts w:ascii="Times New Roman" w:hAnsi="Times New Roman" w:cs="Times New Roman"/>
          <w:i/>
          <w:sz w:val="24"/>
          <w:szCs w:val="24"/>
        </w:rPr>
        <w:t>Epist</w:t>
      </w:r>
      <w:r w:rsidR="00035885" w:rsidRPr="000F3985">
        <w:rPr>
          <w:rFonts w:ascii="Times New Roman" w:hAnsi="Times New Roman" w:cs="Times New Roman"/>
          <w:i/>
          <w:sz w:val="24"/>
          <w:szCs w:val="24"/>
        </w:rPr>
        <w:t>o</w:t>
      </w:r>
      <w:r w:rsidRPr="000F3985">
        <w:rPr>
          <w:rFonts w:ascii="Times New Roman" w:hAnsi="Times New Roman" w:cs="Times New Roman"/>
          <w:i/>
          <w:sz w:val="24"/>
          <w:szCs w:val="24"/>
        </w:rPr>
        <w:t>la</w:t>
      </w:r>
      <w:r w:rsidRPr="000F3985">
        <w:rPr>
          <w:rFonts w:ascii="Times New Roman" w:hAnsi="Times New Roman" w:cs="Times New Roman"/>
          <w:sz w:val="24"/>
          <w:szCs w:val="24"/>
        </w:rPr>
        <w:t>, in serico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Pr="000F3985">
        <w:rPr>
          <w:rFonts w:ascii="Times New Roman" w:hAnsi="Times New Roman" w:cs="Times New Roman"/>
          <w:sz w:val="24"/>
          <w:szCs w:val="24"/>
        </w:rPr>
        <w:t>et pannis sordidis l</w:t>
      </w:r>
      <w:r w:rsidR="003431CD" w:rsidRPr="000F3985">
        <w:rPr>
          <w:rFonts w:ascii="Times New Roman" w:hAnsi="Times New Roman" w:cs="Times New Roman"/>
          <w:sz w:val="24"/>
          <w:szCs w:val="24"/>
        </w:rPr>
        <w:t>ibido dominatur</w:t>
      </w:r>
      <w:r w:rsidR="007F6236" w:rsidRPr="000F3985">
        <w:rPr>
          <w:rFonts w:ascii="Times New Roman" w:hAnsi="Times New Roman" w:cs="Times New Roman"/>
          <w:sz w:val="24"/>
          <w:szCs w:val="24"/>
        </w:rPr>
        <w:t>.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7F6236" w:rsidRPr="000F3985">
        <w:rPr>
          <w:rFonts w:ascii="Times New Roman" w:hAnsi="Times New Roman" w:cs="Times New Roman"/>
          <w:sz w:val="24"/>
          <w:szCs w:val="24"/>
        </w:rPr>
        <w:t>N</w:t>
      </w:r>
      <w:r w:rsidR="003431CD" w:rsidRPr="000F3985">
        <w:rPr>
          <w:rFonts w:ascii="Times New Roman" w:hAnsi="Times New Roman" w:cs="Times New Roman"/>
          <w:sz w:val="24"/>
          <w:szCs w:val="24"/>
        </w:rPr>
        <w:t>ec regis purpu</w:t>
      </w:r>
      <w:r w:rsidRPr="000F3985">
        <w:rPr>
          <w:rFonts w:ascii="Times New Roman" w:hAnsi="Times New Roman" w:cs="Times New Roman"/>
          <w:sz w:val="24"/>
          <w:szCs w:val="24"/>
        </w:rPr>
        <w:t>ram</w:t>
      </w:r>
      <w:r w:rsidR="007F6236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nec pauperis spernit squalorem.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Pr="000F3985">
        <w:rPr>
          <w:rFonts w:ascii="Times New Roman" w:hAnsi="Times New Roman" w:cs="Times New Roman"/>
          <w:sz w:val="24"/>
          <w:szCs w:val="24"/>
        </w:rPr>
        <w:t>Iccirco dicitur</w:t>
      </w:r>
      <w:r w:rsidR="00CA4AA1" w:rsidRPr="000F3985">
        <w:rPr>
          <w:rFonts w:ascii="Times New Roman" w:hAnsi="Times New Roman" w:cs="Times New Roman"/>
          <w:sz w:val="24"/>
          <w:szCs w:val="24"/>
        </w:rPr>
        <w:t xml:space="preserve">, Eccle. 7[:27]: </w:t>
      </w:r>
      <w:r w:rsidR="003431CD" w:rsidRPr="000F3985">
        <w:rPr>
          <w:rFonts w:ascii="Times New Roman" w:hAnsi="Times New Roman" w:cs="Times New Roman"/>
          <w:i/>
          <w:sz w:val="24"/>
          <w:szCs w:val="24"/>
        </w:rPr>
        <w:t>Inve</w:t>
      </w:r>
      <w:r w:rsidR="00CA4AA1" w:rsidRPr="000F3985">
        <w:rPr>
          <w:rFonts w:ascii="Times New Roman" w:hAnsi="Times New Roman" w:cs="Times New Roman"/>
          <w:i/>
          <w:sz w:val="24"/>
          <w:szCs w:val="24"/>
        </w:rPr>
        <w:t>ni mulierem morte amariorem</w:t>
      </w:r>
      <w:r w:rsidR="00CA4AA1" w:rsidRPr="000F3985">
        <w:rPr>
          <w:rFonts w:ascii="Times New Roman" w:hAnsi="Times New Roman" w:cs="Times New Roman"/>
          <w:sz w:val="24"/>
          <w:szCs w:val="24"/>
        </w:rPr>
        <w:t>, qui capit dampnabiliter</w:t>
      </w:r>
      <w:r w:rsidR="00B64C18" w:rsidRPr="000F3985">
        <w:rPr>
          <w:rFonts w:ascii="Times New Roman" w:hAnsi="Times New Roman" w:cs="Times New Roman"/>
          <w:sz w:val="24"/>
          <w:szCs w:val="24"/>
        </w:rPr>
        <w:t>,</w:t>
      </w:r>
      <w:r w:rsidR="00CA4AA1" w:rsidRPr="000F3985">
        <w:rPr>
          <w:rFonts w:ascii="Times New Roman" w:hAnsi="Times New Roman" w:cs="Times New Roman"/>
          <w:sz w:val="24"/>
          <w:szCs w:val="24"/>
        </w:rPr>
        <w:t xml:space="preserve"> dicitur </w:t>
      </w:r>
      <w:r w:rsidR="00CA4AA1" w:rsidRPr="000F3985">
        <w:rPr>
          <w:rFonts w:ascii="Times New Roman" w:hAnsi="Times New Roman" w:cs="Times New Roman"/>
          <w:i/>
          <w:sz w:val="24"/>
          <w:szCs w:val="24"/>
        </w:rPr>
        <w:t>laqueus</w:t>
      </w:r>
      <w:r w:rsidR="003431CD" w:rsidRPr="000F39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4AA1" w:rsidRPr="000F3985">
        <w:rPr>
          <w:rFonts w:ascii="Times New Roman" w:hAnsi="Times New Roman" w:cs="Times New Roman"/>
          <w:sz w:val="24"/>
          <w:szCs w:val="24"/>
        </w:rPr>
        <w:t>quia capit subtiliter, quia visu, mitu, tactu affectu dicitur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CA4AA1" w:rsidRPr="000F3985">
        <w:rPr>
          <w:rFonts w:ascii="Times New Roman" w:hAnsi="Times New Roman" w:cs="Times New Roman"/>
          <w:i/>
          <w:sz w:val="24"/>
          <w:szCs w:val="24"/>
        </w:rPr>
        <w:t xml:space="preserve">sagena </w:t>
      </w:r>
      <w:r w:rsidR="00CA4AA1" w:rsidRPr="000F3985">
        <w:rPr>
          <w:rFonts w:ascii="Times New Roman" w:hAnsi="Times New Roman" w:cs="Times New Roman"/>
          <w:sz w:val="24"/>
          <w:szCs w:val="24"/>
        </w:rPr>
        <w:t xml:space="preserve">qui capit indissolubiliter. Ideo consulit Ecclesiasticus 9[:12]: </w:t>
      </w:r>
      <w:r w:rsidR="00CA4AA1" w:rsidRPr="000F3985">
        <w:rPr>
          <w:rFonts w:ascii="Times New Roman" w:hAnsi="Times New Roman" w:cs="Times New Roman"/>
          <w:i/>
          <w:sz w:val="24"/>
          <w:szCs w:val="24"/>
        </w:rPr>
        <w:t>Cum aliena muliere ne sedeas</w:t>
      </w:r>
      <w:r w:rsidR="00CA4AA1" w:rsidRPr="000F3985">
        <w:rPr>
          <w:rFonts w:ascii="Times New Roman" w:hAnsi="Times New Roman" w:cs="Times New Roman"/>
          <w:sz w:val="24"/>
          <w:szCs w:val="24"/>
        </w:rPr>
        <w:t xml:space="preserve">, </w:t>
      </w:r>
      <w:r w:rsidR="003431CD" w:rsidRPr="000F3985">
        <w:rPr>
          <w:rFonts w:ascii="Times New Roman" w:hAnsi="Times New Roman" w:cs="Times New Roman"/>
          <w:sz w:val="24"/>
          <w:szCs w:val="24"/>
        </w:rPr>
        <w:t>etc., oculus luxuri</w:t>
      </w:r>
      <w:r w:rsidR="003350F9" w:rsidRPr="000F3985">
        <w:rPr>
          <w:rFonts w:ascii="Times New Roman" w:hAnsi="Times New Roman" w:cs="Times New Roman"/>
          <w:sz w:val="24"/>
          <w:szCs w:val="24"/>
        </w:rPr>
        <w:t>osi est malus ianitor cordis qui volentes intrare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3350F9" w:rsidRPr="000F3985">
        <w:rPr>
          <w:rFonts w:ascii="Times New Roman" w:hAnsi="Times New Roman" w:cs="Times New Roman"/>
          <w:sz w:val="24"/>
          <w:szCs w:val="24"/>
        </w:rPr>
        <w:t>patitur</w:t>
      </w:r>
      <w:r w:rsidR="00B64C18" w:rsidRPr="000F3985">
        <w:rPr>
          <w:rFonts w:ascii="Times New Roman" w:hAnsi="Times New Roman" w:cs="Times New Roman"/>
          <w:sz w:val="24"/>
          <w:szCs w:val="24"/>
        </w:rPr>
        <w:t>,</w:t>
      </w:r>
      <w:r w:rsidR="003350F9" w:rsidRPr="000F3985">
        <w:rPr>
          <w:rFonts w:ascii="Times New Roman" w:hAnsi="Times New Roman" w:cs="Times New Roman"/>
          <w:sz w:val="24"/>
          <w:szCs w:val="24"/>
        </w:rPr>
        <w:t xml:space="preserve"> volentes</w:t>
      </w:r>
      <w:r w:rsidR="00B64C18" w:rsidRPr="000F3985">
        <w:rPr>
          <w:rFonts w:ascii="Times New Roman" w:hAnsi="Times New Roman" w:cs="Times New Roman"/>
          <w:sz w:val="24"/>
          <w:szCs w:val="24"/>
        </w:rPr>
        <w:t xml:space="preserve"> vero ut intrent</w:t>
      </w:r>
      <w:r w:rsidR="009654BC" w:rsidRPr="000F3985">
        <w:rPr>
          <w:rFonts w:ascii="Times New Roman" w:hAnsi="Times New Roman" w:cs="Times New Roman"/>
          <w:sz w:val="24"/>
          <w:szCs w:val="24"/>
        </w:rPr>
        <w:t>,</w:t>
      </w:r>
      <w:r w:rsidR="00B64C18" w:rsidRPr="000F3985">
        <w:rPr>
          <w:rFonts w:ascii="Times New Roman" w:hAnsi="Times New Roman" w:cs="Times New Roman"/>
          <w:sz w:val="24"/>
          <w:szCs w:val="24"/>
        </w:rPr>
        <w:t xml:space="preserve"> hortatur et mou</w:t>
      </w:r>
      <w:r w:rsidR="009654BC" w:rsidRPr="000F3985">
        <w:rPr>
          <w:rFonts w:ascii="Times New Roman" w:hAnsi="Times New Roman" w:cs="Times New Roman"/>
          <w:sz w:val="24"/>
          <w:szCs w:val="24"/>
        </w:rPr>
        <w:t>et.</w:t>
      </w:r>
      <w:r w:rsidR="003350F9" w:rsidRPr="000F3985">
        <w:rPr>
          <w:rFonts w:ascii="Times New Roman" w:hAnsi="Times New Roman" w:cs="Times New Roman"/>
          <w:sz w:val="24"/>
          <w:szCs w:val="24"/>
        </w:rPr>
        <w:t xml:space="preserve"> Gen. 39[:7] de domina que iniecit oculos in Joseph. Vnde dicitur </w:t>
      </w:r>
      <w:r w:rsidR="001B2B47" w:rsidRPr="000F3985">
        <w:rPr>
          <w:rFonts w:ascii="Times New Roman" w:hAnsi="Times New Roman" w:cs="Times New Roman"/>
          <w:sz w:val="24"/>
          <w:szCs w:val="24"/>
        </w:rPr>
        <w:t>Prou. 7</w:t>
      </w:r>
      <w:r w:rsidR="003350F9" w:rsidRPr="000F3985">
        <w:rPr>
          <w:rFonts w:ascii="Times New Roman" w:hAnsi="Times New Roman" w:cs="Times New Roman"/>
          <w:sz w:val="24"/>
          <w:szCs w:val="24"/>
        </w:rPr>
        <w:t>[:</w:t>
      </w:r>
      <w:r w:rsidR="001B2B47" w:rsidRPr="000F3985">
        <w:rPr>
          <w:rFonts w:ascii="Times New Roman" w:hAnsi="Times New Roman" w:cs="Times New Roman"/>
          <w:sz w:val="24"/>
          <w:szCs w:val="24"/>
        </w:rPr>
        <w:t xml:space="preserve">26] mulier preparata </w:t>
      </w:r>
      <w:r w:rsidR="001B2B47" w:rsidRPr="000F3985">
        <w:rPr>
          <w:rFonts w:ascii="Times New Roman" w:hAnsi="Times New Roman" w:cs="Times New Roman"/>
          <w:i/>
          <w:sz w:val="24"/>
          <w:szCs w:val="24"/>
        </w:rPr>
        <w:t>multos</w:t>
      </w:r>
      <w:r w:rsidR="001B2B47" w:rsidRPr="000F3985">
        <w:rPr>
          <w:rFonts w:ascii="Times New Roman" w:hAnsi="Times New Roman" w:cs="Times New Roman"/>
          <w:sz w:val="24"/>
          <w:szCs w:val="24"/>
        </w:rPr>
        <w:t xml:space="preserve"> dejecit vulneratos,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1B2B47" w:rsidRPr="000F3985">
        <w:rPr>
          <w:rFonts w:ascii="Times New Roman" w:hAnsi="Times New Roman" w:cs="Times New Roman"/>
          <w:sz w:val="24"/>
          <w:szCs w:val="24"/>
        </w:rPr>
        <w:t>et probabile est quod mulier liberiosa emittit fumum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1B2B47" w:rsidRPr="000F3985">
        <w:rPr>
          <w:rFonts w:ascii="Times New Roman" w:hAnsi="Times New Roman" w:cs="Times New Roman"/>
          <w:sz w:val="24"/>
          <w:szCs w:val="24"/>
        </w:rPr>
        <w:t>suum ad oculos et inde ad oculos viri et inde ad cor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1B2B47" w:rsidRPr="000F3985">
        <w:rPr>
          <w:rFonts w:ascii="Times New Roman" w:hAnsi="Times New Roman" w:cs="Times New Roman"/>
          <w:sz w:val="24"/>
          <w:szCs w:val="24"/>
        </w:rPr>
        <w:t>viri. Vnde inficitur homo sic patet de carne rabido quilibet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1B2B47" w:rsidRPr="000F3985">
        <w:rPr>
          <w:rFonts w:ascii="Times New Roman" w:hAnsi="Times New Roman" w:cs="Times New Roman"/>
          <w:sz w:val="24"/>
          <w:szCs w:val="24"/>
        </w:rPr>
        <w:t xml:space="preserve">habeat </w:t>
      </w:r>
      <w:r w:rsidR="001B2B47" w:rsidRPr="000F3985">
        <w:rPr>
          <w:rFonts w:ascii="Times New Roman" w:hAnsi="Times New Roman" w:cs="Times New Roman"/>
          <w:sz w:val="24"/>
          <w:szCs w:val="24"/>
        </w:rPr>
        <w:lastRenderedPageBreak/>
        <w:t>venenum in cerebro</w:t>
      </w:r>
      <w:r w:rsidR="00621D8B" w:rsidRPr="000F3985">
        <w:rPr>
          <w:rFonts w:ascii="Times New Roman" w:hAnsi="Times New Roman" w:cs="Times New Roman"/>
          <w:sz w:val="24"/>
          <w:szCs w:val="24"/>
        </w:rPr>
        <w:t>.</w:t>
      </w:r>
      <w:r w:rsidR="001B2B47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621D8B" w:rsidRPr="000F3985">
        <w:rPr>
          <w:rFonts w:ascii="Times New Roman" w:hAnsi="Times New Roman" w:cs="Times New Roman"/>
          <w:sz w:val="24"/>
          <w:szCs w:val="24"/>
        </w:rPr>
        <w:t>T</w:t>
      </w:r>
      <w:r w:rsidR="001B2B47" w:rsidRPr="000F3985">
        <w:rPr>
          <w:rFonts w:ascii="Times New Roman" w:hAnsi="Times New Roman" w:cs="Times New Roman"/>
          <w:sz w:val="24"/>
          <w:szCs w:val="24"/>
        </w:rPr>
        <w:t>amen morsus eius deriuat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1B2B47" w:rsidRPr="000F3985">
        <w:rPr>
          <w:rFonts w:ascii="Times New Roman" w:hAnsi="Times New Roman" w:cs="Times New Roman"/>
          <w:sz w:val="24"/>
          <w:szCs w:val="24"/>
        </w:rPr>
        <w:t>venenum a loco lesionis vsque ad cerebrum hominis. Exemplum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1B2B47" w:rsidRPr="000F3985">
        <w:rPr>
          <w:rFonts w:ascii="Times New Roman" w:hAnsi="Times New Roman" w:cs="Times New Roman"/>
          <w:sz w:val="24"/>
          <w:szCs w:val="24"/>
        </w:rPr>
        <w:t>mulier menstruos</w:t>
      </w:r>
      <w:r w:rsidR="003431CD" w:rsidRPr="000F3985">
        <w:rPr>
          <w:rFonts w:ascii="Times New Roman" w:hAnsi="Times New Roman" w:cs="Times New Roman"/>
          <w:sz w:val="24"/>
          <w:szCs w:val="24"/>
        </w:rPr>
        <w:t>a inficit speculum</w:t>
      </w:r>
      <w:r w:rsidR="00210228" w:rsidRPr="000F3985">
        <w:rPr>
          <w:rFonts w:ascii="Times New Roman" w:hAnsi="Times New Roman" w:cs="Times New Roman"/>
          <w:sz w:val="24"/>
          <w:szCs w:val="24"/>
        </w:rPr>
        <w:t>,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sic visus mu</w:t>
      </w:r>
      <w:r w:rsidR="001B2B47" w:rsidRPr="000F3985">
        <w:rPr>
          <w:rFonts w:ascii="Times New Roman" w:hAnsi="Times New Roman" w:cs="Times New Roman"/>
          <w:sz w:val="24"/>
          <w:szCs w:val="24"/>
        </w:rPr>
        <w:t>lieris</w:t>
      </w:r>
      <w:r w:rsidR="00210228" w:rsidRPr="000F3985">
        <w:rPr>
          <w:rFonts w:ascii="Times New Roman" w:hAnsi="Times New Roman" w:cs="Times New Roman"/>
          <w:sz w:val="24"/>
          <w:szCs w:val="24"/>
        </w:rPr>
        <w:t>,</w:t>
      </w:r>
      <w:r w:rsidR="001B2B47" w:rsidRPr="000F3985">
        <w:rPr>
          <w:rFonts w:ascii="Times New Roman" w:hAnsi="Times New Roman" w:cs="Times New Roman"/>
          <w:sz w:val="24"/>
          <w:szCs w:val="24"/>
        </w:rPr>
        <w:t xml:space="preserve"> actius et pascius offendit, Jer. 9</w:t>
      </w:r>
      <w:r w:rsidR="004D67D6" w:rsidRPr="000F3985">
        <w:rPr>
          <w:rFonts w:ascii="Times New Roman" w:hAnsi="Times New Roman" w:cs="Times New Roman"/>
          <w:sz w:val="24"/>
          <w:szCs w:val="24"/>
        </w:rPr>
        <w:t xml:space="preserve">[:21]: </w:t>
      </w:r>
      <w:r w:rsidR="004D67D6" w:rsidRPr="000F3985">
        <w:rPr>
          <w:rFonts w:ascii="Times New Roman" w:hAnsi="Times New Roman" w:cs="Times New Roman"/>
          <w:i/>
          <w:sz w:val="24"/>
          <w:szCs w:val="24"/>
        </w:rPr>
        <w:t>Ascendit mors per fenestras</w:t>
      </w:r>
      <w:r w:rsidR="004D67D6" w:rsidRPr="000F3985">
        <w:rPr>
          <w:rFonts w:ascii="Times New Roman" w:hAnsi="Times New Roman" w:cs="Times New Roman"/>
          <w:sz w:val="24"/>
          <w:szCs w:val="24"/>
        </w:rPr>
        <w:t xml:space="preserve"> vestras. Sic intromissus latrunculus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4D67D6" w:rsidRPr="000F3985">
        <w:rPr>
          <w:rFonts w:ascii="Times New Roman" w:hAnsi="Times New Roman" w:cs="Times New Roman"/>
          <w:sz w:val="24"/>
          <w:szCs w:val="24"/>
        </w:rPr>
        <w:t>per fenestram aperit osti</w:t>
      </w:r>
      <w:r w:rsidR="003431CD" w:rsidRPr="000F3985">
        <w:rPr>
          <w:rFonts w:ascii="Times New Roman" w:hAnsi="Times New Roman" w:cs="Times New Roman"/>
          <w:sz w:val="24"/>
          <w:szCs w:val="24"/>
        </w:rPr>
        <w:t>um maioribu</w:t>
      </w:r>
      <w:r w:rsidR="00210228" w:rsidRPr="000F3985">
        <w:rPr>
          <w:rFonts w:ascii="Times New Roman" w:hAnsi="Times New Roman" w:cs="Times New Roman"/>
          <w:sz w:val="24"/>
          <w:szCs w:val="24"/>
        </w:rPr>
        <w:t>s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latronibus</w:t>
      </w:r>
      <w:r w:rsidR="00210228" w:rsidRPr="000F3985">
        <w:rPr>
          <w:rFonts w:ascii="Times New Roman" w:hAnsi="Times New Roman" w:cs="Times New Roman"/>
          <w:sz w:val="24"/>
          <w:szCs w:val="24"/>
        </w:rPr>
        <w:t>,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sic appe</w:t>
      </w:r>
      <w:r w:rsidR="004D67D6" w:rsidRPr="000F3985">
        <w:rPr>
          <w:rFonts w:ascii="Times New Roman" w:hAnsi="Times New Roman" w:cs="Times New Roman"/>
          <w:sz w:val="24"/>
          <w:szCs w:val="24"/>
        </w:rPr>
        <w:t xml:space="preserve">titus intromissus aperit consensum, Lam. 3[:51]: </w:t>
      </w:r>
      <w:r w:rsidR="003431CD" w:rsidRPr="000F3985">
        <w:rPr>
          <w:rFonts w:ascii="Times New Roman" w:hAnsi="Times New Roman" w:cs="Times New Roman"/>
          <w:i/>
          <w:sz w:val="24"/>
          <w:szCs w:val="24"/>
        </w:rPr>
        <w:t>Oculus meus de</w:t>
      </w:r>
      <w:r w:rsidR="004D67D6" w:rsidRPr="000F3985">
        <w:rPr>
          <w:rFonts w:ascii="Times New Roman" w:hAnsi="Times New Roman" w:cs="Times New Roman"/>
          <w:i/>
          <w:sz w:val="24"/>
          <w:szCs w:val="24"/>
        </w:rPr>
        <w:t>prædatus est animam meam</w:t>
      </w:r>
      <w:r w:rsidR="004D67D6" w:rsidRPr="000F3985">
        <w:rPr>
          <w:rFonts w:ascii="Times New Roman" w:hAnsi="Times New Roman" w:cs="Times New Roman"/>
          <w:sz w:val="24"/>
          <w:szCs w:val="24"/>
        </w:rPr>
        <w:t>. Solent venatores peritos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327EA8" w:rsidRPr="000F3985">
        <w:rPr>
          <w:rFonts w:ascii="Times New Roman" w:hAnsi="Times New Roman" w:cs="Times New Roman"/>
          <w:sz w:val="24"/>
          <w:szCs w:val="24"/>
        </w:rPr>
        <w:t>canes praemittere qui clamore et indagine bestiam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327EA8" w:rsidRPr="000F3985">
        <w:rPr>
          <w:rFonts w:ascii="Times New Roman" w:hAnsi="Times New Roman" w:cs="Times New Roman"/>
          <w:sz w:val="24"/>
          <w:szCs w:val="24"/>
        </w:rPr>
        <w:t>inueniant et tunc maiores canes apponunt</w:t>
      </w:r>
      <w:r w:rsidR="00210228" w:rsidRPr="000F3985">
        <w:rPr>
          <w:rFonts w:ascii="Times New Roman" w:hAnsi="Times New Roman" w:cs="Times New Roman"/>
          <w:sz w:val="24"/>
          <w:szCs w:val="24"/>
        </w:rPr>
        <w:t>,</w:t>
      </w:r>
      <w:r w:rsidR="00327EA8" w:rsidRPr="000F3985">
        <w:rPr>
          <w:rFonts w:ascii="Times New Roman" w:hAnsi="Times New Roman" w:cs="Times New Roman"/>
          <w:sz w:val="24"/>
          <w:szCs w:val="24"/>
        </w:rPr>
        <w:t xml:space="preserve"> sic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210228" w:rsidRPr="000F3985">
        <w:rPr>
          <w:rFonts w:ascii="Times New Roman" w:hAnsi="Times New Roman" w:cs="Times New Roman"/>
          <w:sz w:val="24"/>
          <w:szCs w:val="24"/>
        </w:rPr>
        <w:t>precedunt vagi oculi ut im</w:t>
      </w:r>
      <w:r w:rsidR="00327EA8" w:rsidRPr="000F3985">
        <w:rPr>
          <w:rFonts w:ascii="Times New Roman" w:hAnsi="Times New Roman" w:cs="Times New Roman"/>
          <w:sz w:val="24"/>
          <w:szCs w:val="24"/>
        </w:rPr>
        <w:t xml:space="preserve">munda sequuntur. </w:t>
      </w:r>
    </w:p>
    <w:p w:rsidR="003431CD" w:rsidRPr="000F3985" w:rsidRDefault="00327EA8" w:rsidP="00A52FA0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¶ Contra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Pr="000F3985">
        <w:rPr>
          <w:rFonts w:ascii="Times New Roman" w:hAnsi="Times New Roman" w:cs="Times New Roman"/>
          <w:sz w:val="24"/>
          <w:szCs w:val="24"/>
        </w:rPr>
        <w:t>luxuriam sunt remedia quorum primum est occasiones fugere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210228" w:rsidRPr="000F3985">
        <w:rPr>
          <w:rFonts w:ascii="Times New Roman" w:hAnsi="Times New Roman" w:cs="Times New Roman"/>
          <w:sz w:val="24"/>
          <w:szCs w:val="24"/>
        </w:rPr>
        <w:t>presertim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210228" w:rsidRPr="000F3985">
        <w:rPr>
          <w:rFonts w:ascii="Times New Roman" w:hAnsi="Times New Roman" w:cs="Times New Roman"/>
          <w:sz w:val="24"/>
          <w:szCs w:val="24"/>
        </w:rPr>
        <w:t>cum lu</w:t>
      </w:r>
      <w:r w:rsidRPr="000F3985">
        <w:rPr>
          <w:rFonts w:ascii="Times New Roman" w:hAnsi="Times New Roman" w:cs="Times New Roman"/>
          <w:sz w:val="24"/>
          <w:szCs w:val="24"/>
        </w:rPr>
        <w:t xml:space="preserve">xuria dicatur ignis, Job 31[:12]: </w:t>
      </w:r>
      <w:r w:rsidRPr="000F3985">
        <w:rPr>
          <w:rFonts w:ascii="Times New Roman" w:hAnsi="Times New Roman" w:cs="Times New Roman"/>
          <w:i/>
          <w:sz w:val="24"/>
          <w:szCs w:val="24"/>
        </w:rPr>
        <w:t>Ignis est usque ad</w:t>
      </w:r>
      <w:r w:rsidRPr="000F3985">
        <w:rPr>
          <w:rFonts w:ascii="Times New Roman" w:hAnsi="Times New Roman" w:cs="Times New Roman"/>
          <w:sz w:val="24"/>
          <w:szCs w:val="24"/>
        </w:rPr>
        <w:t xml:space="preserve"> consummationem </w:t>
      </w:r>
      <w:r w:rsidRPr="000F3985">
        <w:rPr>
          <w:rFonts w:ascii="Times New Roman" w:hAnsi="Times New Roman" w:cs="Times New Roman"/>
          <w:i/>
          <w:sz w:val="24"/>
          <w:szCs w:val="24"/>
        </w:rPr>
        <w:t>devorans</w:t>
      </w:r>
      <w:r w:rsidRPr="000F3985">
        <w:rPr>
          <w:rFonts w:ascii="Times New Roman" w:hAnsi="Times New Roman" w:cs="Times New Roman"/>
          <w:sz w:val="24"/>
          <w:szCs w:val="24"/>
        </w:rPr>
        <w:t>. Vnde sicut contra ignem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Pr="000F3985">
        <w:rPr>
          <w:rFonts w:ascii="Times New Roman" w:hAnsi="Times New Roman" w:cs="Times New Roman"/>
          <w:sz w:val="24"/>
          <w:szCs w:val="24"/>
        </w:rPr>
        <w:t>est triplex remedium</w:t>
      </w:r>
      <w:r w:rsidR="002F02FD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sic contra l</w:t>
      </w:r>
      <w:r w:rsidR="003431CD" w:rsidRPr="000F3985">
        <w:rPr>
          <w:rFonts w:ascii="Times New Roman" w:hAnsi="Times New Roman" w:cs="Times New Roman"/>
          <w:sz w:val="24"/>
          <w:szCs w:val="24"/>
        </w:rPr>
        <w:t>uxuriam, scilicet, aque superfu</w:t>
      </w:r>
      <w:r w:rsidRPr="000F3985">
        <w:rPr>
          <w:rFonts w:ascii="Times New Roman" w:hAnsi="Times New Roman" w:cs="Times New Roman"/>
          <w:sz w:val="24"/>
          <w:szCs w:val="24"/>
        </w:rPr>
        <w:t>sio</w:t>
      </w:r>
      <w:r w:rsidR="002F02FD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fomentorum subtraccio</w:t>
      </w:r>
      <w:r w:rsidR="002F02FD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vasis bullentis ab igne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Pr="000F3985">
        <w:rPr>
          <w:rFonts w:ascii="Times New Roman" w:hAnsi="Times New Roman" w:cs="Times New Roman"/>
          <w:sz w:val="24"/>
          <w:szCs w:val="24"/>
        </w:rPr>
        <w:t>elongacio</w:t>
      </w:r>
      <w:r w:rsidR="002F02FD" w:rsidRPr="000F3985">
        <w:rPr>
          <w:rFonts w:ascii="Times New Roman" w:hAnsi="Times New Roman" w:cs="Times New Roman"/>
          <w:sz w:val="24"/>
          <w:szCs w:val="24"/>
        </w:rPr>
        <w:t>.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2F02FD" w:rsidRPr="000F3985">
        <w:rPr>
          <w:rFonts w:ascii="Times New Roman" w:hAnsi="Times New Roman" w:cs="Times New Roman"/>
          <w:sz w:val="24"/>
          <w:szCs w:val="24"/>
        </w:rPr>
        <w:t>S</w:t>
      </w:r>
      <w:r w:rsidRPr="000F3985">
        <w:rPr>
          <w:rFonts w:ascii="Times New Roman" w:hAnsi="Times New Roman" w:cs="Times New Roman"/>
          <w:sz w:val="24"/>
          <w:szCs w:val="24"/>
        </w:rPr>
        <w:t>ic contra luxuria</w:t>
      </w:r>
      <w:r w:rsidR="002F02FD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videlicet</w:t>
      </w:r>
      <w:r w:rsidR="002F02FD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aqua lacrimarum</w:t>
      </w:r>
      <w:r w:rsidR="002F02FD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3431CD" w:rsidRPr="000F3985">
        <w:rPr>
          <w:rFonts w:ascii="Times New Roman" w:hAnsi="Times New Roman" w:cs="Times New Roman"/>
          <w:sz w:val="24"/>
          <w:szCs w:val="24"/>
        </w:rPr>
        <w:t>tribulatio</w:t>
      </w:r>
      <w:r w:rsidR="00A52FA0" w:rsidRPr="000F3985">
        <w:rPr>
          <w:rFonts w:ascii="Times New Roman" w:hAnsi="Times New Roman" w:cs="Times New Roman"/>
          <w:sz w:val="24"/>
          <w:szCs w:val="24"/>
        </w:rPr>
        <w:t>num</w:t>
      </w:r>
      <w:r w:rsidR="002F02FD" w:rsidRPr="000F3985">
        <w:rPr>
          <w:rFonts w:ascii="Times New Roman" w:hAnsi="Times New Roman" w:cs="Times New Roman"/>
          <w:sz w:val="24"/>
          <w:szCs w:val="24"/>
        </w:rPr>
        <w:t>,</w:t>
      </w:r>
      <w:r w:rsidR="00A52FA0" w:rsidRPr="000F3985">
        <w:rPr>
          <w:rFonts w:ascii="Times New Roman" w:hAnsi="Times New Roman" w:cs="Times New Roman"/>
          <w:sz w:val="24"/>
          <w:szCs w:val="24"/>
        </w:rPr>
        <w:t xml:space="preserve"> et penitenciarum. Vnde Eccli. [18:16]: </w:t>
      </w:r>
      <w:r w:rsidR="00A52FA0" w:rsidRPr="000F3985">
        <w:rPr>
          <w:rFonts w:ascii="Times New Roman" w:hAnsi="Times New Roman" w:cs="Times New Roman"/>
          <w:i/>
          <w:sz w:val="24"/>
          <w:szCs w:val="24"/>
        </w:rPr>
        <w:t xml:space="preserve">Nonne ardorem refrigerabit ros? </w:t>
      </w:r>
    </w:p>
    <w:p w:rsidR="003431CD" w:rsidRPr="000F3985" w:rsidRDefault="002F02FD" w:rsidP="00A52F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Secundo</w:t>
      </w:r>
      <w:r w:rsidR="00982156" w:rsidRPr="000F3985">
        <w:rPr>
          <w:rFonts w:ascii="Times New Roman" w:hAnsi="Times New Roman" w:cs="Times New Roman"/>
          <w:sz w:val="24"/>
          <w:szCs w:val="24"/>
        </w:rPr>
        <w:t>,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A52FA0" w:rsidRPr="000F3985">
        <w:rPr>
          <w:rFonts w:ascii="Times New Roman" w:hAnsi="Times New Roman" w:cs="Times New Roman"/>
          <w:sz w:val="24"/>
          <w:szCs w:val="24"/>
        </w:rPr>
        <w:t>videlicet fomentorum, id est, victualium tanquam lignorum subtraccio</w:t>
      </w:r>
      <w:r w:rsidRPr="000F3985">
        <w:rPr>
          <w:rFonts w:ascii="Times New Roman" w:hAnsi="Times New Roman" w:cs="Times New Roman"/>
          <w:sz w:val="24"/>
          <w:szCs w:val="24"/>
        </w:rPr>
        <w:t>,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A52FA0" w:rsidRPr="000F3985">
        <w:rPr>
          <w:rFonts w:ascii="Times New Roman" w:hAnsi="Times New Roman" w:cs="Times New Roman"/>
          <w:sz w:val="24"/>
          <w:szCs w:val="24"/>
        </w:rPr>
        <w:t xml:space="preserve">Eccli. 28[:12]: </w:t>
      </w:r>
      <w:r w:rsidR="00A52FA0" w:rsidRPr="000F3985">
        <w:rPr>
          <w:rFonts w:ascii="Times New Roman" w:hAnsi="Times New Roman" w:cs="Times New Roman"/>
          <w:i/>
          <w:sz w:val="24"/>
          <w:szCs w:val="24"/>
        </w:rPr>
        <w:t>Secundum ligna silvæ sic ignis exardescit</w:t>
      </w:r>
      <w:r w:rsidR="00A52FA0" w:rsidRPr="000F3985">
        <w:rPr>
          <w:rFonts w:ascii="Times New Roman" w:hAnsi="Times New Roman" w:cs="Times New Roman"/>
          <w:sz w:val="24"/>
          <w:szCs w:val="24"/>
        </w:rPr>
        <w:t>. Sed illa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A52FA0" w:rsidRPr="000F3985">
        <w:rPr>
          <w:rFonts w:ascii="Times New Roman" w:hAnsi="Times New Roman" w:cs="Times New Roman"/>
          <w:sz w:val="24"/>
          <w:szCs w:val="24"/>
        </w:rPr>
        <w:t>debent poti</w:t>
      </w:r>
      <w:r w:rsidR="003431CD" w:rsidRPr="000F3985">
        <w:rPr>
          <w:rFonts w:ascii="Times New Roman" w:hAnsi="Times New Roman" w:cs="Times New Roman"/>
          <w:sz w:val="24"/>
          <w:szCs w:val="24"/>
        </w:rPr>
        <w:t>ssime subtrahi que magis inflam</w:t>
      </w:r>
      <w:r w:rsidR="00A52FA0" w:rsidRPr="000F3985">
        <w:rPr>
          <w:rFonts w:ascii="Times New Roman" w:hAnsi="Times New Roman" w:cs="Times New Roman"/>
          <w:sz w:val="24"/>
          <w:szCs w:val="24"/>
        </w:rPr>
        <w:t>mant ad voluptatem</w:t>
      </w:r>
      <w:r w:rsidR="00806E06" w:rsidRPr="000F3985">
        <w:rPr>
          <w:rFonts w:ascii="Times New Roman" w:hAnsi="Times New Roman" w:cs="Times New Roman"/>
          <w:sz w:val="24"/>
          <w:szCs w:val="24"/>
        </w:rPr>
        <w:t>,</w:t>
      </w:r>
      <w:r w:rsidR="00A52FA0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3431CD" w:rsidRPr="000F3985">
        <w:rPr>
          <w:rFonts w:ascii="Times New Roman" w:hAnsi="Times New Roman" w:cs="Times New Roman"/>
          <w:sz w:val="24"/>
          <w:szCs w:val="24"/>
        </w:rPr>
        <w:t>qualia sunt for</w:t>
      </w:r>
      <w:r w:rsidR="00806E06" w:rsidRPr="000F3985">
        <w:rPr>
          <w:rFonts w:ascii="Times New Roman" w:hAnsi="Times New Roman" w:cs="Times New Roman"/>
          <w:sz w:val="24"/>
          <w:szCs w:val="24"/>
        </w:rPr>
        <w:t>t</w:t>
      </w:r>
      <w:r w:rsidR="003431CD" w:rsidRPr="000F3985">
        <w:rPr>
          <w:rFonts w:ascii="Times New Roman" w:hAnsi="Times New Roman" w:cs="Times New Roman"/>
          <w:sz w:val="24"/>
          <w:szCs w:val="24"/>
        </w:rPr>
        <w:t>ia viua</w:t>
      </w:r>
      <w:r w:rsidR="00806E06" w:rsidRPr="000F3985">
        <w:rPr>
          <w:rFonts w:ascii="Times New Roman" w:hAnsi="Times New Roman" w:cs="Times New Roman"/>
          <w:sz w:val="24"/>
          <w:szCs w:val="24"/>
        </w:rPr>
        <w:t>,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acuti sa</w:t>
      </w:r>
      <w:r w:rsidR="00A52FA0" w:rsidRPr="000F3985">
        <w:rPr>
          <w:rFonts w:ascii="Times New Roman" w:hAnsi="Times New Roman" w:cs="Times New Roman"/>
          <w:sz w:val="24"/>
          <w:szCs w:val="24"/>
        </w:rPr>
        <w:t xml:space="preserve">pores. </w:t>
      </w:r>
    </w:p>
    <w:p w:rsidR="00D366CE" w:rsidRPr="000F3985" w:rsidRDefault="00A52FA0" w:rsidP="00A52F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Tercio</w:t>
      </w:r>
      <w:r w:rsidR="00982156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videlicet elongacio vasis ab igne, id est, elongacio</w:t>
      </w:r>
      <w:r w:rsidR="003431C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Pr="000F3985">
        <w:rPr>
          <w:rFonts w:ascii="Times New Roman" w:hAnsi="Times New Roman" w:cs="Times New Roman"/>
          <w:sz w:val="24"/>
          <w:szCs w:val="24"/>
        </w:rPr>
        <w:t>corporis ab occasionem</w:t>
      </w:r>
      <w:r w:rsidR="00806E06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corporis propinquitatis, 1 Cor. 6[:18]: </w:t>
      </w:r>
      <w:r w:rsidRPr="000F3985">
        <w:rPr>
          <w:rFonts w:ascii="Times New Roman" w:hAnsi="Times New Roman" w:cs="Times New Roman"/>
          <w:i/>
          <w:sz w:val="24"/>
          <w:szCs w:val="24"/>
        </w:rPr>
        <w:t>Fugite fornicationem</w:t>
      </w:r>
      <w:r w:rsidRPr="000F3985">
        <w:rPr>
          <w:rFonts w:ascii="Times New Roman" w:hAnsi="Times New Roman" w:cs="Times New Roman"/>
          <w:sz w:val="24"/>
          <w:szCs w:val="24"/>
        </w:rPr>
        <w:t>.</w:t>
      </w:r>
      <w:r w:rsidR="00943B7E" w:rsidRPr="000F3985">
        <w:rPr>
          <w:rFonts w:ascii="Times New Roman" w:hAnsi="Times New Roman" w:cs="Times New Roman"/>
          <w:sz w:val="24"/>
          <w:szCs w:val="24"/>
        </w:rPr>
        <w:t xml:space="preserve"> Vbi dicit Ambrosius,</w:t>
      </w:r>
      <w:r w:rsidR="008B7283" w:rsidRPr="000F3985">
        <w:rPr>
          <w:rFonts w:ascii="Times New Roman" w:hAnsi="Times New Roman" w:cs="Times New Roman"/>
          <w:sz w:val="24"/>
          <w:szCs w:val="24"/>
        </w:rPr>
        <w:t xml:space="preserve"> i</w:t>
      </w:r>
      <w:r w:rsidR="00943B7E" w:rsidRPr="000F3985">
        <w:rPr>
          <w:rFonts w:ascii="Times New Roman" w:hAnsi="Times New Roman" w:cs="Times New Roman"/>
          <w:sz w:val="24"/>
          <w:szCs w:val="24"/>
        </w:rPr>
        <w:t>n aliis potest</w:t>
      </w:r>
      <w:r w:rsidR="002D7AF6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943B7E" w:rsidRPr="000F3985">
        <w:rPr>
          <w:rFonts w:ascii="Times New Roman" w:hAnsi="Times New Roman" w:cs="Times New Roman"/>
          <w:sz w:val="24"/>
          <w:szCs w:val="24"/>
        </w:rPr>
        <w:t>expectari conflictus</w:t>
      </w:r>
      <w:r w:rsidR="008B7283" w:rsidRPr="000F3985">
        <w:rPr>
          <w:rFonts w:ascii="Times New Roman" w:hAnsi="Times New Roman" w:cs="Times New Roman"/>
          <w:sz w:val="24"/>
          <w:szCs w:val="24"/>
        </w:rPr>
        <w:t>,</w:t>
      </w:r>
      <w:r w:rsidR="00943B7E" w:rsidRPr="000F3985">
        <w:rPr>
          <w:rFonts w:ascii="Times New Roman" w:hAnsi="Times New Roman" w:cs="Times New Roman"/>
          <w:sz w:val="24"/>
          <w:szCs w:val="24"/>
        </w:rPr>
        <w:t xml:space="preserve"> i</w:t>
      </w:r>
      <w:r w:rsidR="002D7AF6" w:rsidRPr="000F3985">
        <w:rPr>
          <w:rFonts w:ascii="Times New Roman" w:hAnsi="Times New Roman" w:cs="Times New Roman"/>
          <w:sz w:val="24"/>
          <w:szCs w:val="24"/>
        </w:rPr>
        <w:t>n pugna luxurie fugitiue approx</w:t>
      </w:r>
      <w:r w:rsidR="00943B7E" w:rsidRPr="000F3985">
        <w:rPr>
          <w:rFonts w:ascii="Times New Roman" w:hAnsi="Times New Roman" w:cs="Times New Roman"/>
          <w:sz w:val="24"/>
          <w:szCs w:val="24"/>
        </w:rPr>
        <w:t>imetis, Gen. 39</w:t>
      </w:r>
      <w:r w:rsidR="00D366CE" w:rsidRPr="000F3985">
        <w:rPr>
          <w:rFonts w:ascii="Times New Roman" w:hAnsi="Times New Roman" w:cs="Times New Roman"/>
          <w:sz w:val="24"/>
          <w:szCs w:val="24"/>
        </w:rPr>
        <w:t xml:space="preserve">[:12]: Joseph </w:t>
      </w:r>
      <w:r w:rsidR="00D366CE" w:rsidRPr="000F3985">
        <w:rPr>
          <w:rFonts w:ascii="Times New Roman" w:hAnsi="Times New Roman" w:cs="Times New Roman"/>
          <w:i/>
          <w:sz w:val="24"/>
          <w:szCs w:val="24"/>
        </w:rPr>
        <w:t>relicto pallio in manu</w:t>
      </w:r>
      <w:r w:rsidR="00D366CE" w:rsidRPr="000F3985">
        <w:rPr>
          <w:rFonts w:ascii="Times New Roman" w:hAnsi="Times New Roman" w:cs="Times New Roman"/>
          <w:sz w:val="24"/>
          <w:szCs w:val="24"/>
        </w:rPr>
        <w:t xml:space="preserve"> domine</w:t>
      </w:r>
      <w:r w:rsidR="002D7AF6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D366CE" w:rsidRPr="000F3985">
        <w:rPr>
          <w:rFonts w:ascii="Times New Roman" w:hAnsi="Times New Roman" w:cs="Times New Roman"/>
          <w:i/>
          <w:sz w:val="24"/>
          <w:szCs w:val="24"/>
        </w:rPr>
        <w:t>fugit</w:t>
      </w:r>
      <w:r w:rsidR="00C7161A" w:rsidRPr="000F3985">
        <w:rPr>
          <w:rFonts w:ascii="Times New Roman" w:hAnsi="Times New Roman" w:cs="Times New Roman"/>
          <w:sz w:val="24"/>
          <w:szCs w:val="24"/>
        </w:rPr>
        <w:t>. Vnde versus: Qua specie M</w:t>
      </w:r>
      <w:r w:rsidR="00D366CE" w:rsidRPr="000F3985">
        <w:rPr>
          <w:rFonts w:ascii="Times New Roman" w:hAnsi="Times New Roman" w:cs="Times New Roman"/>
          <w:sz w:val="24"/>
          <w:szCs w:val="24"/>
        </w:rPr>
        <w:t>artis cedit victoria Par</w:t>
      </w:r>
      <w:r w:rsidR="00C7161A" w:rsidRPr="000F3985">
        <w:rPr>
          <w:rFonts w:ascii="Times New Roman" w:hAnsi="Times New Roman" w:cs="Times New Roman"/>
          <w:sz w:val="24"/>
          <w:szCs w:val="24"/>
        </w:rPr>
        <w:t>thas</w:t>
      </w:r>
      <w:r w:rsidR="008B7283" w:rsidRPr="000F3985">
        <w:rPr>
          <w:rFonts w:ascii="Times New Roman" w:hAnsi="Times New Roman" w:cs="Times New Roman"/>
          <w:sz w:val="24"/>
          <w:szCs w:val="24"/>
        </w:rPr>
        <w:t>,</w:t>
      </w:r>
      <w:r w:rsidR="00C7161A" w:rsidRPr="000F3985">
        <w:rPr>
          <w:rFonts w:ascii="Times New Roman" w:hAnsi="Times New Roman" w:cs="Times New Roman"/>
          <w:sz w:val="24"/>
          <w:szCs w:val="24"/>
        </w:rPr>
        <w:t xml:space="preserve"> Cipris eo M</w:t>
      </w:r>
      <w:r w:rsidR="00D366CE" w:rsidRPr="000F3985">
        <w:rPr>
          <w:rFonts w:ascii="Times New Roman" w:hAnsi="Times New Roman" w:cs="Times New Roman"/>
          <w:sz w:val="24"/>
          <w:szCs w:val="24"/>
        </w:rPr>
        <w:t>arte</w:t>
      </w:r>
      <w:r w:rsidR="008B7283" w:rsidRPr="000F3985">
        <w:rPr>
          <w:rFonts w:ascii="Times New Roman" w:hAnsi="Times New Roman" w:cs="Times New Roman"/>
          <w:sz w:val="24"/>
          <w:szCs w:val="24"/>
        </w:rPr>
        <w:t>,</w:t>
      </w:r>
      <w:r w:rsidR="00D366CE" w:rsidRPr="000F3985">
        <w:rPr>
          <w:rFonts w:ascii="Times New Roman" w:hAnsi="Times New Roman" w:cs="Times New Roman"/>
          <w:sz w:val="24"/>
          <w:szCs w:val="24"/>
        </w:rPr>
        <w:t xml:space="preserve"> eadem quoque vincit</w:t>
      </w:r>
      <w:r w:rsidR="00C7161A" w:rsidRPr="000F3985">
        <w:rPr>
          <w:rFonts w:ascii="Times New Roman" w:hAnsi="Times New Roman" w:cs="Times New Roman"/>
          <w:sz w:val="24"/>
          <w:szCs w:val="24"/>
        </w:rPr>
        <w:t>ur</w:t>
      </w:r>
      <w:r w:rsidR="00D366CE" w:rsidRPr="000F3985">
        <w:rPr>
          <w:rFonts w:ascii="Times New Roman" w:hAnsi="Times New Roman" w:cs="Times New Roman"/>
          <w:sz w:val="24"/>
          <w:szCs w:val="24"/>
        </w:rPr>
        <w:t xml:space="preserve"> arte.</w:t>
      </w:r>
    </w:p>
    <w:p w:rsidR="002D7AF6" w:rsidRPr="000F3985" w:rsidRDefault="00BA0598" w:rsidP="00125E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lastRenderedPageBreak/>
        <w:t>¶ Et est triplex racio quare in hoc vicio melius pugnatur fugiendo quia ardor luxurie est velud ignis nos velud</w:t>
      </w:r>
      <w:r w:rsidR="002D7AF6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7E18B4" w:rsidRPr="000F3985">
        <w:rPr>
          <w:rFonts w:ascii="Times New Roman" w:hAnsi="Times New Roman" w:cs="Times New Roman"/>
          <w:sz w:val="24"/>
          <w:szCs w:val="24"/>
        </w:rPr>
        <w:t>stupa</w:t>
      </w:r>
      <w:r w:rsidRPr="000F3985">
        <w:rPr>
          <w:rFonts w:ascii="Times New Roman" w:hAnsi="Times New Roman" w:cs="Times New Roman"/>
          <w:sz w:val="24"/>
          <w:szCs w:val="24"/>
        </w:rPr>
        <w:t xml:space="preserve"> que facile accinditur</w:t>
      </w:r>
      <w:r w:rsidR="00125E55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Ysai. 40</w:t>
      </w:r>
      <w:r w:rsidR="00125E55" w:rsidRPr="000F3985">
        <w:rPr>
          <w:rFonts w:ascii="Times New Roman" w:hAnsi="Times New Roman" w:cs="Times New Roman"/>
          <w:sz w:val="24"/>
          <w:szCs w:val="24"/>
        </w:rPr>
        <w:t xml:space="preserve">[:6]: </w:t>
      </w:r>
      <w:r w:rsidR="00125E55" w:rsidRPr="000F3985">
        <w:rPr>
          <w:rFonts w:ascii="Times New Roman" w:hAnsi="Times New Roman" w:cs="Times New Roman"/>
          <w:i/>
          <w:sz w:val="24"/>
          <w:szCs w:val="24"/>
        </w:rPr>
        <w:t>O</w:t>
      </w:r>
      <w:r w:rsidRPr="000F3985">
        <w:rPr>
          <w:rFonts w:ascii="Times New Roman" w:hAnsi="Times New Roman" w:cs="Times New Roman"/>
          <w:i/>
          <w:sz w:val="24"/>
          <w:szCs w:val="24"/>
        </w:rPr>
        <w:t xml:space="preserve">mnis caro </w:t>
      </w:r>
      <w:r w:rsidR="002D7AF6" w:rsidRPr="000F3985">
        <w:rPr>
          <w:rFonts w:ascii="Times New Roman" w:hAnsi="Times New Roman" w:cs="Times New Roman"/>
          <w:i/>
          <w:sz w:val="24"/>
          <w:szCs w:val="24"/>
        </w:rPr>
        <w:t>fe</w:t>
      </w:r>
      <w:r w:rsidRPr="000F3985">
        <w:rPr>
          <w:rFonts w:ascii="Times New Roman" w:hAnsi="Times New Roman" w:cs="Times New Roman"/>
          <w:i/>
          <w:sz w:val="24"/>
          <w:szCs w:val="24"/>
        </w:rPr>
        <w:t>num</w:t>
      </w:r>
      <w:r w:rsidRPr="000F3985">
        <w:rPr>
          <w:rFonts w:ascii="Times New Roman" w:hAnsi="Times New Roman" w:cs="Times New Roman"/>
          <w:sz w:val="24"/>
          <w:szCs w:val="24"/>
        </w:rPr>
        <w:t xml:space="preserve">. </w:t>
      </w:r>
      <w:r w:rsidR="00125E55" w:rsidRPr="000F3985">
        <w:rPr>
          <w:rFonts w:ascii="Times New Roman" w:hAnsi="Times New Roman" w:cs="Times New Roman"/>
          <w:sz w:val="24"/>
          <w:szCs w:val="24"/>
        </w:rPr>
        <w:t>Et Eccli. 21[:10]: </w:t>
      </w:r>
      <w:r w:rsidR="00125E55" w:rsidRPr="000F3985">
        <w:rPr>
          <w:rFonts w:ascii="Times New Roman" w:hAnsi="Times New Roman" w:cs="Times New Roman"/>
          <w:i/>
          <w:sz w:val="24"/>
          <w:szCs w:val="24"/>
        </w:rPr>
        <w:t>Stupa collecta synagoga peccantium, et consummatio illorum flamma ignis</w:t>
      </w:r>
      <w:r w:rsidR="00125E55" w:rsidRPr="000F3985">
        <w:rPr>
          <w:rFonts w:ascii="Times New Roman" w:hAnsi="Times New Roman" w:cs="Times New Roman"/>
          <w:sz w:val="24"/>
          <w:szCs w:val="24"/>
        </w:rPr>
        <w:t>.</w:t>
      </w:r>
      <w:r w:rsidR="000B274F" w:rsidRPr="000F39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74F" w:rsidRPr="000F3985" w:rsidRDefault="000B274F" w:rsidP="00125E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Item</w:t>
      </w:r>
      <w:r w:rsidR="00A31C16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Hieronimus, </w:t>
      </w:r>
      <w:bookmarkStart w:id="5" w:name="_Hlk3131730"/>
      <w:r w:rsidRPr="000F3985">
        <w:rPr>
          <w:rFonts w:ascii="Times New Roman" w:hAnsi="Times New Roman" w:cs="Times New Roman"/>
          <w:i/>
          <w:sz w:val="24"/>
          <w:szCs w:val="24"/>
        </w:rPr>
        <w:t>Epist</w:t>
      </w:r>
      <w:r w:rsidR="00F12F13" w:rsidRPr="000F3985">
        <w:rPr>
          <w:rFonts w:ascii="Times New Roman" w:hAnsi="Times New Roman" w:cs="Times New Roman"/>
          <w:i/>
          <w:sz w:val="24"/>
          <w:szCs w:val="24"/>
        </w:rPr>
        <w:t>o</w:t>
      </w:r>
      <w:r w:rsidRPr="000F3985">
        <w:rPr>
          <w:rFonts w:ascii="Times New Roman" w:hAnsi="Times New Roman" w:cs="Times New Roman"/>
          <w:i/>
          <w:sz w:val="24"/>
          <w:szCs w:val="24"/>
        </w:rPr>
        <w:t>la</w:t>
      </w:r>
      <w:r w:rsidRPr="000F3985">
        <w:rPr>
          <w:rFonts w:ascii="Times New Roman" w:hAnsi="Times New Roman" w:cs="Times New Roman"/>
          <w:sz w:val="24"/>
          <w:szCs w:val="24"/>
        </w:rPr>
        <w:t xml:space="preserve"> quarto</w:t>
      </w:r>
      <w:bookmarkEnd w:id="5"/>
      <w:r w:rsidRPr="000F3985">
        <w:rPr>
          <w:rFonts w:ascii="Times New Roman" w:hAnsi="Times New Roman" w:cs="Times New Roman"/>
          <w:sz w:val="24"/>
          <w:szCs w:val="24"/>
        </w:rPr>
        <w:t>, Non</w:t>
      </w:r>
      <w:r w:rsidR="002D7AF6" w:rsidRPr="000F3985">
        <w:rPr>
          <w:rFonts w:ascii="Times New Roman" w:hAnsi="Times New Roman" w:cs="Times New Roman"/>
          <w:sz w:val="24"/>
          <w:szCs w:val="24"/>
        </w:rPr>
        <w:t xml:space="preserve"> Ethnei ignes</w:t>
      </w:r>
      <w:r w:rsidR="007E18B4" w:rsidRPr="000F3985">
        <w:rPr>
          <w:rFonts w:ascii="Times New Roman" w:hAnsi="Times New Roman" w:cs="Times New Roman"/>
          <w:sz w:val="24"/>
          <w:szCs w:val="24"/>
        </w:rPr>
        <w:t>,</w:t>
      </w:r>
      <w:r w:rsidR="002D7AF6" w:rsidRPr="000F3985">
        <w:rPr>
          <w:rFonts w:ascii="Times New Roman" w:hAnsi="Times New Roman" w:cs="Times New Roman"/>
          <w:sz w:val="24"/>
          <w:szCs w:val="24"/>
        </w:rPr>
        <w:t xml:space="preserve"> non Vulcanea terra</w:t>
      </w:r>
      <w:r w:rsidR="007E18B4" w:rsidRPr="000F3985">
        <w:rPr>
          <w:rFonts w:ascii="Times New Roman" w:hAnsi="Times New Roman" w:cs="Times New Roman"/>
          <w:sz w:val="24"/>
          <w:szCs w:val="24"/>
        </w:rPr>
        <w:t>,</w:t>
      </w:r>
      <w:r w:rsidR="002D7AF6" w:rsidRPr="000F3985">
        <w:rPr>
          <w:rFonts w:ascii="Times New Roman" w:hAnsi="Times New Roman" w:cs="Times New Roman"/>
          <w:sz w:val="24"/>
          <w:szCs w:val="24"/>
        </w:rPr>
        <w:t xml:space="preserve"> tantis estuat ar</w:t>
      </w:r>
      <w:r w:rsidRPr="000F3985">
        <w:rPr>
          <w:rFonts w:ascii="Times New Roman" w:hAnsi="Times New Roman" w:cs="Times New Roman"/>
          <w:sz w:val="24"/>
          <w:szCs w:val="24"/>
        </w:rPr>
        <w:t>doribus</w:t>
      </w:r>
      <w:r w:rsidR="007E18B4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sicut inuenis medulle vino</w:t>
      </w:r>
      <w:r w:rsidR="007E18B4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et dapibus replete.</w:t>
      </w:r>
    </w:p>
    <w:p w:rsidR="002D7AF6" w:rsidRPr="000F3985" w:rsidRDefault="000B274F" w:rsidP="00FB35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 xml:space="preserve">¶ Alia ratio est quod </w:t>
      </w:r>
      <w:r w:rsidR="00FB35B7" w:rsidRPr="000F3985">
        <w:rPr>
          <w:rFonts w:ascii="Times New Roman" w:hAnsi="Times New Roman" w:cs="Times New Roman"/>
          <w:sz w:val="24"/>
          <w:szCs w:val="24"/>
        </w:rPr>
        <w:t>luxuria est vicium contaginosum ideo facile</w:t>
      </w:r>
      <w:r w:rsidR="002D7AF6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FB35B7" w:rsidRPr="000F3985">
        <w:rPr>
          <w:rFonts w:ascii="Times New Roman" w:hAnsi="Times New Roman" w:cs="Times New Roman"/>
          <w:sz w:val="24"/>
          <w:szCs w:val="24"/>
        </w:rPr>
        <w:t xml:space="preserve">inquinat, Eccli. 13[:1]: </w:t>
      </w:r>
      <w:r w:rsidR="00FB35B7" w:rsidRPr="000F3985">
        <w:rPr>
          <w:rFonts w:ascii="Times New Roman" w:hAnsi="Times New Roman" w:cs="Times New Roman"/>
          <w:i/>
          <w:sz w:val="24"/>
          <w:szCs w:val="24"/>
        </w:rPr>
        <w:t>Qui tetigerit picem inquinabitur ab ea</w:t>
      </w:r>
      <w:r w:rsidR="00FB35B7" w:rsidRPr="000F39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7AF6" w:rsidRPr="000F3985" w:rsidRDefault="00FB35B7" w:rsidP="00FB35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Tercia</w:t>
      </w:r>
      <w:r w:rsidR="00A31C16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racio quia non est tutum pugnare propre cum hoste qui</w:t>
      </w:r>
      <w:r w:rsidR="002D7AF6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582948" w:rsidRPr="000F3985">
        <w:rPr>
          <w:rFonts w:ascii="Times New Roman" w:hAnsi="Times New Roman" w:cs="Times New Roman"/>
          <w:sz w:val="24"/>
          <w:szCs w:val="24"/>
        </w:rPr>
        <w:t>ex propinquitate sumit vires</w:t>
      </w:r>
      <w:r w:rsidRPr="000F39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7AF6" w:rsidRPr="000F3985" w:rsidRDefault="00FB35B7" w:rsidP="00EA13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¶ Exemplum secundum poetas</w:t>
      </w:r>
      <w:r w:rsidR="00EA133B" w:rsidRPr="000F3985">
        <w:rPr>
          <w:rFonts w:ascii="Times New Roman" w:hAnsi="Times New Roman" w:cs="Times New Roman"/>
          <w:sz w:val="24"/>
          <w:szCs w:val="24"/>
        </w:rPr>
        <w:t>,</w:t>
      </w:r>
      <w:r w:rsidR="002D7AF6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Pr="000F3985">
        <w:rPr>
          <w:rFonts w:ascii="Times New Roman" w:hAnsi="Times New Roman" w:cs="Times New Roman"/>
          <w:sz w:val="24"/>
          <w:szCs w:val="24"/>
        </w:rPr>
        <w:t>de Hercule et Antheo gigante qui quociens terram tangebat vires sumebat</w:t>
      </w:r>
      <w:r w:rsidR="00582948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tale est corpus nostrum </w:t>
      </w:r>
      <w:r w:rsidR="00582948" w:rsidRPr="000F3985">
        <w:rPr>
          <w:rFonts w:ascii="Times New Roman" w:hAnsi="Times New Roman" w:cs="Times New Roman"/>
          <w:sz w:val="24"/>
          <w:szCs w:val="24"/>
        </w:rPr>
        <w:t>quod ante primum peccatum quiet</w:t>
      </w:r>
      <w:r w:rsidRPr="000F3985">
        <w:rPr>
          <w:rFonts w:ascii="Times New Roman" w:hAnsi="Times New Roman" w:cs="Times New Roman"/>
          <w:sz w:val="24"/>
          <w:szCs w:val="24"/>
        </w:rPr>
        <w:t>um feruat</w:t>
      </w:r>
      <w:r w:rsidR="00582948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sed postmodum conuertitur</w:t>
      </w:r>
      <w:r w:rsidR="002D7AF6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Pr="000F3985">
        <w:rPr>
          <w:rFonts w:ascii="Times New Roman" w:hAnsi="Times New Roman" w:cs="Times New Roman"/>
          <w:sz w:val="24"/>
          <w:szCs w:val="24"/>
        </w:rPr>
        <w:t xml:space="preserve">in hostem secundum illud Sap. </w:t>
      </w:r>
      <w:r w:rsidR="00EA133B" w:rsidRPr="000F3985">
        <w:rPr>
          <w:rFonts w:ascii="Times New Roman" w:hAnsi="Times New Roman" w:cs="Times New Roman"/>
          <w:sz w:val="24"/>
          <w:szCs w:val="24"/>
        </w:rPr>
        <w:t xml:space="preserve">[9:15]: </w:t>
      </w:r>
      <w:r w:rsidR="002D7AF6" w:rsidRPr="000F3985">
        <w:rPr>
          <w:rFonts w:ascii="Times New Roman" w:hAnsi="Times New Roman" w:cs="Times New Roman"/>
          <w:i/>
          <w:sz w:val="24"/>
          <w:szCs w:val="24"/>
        </w:rPr>
        <w:t>Corpus quod corrumpitur ag</w:t>
      </w:r>
      <w:r w:rsidR="00EA133B" w:rsidRPr="000F3985">
        <w:rPr>
          <w:rFonts w:ascii="Times New Roman" w:hAnsi="Times New Roman" w:cs="Times New Roman"/>
          <w:i/>
          <w:sz w:val="24"/>
          <w:szCs w:val="24"/>
        </w:rPr>
        <w:t>gravat animam</w:t>
      </w:r>
      <w:r w:rsidR="00EA133B" w:rsidRPr="000F3985">
        <w:rPr>
          <w:rFonts w:ascii="Times New Roman" w:hAnsi="Times New Roman" w:cs="Times New Roman"/>
          <w:sz w:val="24"/>
          <w:szCs w:val="24"/>
        </w:rPr>
        <w:t>. Et sicut princeps timet dimicare quando</w:t>
      </w:r>
      <w:r w:rsidR="002D7AF6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EA133B" w:rsidRPr="000F3985">
        <w:rPr>
          <w:rFonts w:ascii="Times New Roman" w:hAnsi="Times New Roman" w:cs="Times New Roman"/>
          <w:sz w:val="24"/>
          <w:szCs w:val="24"/>
        </w:rPr>
        <w:t>multos habet proditores in suo exercitu</w:t>
      </w:r>
      <w:r w:rsidR="005541CB" w:rsidRPr="000F3985">
        <w:rPr>
          <w:rFonts w:ascii="Times New Roman" w:hAnsi="Times New Roman" w:cs="Times New Roman"/>
          <w:sz w:val="24"/>
          <w:szCs w:val="24"/>
        </w:rPr>
        <w:t>,</w:t>
      </w:r>
      <w:r w:rsidR="00EA133B" w:rsidRPr="000F3985">
        <w:rPr>
          <w:rFonts w:ascii="Times New Roman" w:hAnsi="Times New Roman" w:cs="Times New Roman"/>
          <w:sz w:val="24"/>
          <w:szCs w:val="24"/>
        </w:rPr>
        <w:t xml:space="preserve"> sic homo poterit</w:t>
      </w:r>
      <w:r w:rsidR="002D7AF6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EA133B" w:rsidRPr="000F3985">
        <w:rPr>
          <w:rFonts w:ascii="Times New Roman" w:hAnsi="Times New Roman" w:cs="Times New Roman"/>
          <w:sz w:val="24"/>
          <w:szCs w:val="24"/>
        </w:rPr>
        <w:t xml:space="preserve">timere quando pugnat cum sua carne. </w:t>
      </w:r>
    </w:p>
    <w:p w:rsidR="002D7AF6" w:rsidRPr="000F3985" w:rsidRDefault="00EA133B" w:rsidP="00EA13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Item</w:t>
      </w:r>
      <w:r w:rsidR="00A31C16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aliud re-</w:t>
      </w:r>
      <w:r w:rsidR="002D7AF6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Pr="000F3985">
        <w:rPr>
          <w:rFonts w:ascii="Times New Roman" w:hAnsi="Times New Roman" w:cs="Times New Roman"/>
          <w:sz w:val="24"/>
          <w:szCs w:val="24"/>
        </w:rPr>
        <w:t>/f. 65ra/</w:t>
      </w:r>
      <w:r w:rsidR="002D7AF6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Pr="000F3985">
        <w:rPr>
          <w:rFonts w:ascii="Times New Roman" w:hAnsi="Times New Roman" w:cs="Times New Roman"/>
          <w:sz w:val="24"/>
          <w:szCs w:val="24"/>
        </w:rPr>
        <w:t xml:space="preserve">medium est cogitare de morte, Eccli. 7[:40]: </w:t>
      </w:r>
      <w:r w:rsidR="00792B0C" w:rsidRPr="000F3985">
        <w:rPr>
          <w:rFonts w:ascii="Times New Roman" w:hAnsi="Times New Roman" w:cs="Times New Roman"/>
          <w:i/>
          <w:sz w:val="24"/>
          <w:szCs w:val="24"/>
        </w:rPr>
        <w:t>M</w:t>
      </w:r>
      <w:r w:rsidRPr="000F3985">
        <w:rPr>
          <w:rFonts w:ascii="Times New Roman" w:hAnsi="Times New Roman" w:cs="Times New Roman"/>
          <w:i/>
          <w:sz w:val="24"/>
          <w:szCs w:val="24"/>
        </w:rPr>
        <w:t>emorare novissima tua,</w:t>
      </w:r>
      <w:r w:rsidR="00792B0C" w:rsidRPr="000F39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3985">
        <w:rPr>
          <w:rFonts w:ascii="Times New Roman" w:hAnsi="Times New Roman" w:cs="Times New Roman"/>
          <w:i/>
          <w:sz w:val="24"/>
          <w:szCs w:val="24"/>
        </w:rPr>
        <w:t>et in æternum non peccabis</w:t>
      </w:r>
      <w:r w:rsidRPr="000F3985">
        <w:rPr>
          <w:rFonts w:ascii="Times New Roman" w:hAnsi="Times New Roman" w:cs="Times New Roman"/>
          <w:sz w:val="24"/>
          <w:szCs w:val="24"/>
        </w:rPr>
        <w:t>.</w:t>
      </w:r>
      <w:r w:rsidR="00792B0C" w:rsidRPr="000F39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AF6" w:rsidRPr="000F3985" w:rsidRDefault="00792B0C" w:rsidP="00EA13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Tercio vidlicet de se non presumere. Exemplum de</w:t>
      </w:r>
      <w:r w:rsidR="002D7AF6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Pr="000F3985">
        <w:rPr>
          <w:rFonts w:ascii="Times New Roman" w:hAnsi="Times New Roman" w:cs="Times New Roman"/>
          <w:sz w:val="24"/>
          <w:szCs w:val="24"/>
        </w:rPr>
        <w:t>David sanctissimo</w:t>
      </w:r>
      <w:r w:rsidR="005541CB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de Salomone sapientissimo, de Sampsone fortissimo.</w:t>
      </w:r>
      <w:r w:rsidR="002F421E" w:rsidRPr="000F39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AF6" w:rsidRPr="000F3985" w:rsidRDefault="002F421E" w:rsidP="00EA13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Item</w:t>
      </w:r>
      <w:r w:rsidR="00A31C16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vidlicet humane f</w:t>
      </w:r>
      <w:r w:rsidR="002D7AF6" w:rsidRPr="000F3985">
        <w:rPr>
          <w:rFonts w:ascii="Times New Roman" w:hAnsi="Times New Roman" w:cs="Times New Roman"/>
          <w:sz w:val="24"/>
          <w:szCs w:val="24"/>
        </w:rPr>
        <w:t>editatis contemplatio. Vnde tra</w:t>
      </w:r>
      <w:r w:rsidRPr="000F3985">
        <w:rPr>
          <w:rFonts w:ascii="Times New Roman" w:hAnsi="Times New Roman" w:cs="Times New Roman"/>
          <w:sz w:val="24"/>
          <w:szCs w:val="24"/>
        </w:rPr>
        <w:t xml:space="preserve">dit Boethius, </w:t>
      </w:r>
      <w:r w:rsidRPr="000F3985">
        <w:rPr>
          <w:rFonts w:ascii="Times New Roman" w:hAnsi="Times New Roman" w:cs="Times New Roman"/>
          <w:i/>
          <w:sz w:val="24"/>
          <w:szCs w:val="24"/>
        </w:rPr>
        <w:t>De consolatione</w:t>
      </w:r>
      <w:r w:rsidRPr="000F3985">
        <w:rPr>
          <w:rFonts w:ascii="Times New Roman" w:hAnsi="Times New Roman" w:cs="Times New Roman"/>
          <w:sz w:val="24"/>
          <w:szCs w:val="24"/>
        </w:rPr>
        <w:t>, Aristoteles dixisse</w:t>
      </w:r>
      <w:r w:rsidR="005541CB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5541CB" w:rsidRPr="000F3985">
        <w:rPr>
          <w:rFonts w:ascii="Times New Roman" w:hAnsi="Times New Roman" w:cs="Times New Roman"/>
          <w:sz w:val="24"/>
          <w:szCs w:val="24"/>
        </w:rPr>
        <w:t>S</w:t>
      </w:r>
      <w:r w:rsidRPr="000F3985">
        <w:rPr>
          <w:rFonts w:ascii="Times New Roman" w:hAnsi="Times New Roman" w:cs="Times New Roman"/>
          <w:sz w:val="24"/>
          <w:szCs w:val="24"/>
        </w:rPr>
        <w:t xml:space="preserve">i homines </w:t>
      </w:r>
      <w:r w:rsidR="00E97E46" w:rsidRPr="000F3985">
        <w:rPr>
          <w:rFonts w:ascii="Times New Roman" w:hAnsi="Times New Roman" w:cs="Times New Roman"/>
          <w:sz w:val="24"/>
          <w:szCs w:val="24"/>
        </w:rPr>
        <w:t>Lynceis</w:t>
      </w:r>
      <w:r w:rsidR="002D7AF6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Pr="000F3985">
        <w:rPr>
          <w:rFonts w:ascii="Times New Roman" w:hAnsi="Times New Roman" w:cs="Times New Roman"/>
          <w:sz w:val="24"/>
          <w:szCs w:val="24"/>
        </w:rPr>
        <w:t>oculis vti possent</w:t>
      </w:r>
      <w:r w:rsidR="00E97E46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2D7AF6" w:rsidRPr="000F3985">
        <w:rPr>
          <w:rFonts w:ascii="Times New Roman" w:hAnsi="Times New Roman" w:cs="Times New Roman"/>
          <w:sz w:val="24"/>
          <w:szCs w:val="24"/>
        </w:rPr>
        <w:t>ita ut obstacula quecumque pene</w:t>
      </w:r>
      <w:r w:rsidRPr="000F3985">
        <w:rPr>
          <w:rFonts w:ascii="Times New Roman" w:hAnsi="Times New Roman" w:cs="Times New Roman"/>
          <w:sz w:val="24"/>
          <w:szCs w:val="24"/>
        </w:rPr>
        <w:t>trarent</w:t>
      </w:r>
      <w:r w:rsidR="00E97E46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nonne illud </w:t>
      </w:r>
      <w:r w:rsidR="00E97E46" w:rsidRPr="000F3985">
        <w:rPr>
          <w:rFonts w:ascii="Times New Roman" w:hAnsi="Times New Roman" w:cs="Times New Roman"/>
          <w:sz w:val="24"/>
          <w:szCs w:val="24"/>
        </w:rPr>
        <w:t>A</w:t>
      </w:r>
      <w:r w:rsidR="002D7AF6" w:rsidRPr="000F3985">
        <w:rPr>
          <w:rFonts w:ascii="Times New Roman" w:hAnsi="Times New Roman" w:cs="Times New Roman"/>
          <w:sz w:val="24"/>
          <w:szCs w:val="24"/>
        </w:rPr>
        <w:t>lcibiadis corpus superficie pul</w:t>
      </w:r>
      <w:r w:rsidR="00E97E46" w:rsidRPr="000F3985">
        <w:rPr>
          <w:rFonts w:ascii="Times New Roman" w:hAnsi="Times New Roman" w:cs="Times New Roman"/>
          <w:sz w:val="24"/>
          <w:szCs w:val="24"/>
        </w:rPr>
        <w:t xml:space="preserve">cherimum interspectis visceribus turpissimum appareret. </w:t>
      </w:r>
    </w:p>
    <w:p w:rsidR="00110FC8" w:rsidRPr="000F3985" w:rsidRDefault="00E97E46" w:rsidP="00EA13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lastRenderedPageBreak/>
        <w:t>Item</w:t>
      </w:r>
      <w:r w:rsidR="00A31C16" w:rsidRPr="000F3985">
        <w:rPr>
          <w:rFonts w:ascii="Times New Roman" w:hAnsi="Times New Roman" w:cs="Times New Roman"/>
          <w:sz w:val="24"/>
          <w:szCs w:val="24"/>
        </w:rPr>
        <w:t>,</w:t>
      </w:r>
      <w:r w:rsidR="002D7AF6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Pr="000F3985">
        <w:rPr>
          <w:rFonts w:ascii="Times New Roman" w:hAnsi="Times New Roman" w:cs="Times New Roman"/>
          <w:sz w:val="24"/>
          <w:szCs w:val="24"/>
        </w:rPr>
        <w:t>videlicet iugis occupacio</w:t>
      </w:r>
      <w:r w:rsidR="00562D50" w:rsidRPr="000F3985">
        <w:rPr>
          <w:rFonts w:ascii="Times New Roman" w:hAnsi="Times New Roman" w:cs="Times New Roman"/>
          <w:sz w:val="24"/>
          <w:szCs w:val="24"/>
        </w:rPr>
        <w:t xml:space="preserve">. Vnde Hieronimus in </w:t>
      </w:r>
      <w:r w:rsidR="00562D50" w:rsidRPr="000F3985">
        <w:rPr>
          <w:rFonts w:ascii="Times New Roman" w:hAnsi="Times New Roman" w:cs="Times New Roman"/>
          <w:i/>
          <w:sz w:val="24"/>
          <w:szCs w:val="24"/>
        </w:rPr>
        <w:t>Epist</w:t>
      </w:r>
      <w:r w:rsidR="00F12F13" w:rsidRPr="000F3985">
        <w:rPr>
          <w:rFonts w:ascii="Times New Roman" w:hAnsi="Times New Roman" w:cs="Times New Roman"/>
          <w:i/>
          <w:sz w:val="24"/>
          <w:szCs w:val="24"/>
        </w:rPr>
        <w:t>o</w:t>
      </w:r>
      <w:r w:rsidR="00562D50" w:rsidRPr="000F3985">
        <w:rPr>
          <w:rFonts w:ascii="Times New Roman" w:hAnsi="Times New Roman" w:cs="Times New Roman"/>
          <w:i/>
          <w:sz w:val="24"/>
          <w:szCs w:val="24"/>
        </w:rPr>
        <w:t>la</w:t>
      </w:r>
      <w:r w:rsidR="00562D50" w:rsidRPr="000F3985">
        <w:rPr>
          <w:rFonts w:ascii="Times New Roman" w:hAnsi="Times New Roman" w:cs="Times New Roman"/>
          <w:sz w:val="24"/>
          <w:szCs w:val="24"/>
        </w:rPr>
        <w:t>,</w:t>
      </w:r>
      <w:r w:rsidR="00562D50" w:rsidRPr="000F39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2D50" w:rsidRPr="000F3985">
        <w:rPr>
          <w:rFonts w:ascii="Times New Roman" w:hAnsi="Times New Roman" w:cs="Times New Roman"/>
          <w:sz w:val="24"/>
          <w:szCs w:val="24"/>
        </w:rPr>
        <w:t>semper aliquid boni</w:t>
      </w:r>
      <w:r w:rsidR="00110FC8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562D50" w:rsidRPr="000F3985">
        <w:rPr>
          <w:rFonts w:ascii="Times New Roman" w:hAnsi="Times New Roman" w:cs="Times New Roman"/>
          <w:sz w:val="24"/>
          <w:szCs w:val="24"/>
        </w:rPr>
        <w:t>facito</w:t>
      </w:r>
      <w:r w:rsidR="006633E7" w:rsidRPr="000F3985">
        <w:rPr>
          <w:rFonts w:ascii="Times New Roman" w:hAnsi="Times New Roman" w:cs="Times New Roman"/>
          <w:sz w:val="24"/>
          <w:szCs w:val="24"/>
        </w:rPr>
        <w:t>,</w:t>
      </w:r>
      <w:r w:rsidR="00562D50" w:rsidRPr="000F3985">
        <w:rPr>
          <w:rFonts w:ascii="Times New Roman" w:hAnsi="Times New Roman" w:cs="Times New Roman"/>
          <w:sz w:val="24"/>
          <w:szCs w:val="24"/>
        </w:rPr>
        <w:t xml:space="preserve"> ne te diabolus inueniat otiosum</w:t>
      </w:r>
      <w:r w:rsidR="006633E7" w:rsidRPr="000F3985">
        <w:rPr>
          <w:rFonts w:ascii="Times New Roman" w:hAnsi="Times New Roman" w:cs="Times New Roman"/>
          <w:sz w:val="24"/>
          <w:szCs w:val="24"/>
        </w:rPr>
        <w:t>. V</w:t>
      </w:r>
      <w:r w:rsidR="00562D50" w:rsidRPr="000F3985">
        <w:rPr>
          <w:rFonts w:ascii="Times New Roman" w:hAnsi="Times New Roman" w:cs="Times New Roman"/>
          <w:sz w:val="24"/>
          <w:szCs w:val="24"/>
        </w:rPr>
        <w:t>escis vacans</w:t>
      </w:r>
      <w:r w:rsidR="00110FC8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562D50" w:rsidRPr="000F3985">
        <w:rPr>
          <w:rFonts w:ascii="Times New Roman" w:hAnsi="Times New Roman" w:cs="Times New Roman"/>
          <w:sz w:val="24"/>
          <w:szCs w:val="24"/>
        </w:rPr>
        <w:t>gignit tineam et lig</w:t>
      </w:r>
      <w:r w:rsidR="00110FC8" w:rsidRPr="000F3985">
        <w:rPr>
          <w:rFonts w:ascii="Times New Roman" w:hAnsi="Times New Roman" w:cs="Times New Roman"/>
          <w:sz w:val="24"/>
          <w:szCs w:val="24"/>
        </w:rPr>
        <w:t>num madefactum non facile admit</w:t>
      </w:r>
      <w:r w:rsidR="00562D50" w:rsidRPr="000F3985">
        <w:rPr>
          <w:rFonts w:ascii="Times New Roman" w:hAnsi="Times New Roman" w:cs="Times New Roman"/>
          <w:sz w:val="24"/>
          <w:szCs w:val="24"/>
        </w:rPr>
        <w:t>tit ignem</w:t>
      </w:r>
      <w:r w:rsidR="006633E7" w:rsidRPr="000F3985">
        <w:rPr>
          <w:rFonts w:ascii="Times New Roman" w:hAnsi="Times New Roman" w:cs="Times New Roman"/>
          <w:sz w:val="24"/>
          <w:szCs w:val="24"/>
        </w:rPr>
        <w:t>,</w:t>
      </w:r>
      <w:r w:rsidR="00562D50" w:rsidRPr="000F3985">
        <w:rPr>
          <w:rFonts w:ascii="Times New Roman" w:hAnsi="Times New Roman" w:cs="Times New Roman"/>
          <w:sz w:val="24"/>
          <w:szCs w:val="24"/>
        </w:rPr>
        <w:t xml:space="preserve"> sic nec caro occupata luxuriam. </w:t>
      </w:r>
    </w:p>
    <w:p w:rsidR="00110FC8" w:rsidRPr="000F3985" w:rsidRDefault="00562D50" w:rsidP="00EA13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¶ Item</w:t>
      </w:r>
      <w:r w:rsidR="00A31C16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videlicet</w:t>
      </w:r>
      <w:r w:rsidR="00110FC8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Pr="000F3985">
        <w:rPr>
          <w:rFonts w:ascii="Times New Roman" w:hAnsi="Times New Roman" w:cs="Times New Roman"/>
          <w:sz w:val="24"/>
          <w:szCs w:val="24"/>
        </w:rPr>
        <w:t xml:space="preserve">summe contra luxuriam exterior fatigacio. Vnde narrat Hieronimus in </w:t>
      </w:r>
      <w:bookmarkStart w:id="6" w:name="_Hlk3132096"/>
      <w:r w:rsidRPr="000F3985">
        <w:rPr>
          <w:rFonts w:ascii="Times New Roman" w:hAnsi="Times New Roman" w:cs="Times New Roman"/>
          <w:i/>
          <w:sz w:val="24"/>
          <w:szCs w:val="24"/>
        </w:rPr>
        <w:t>Epist</w:t>
      </w:r>
      <w:r w:rsidR="00F12F13" w:rsidRPr="000F3985">
        <w:rPr>
          <w:rFonts w:ascii="Times New Roman" w:hAnsi="Times New Roman" w:cs="Times New Roman"/>
          <w:i/>
          <w:sz w:val="24"/>
          <w:szCs w:val="24"/>
        </w:rPr>
        <w:t>o</w:t>
      </w:r>
      <w:r w:rsidRPr="000F3985">
        <w:rPr>
          <w:rFonts w:ascii="Times New Roman" w:hAnsi="Times New Roman" w:cs="Times New Roman"/>
          <w:i/>
          <w:sz w:val="24"/>
          <w:szCs w:val="24"/>
        </w:rPr>
        <w:t>la ad Ruffinum</w:t>
      </w:r>
      <w:bookmarkEnd w:id="6"/>
      <w:r w:rsidRPr="000F3985">
        <w:rPr>
          <w:rFonts w:ascii="Times New Roman" w:hAnsi="Times New Roman" w:cs="Times New Roman"/>
          <w:sz w:val="24"/>
          <w:szCs w:val="24"/>
        </w:rPr>
        <w:t>, de adolesc</w:t>
      </w:r>
      <w:r w:rsidR="00110FC8" w:rsidRPr="000F3985">
        <w:rPr>
          <w:rFonts w:ascii="Times New Roman" w:hAnsi="Times New Roman" w:cs="Times New Roman"/>
          <w:sz w:val="24"/>
          <w:szCs w:val="24"/>
        </w:rPr>
        <w:t>ente Greco nimis tempta</w:t>
      </w:r>
      <w:r w:rsidR="00DB70B0" w:rsidRPr="000F3985">
        <w:rPr>
          <w:rFonts w:ascii="Times New Roman" w:hAnsi="Times New Roman" w:cs="Times New Roman"/>
          <w:sz w:val="24"/>
          <w:szCs w:val="24"/>
        </w:rPr>
        <w:t xml:space="preserve">to quoniam curatus sic per inquietacionem fratrum. </w:t>
      </w:r>
    </w:p>
    <w:p w:rsidR="00110FC8" w:rsidRPr="000F3985" w:rsidRDefault="00110FC8" w:rsidP="00EA13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Item</w:t>
      </w:r>
      <w:r w:rsidR="003B03A9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videlicet car</w:t>
      </w:r>
      <w:r w:rsidR="00DB70B0" w:rsidRPr="000F3985">
        <w:rPr>
          <w:rFonts w:ascii="Times New Roman" w:hAnsi="Times New Roman" w:cs="Times New Roman"/>
          <w:sz w:val="24"/>
          <w:szCs w:val="24"/>
        </w:rPr>
        <w:t>nis maceracio</w:t>
      </w:r>
      <w:r w:rsidR="001D1F2E" w:rsidRPr="000F3985">
        <w:rPr>
          <w:rFonts w:ascii="Times New Roman" w:hAnsi="Times New Roman" w:cs="Times New Roman"/>
          <w:sz w:val="24"/>
          <w:szCs w:val="24"/>
        </w:rPr>
        <w:t>,</w:t>
      </w:r>
      <w:r w:rsidR="00DB70B0" w:rsidRPr="000F3985">
        <w:rPr>
          <w:rFonts w:ascii="Times New Roman" w:hAnsi="Times New Roman" w:cs="Times New Roman"/>
          <w:sz w:val="24"/>
          <w:szCs w:val="24"/>
        </w:rPr>
        <w:t xml:space="preserve"> Marc. </w:t>
      </w:r>
      <w:r w:rsidR="001D1F2E" w:rsidRPr="000F3985">
        <w:rPr>
          <w:rFonts w:ascii="Times New Roman" w:hAnsi="Times New Roman" w:cs="Times New Roman"/>
          <w:sz w:val="24"/>
          <w:szCs w:val="24"/>
        </w:rPr>
        <w:t>[9:28</w:t>
      </w:r>
      <w:r w:rsidR="00CB108F" w:rsidRPr="000F3985">
        <w:rPr>
          <w:rFonts w:ascii="Times New Roman" w:hAnsi="Times New Roman" w:cs="Times New Roman"/>
          <w:sz w:val="24"/>
          <w:szCs w:val="24"/>
        </w:rPr>
        <w:t xml:space="preserve">]: </w:t>
      </w:r>
      <w:r w:rsidR="00CB108F" w:rsidRPr="000F3985">
        <w:rPr>
          <w:rFonts w:ascii="Times New Roman" w:hAnsi="Times New Roman" w:cs="Times New Roman"/>
          <w:i/>
          <w:sz w:val="24"/>
          <w:szCs w:val="24"/>
        </w:rPr>
        <w:t>Hoc genus</w:t>
      </w:r>
      <w:r w:rsidR="00CB108F" w:rsidRPr="000F3985">
        <w:rPr>
          <w:rFonts w:ascii="Times New Roman" w:hAnsi="Times New Roman" w:cs="Times New Roman"/>
          <w:sz w:val="24"/>
          <w:szCs w:val="24"/>
        </w:rPr>
        <w:t xml:space="preserve"> demoni non eicitur ... </w:t>
      </w:r>
      <w:r w:rsidR="00CB108F" w:rsidRPr="000F3985">
        <w:rPr>
          <w:rFonts w:ascii="Times New Roman" w:hAnsi="Times New Roman" w:cs="Times New Roman"/>
          <w:i/>
          <w:sz w:val="24"/>
          <w:szCs w:val="24"/>
        </w:rPr>
        <w:t>nisi in oratione et jejunio</w:t>
      </w:r>
      <w:r w:rsidR="00CB108F" w:rsidRPr="000F39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0FC8" w:rsidRPr="000F3985" w:rsidRDefault="00110FC8" w:rsidP="00CB10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It</w:t>
      </w:r>
      <w:r w:rsidR="00CB108F" w:rsidRPr="000F3985">
        <w:rPr>
          <w:rFonts w:ascii="Times New Roman" w:hAnsi="Times New Roman" w:cs="Times New Roman"/>
          <w:sz w:val="24"/>
          <w:szCs w:val="24"/>
        </w:rPr>
        <w:t>em</w:t>
      </w:r>
      <w:r w:rsidR="00A31C16" w:rsidRPr="000F3985">
        <w:rPr>
          <w:rFonts w:ascii="Times New Roman" w:hAnsi="Times New Roman" w:cs="Times New Roman"/>
          <w:sz w:val="24"/>
          <w:szCs w:val="24"/>
        </w:rPr>
        <w:t>,</w:t>
      </w:r>
      <w:r w:rsidR="00CB108F" w:rsidRPr="000F3985">
        <w:rPr>
          <w:rFonts w:ascii="Times New Roman" w:hAnsi="Times New Roman" w:cs="Times New Roman"/>
          <w:sz w:val="24"/>
          <w:szCs w:val="24"/>
        </w:rPr>
        <w:t xml:space="preserve"> videlicet resistencia in temptationis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CB108F" w:rsidRPr="000F3985">
        <w:rPr>
          <w:rFonts w:ascii="Times New Roman" w:hAnsi="Times New Roman" w:cs="Times New Roman"/>
          <w:sz w:val="24"/>
          <w:szCs w:val="24"/>
        </w:rPr>
        <w:t xml:space="preserve">principio, Gen. 3[:15]: </w:t>
      </w:r>
      <w:r w:rsidR="00CB108F" w:rsidRPr="000F3985">
        <w:rPr>
          <w:rFonts w:ascii="Times New Roman" w:hAnsi="Times New Roman" w:cs="Times New Roman"/>
          <w:i/>
          <w:sz w:val="24"/>
          <w:szCs w:val="24"/>
        </w:rPr>
        <w:t>Ipsa conteret caput tuum</w:t>
      </w:r>
      <w:r w:rsidR="00CB108F" w:rsidRPr="000F3985">
        <w:rPr>
          <w:rFonts w:ascii="Times New Roman" w:hAnsi="Times New Roman" w:cs="Times New Roman"/>
          <w:sz w:val="24"/>
          <w:szCs w:val="24"/>
        </w:rPr>
        <w:t>, quod est principium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CB108F" w:rsidRPr="000F3985">
        <w:rPr>
          <w:rFonts w:ascii="Times New Roman" w:hAnsi="Times New Roman" w:cs="Times New Roman"/>
          <w:sz w:val="24"/>
          <w:szCs w:val="24"/>
        </w:rPr>
        <w:t>suggestionis, Psal. [100:8]</w:t>
      </w:r>
      <w:r w:rsidR="0044156F" w:rsidRPr="000F3985">
        <w:rPr>
          <w:rFonts w:ascii="Times New Roman" w:hAnsi="Times New Roman" w:cs="Times New Roman"/>
          <w:sz w:val="24"/>
          <w:szCs w:val="24"/>
        </w:rPr>
        <w:t>:</w:t>
      </w:r>
      <w:r w:rsidR="00CB108F" w:rsidRPr="000F3985">
        <w:rPr>
          <w:rFonts w:ascii="Times New Roman" w:hAnsi="Times New Roman" w:cs="Times New Roman"/>
          <w:sz w:val="24"/>
          <w:szCs w:val="24"/>
        </w:rPr>
        <w:t xml:space="preserve"> Scilicet, </w:t>
      </w:r>
      <w:r w:rsidR="00CB108F" w:rsidRPr="000F3985">
        <w:rPr>
          <w:rFonts w:ascii="Times New Roman" w:hAnsi="Times New Roman" w:cs="Times New Roman"/>
          <w:i/>
          <w:sz w:val="24"/>
          <w:szCs w:val="24"/>
        </w:rPr>
        <w:t>matutino</w:t>
      </w:r>
      <w:r w:rsidR="00CB108F" w:rsidRPr="000F3985">
        <w:rPr>
          <w:rFonts w:ascii="Times New Roman" w:hAnsi="Times New Roman" w:cs="Times New Roman"/>
          <w:sz w:val="24"/>
          <w:szCs w:val="24"/>
        </w:rPr>
        <w:t>, id est, in principio</w:t>
      </w:r>
      <w:r w:rsidR="00E34268" w:rsidRPr="000F3985">
        <w:rPr>
          <w:rFonts w:ascii="Times New Roman" w:hAnsi="Times New Roman" w:cs="Times New Roman"/>
          <w:sz w:val="24"/>
          <w:szCs w:val="24"/>
        </w:rPr>
        <w:t xml:space="preserve"> temptacionis</w:t>
      </w:r>
      <w:r w:rsidR="00CB108F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CB108F" w:rsidRPr="000F3985">
        <w:rPr>
          <w:rFonts w:ascii="Times New Roman" w:hAnsi="Times New Roman" w:cs="Times New Roman"/>
          <w:i/>
          <w:sz w:val="24"/>
          <w:szCs w:val="24"/>
        </w:rPr>
        <w:t>inter</w:t>
      </w:r>
      <w:r w:rsidR="00E34268" w:rsidRPr="000F3985">
        <w:rPr>
          <w:rFonts w:ascii="Times New Roman" w:hAnsi="Times New Roman" w:cs="Times New Roman"/>
          <w:i/>
          <w:sz w:val="24"/>
          <w:szCs w:val="24"/>
        </w:rPr>
        <w:t>ficiebam omnes peccatores terræ</w:t>
      </w:r>
      <w:r w:rsidR="00E34268" w:rsidRPr="000F39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11C9" w:rsidRPr="000F3985" w:rsidRDefault="00E34268" w:rsidP="00CB10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¶ Quidam tenet in manu</w:t>
      </w:r>
      <w:r w:rsidR="00110FC8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Pr="000F3985">
        <w:rPr>
          <w:rFonts w:ascii="Times New Roman" w:hAnsi="Times New Roman" w:cs="Times New Roman"/>
          <w:sz w:val="24"/>
          <w:szCs w:val="24"/>
        </w:rPr>
        <w:t xml:space="preserve">carbonem ignitum non abibit illesus. </w:t>
      </w:r>
    </w:p>
    <w:p w:rsidR="000F11C9" w:rsidRPr="000F3985" w:rsidRDefault="000F11C9" w:rsidP="00CB10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Item</w:t>
      </w:r>
      <w:r w:rsidR="003B03A9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cogitet temp</w:t>
      </w:r>
      <w:r w:rsidR="00E34268" w:rsidRPr="000F3985">
        <w:rPr>
          <w:rFonts w:ascii="Times New Roman" w:hAnsi="Times New Roman" w:cs="Times New Roman"/>
          <w:sz w:val="24"/>
          <w:szCs w:val="24"/>
        </w:rPr>
        <w:t>tatus quod</w:t>
      </w:r>
      <w:r w:rsidRPr="000F3985">
        <w:rPr>
          <w:rFonts w:ascii="Times New Roman" w:hAnsi="Times New Roman" w:cs="Times New Roman"/>
          <w:sz w:val="24"/>
          <w:szCs w:val="24"/>
        </w:rPr>
        <w:t xml:space="preserve"> lu</w:t>
      </w:r>
      <w:r w:rsidR="00E34268" w:rsidRPr="000F3985">
        <w:rPr>
          <w:rFonts w:ascii="Times New Roman" w:hAnsi="Times New Roman" w:cs="Times New Roman"/>
          <w:sz w:val="24"/>
          <w:szCs w:val="24"/>
        </w:rPr>
        <w:t>xuria preter</w:t>
      </w:r>
      <w:r w:rsidR="0044156F" w:rsidRPr="000F3985">
        <w:rPr>
          <w:rFonts w:ascii="Times New Roman" w:hAnsi="Times New Roman" w:cs="Times New Roman"/>
          <w:sz w:val="24"/>
          <w:szCs w:val="24"/>
        </w:rPr>
        <w:t>ita non sat</w:t>
      </w:r>
      <w:r w:rsidR="00E34268" w:rsidRPr="000F3985">
        <w:rPr>
          <w:rFonts w:ascii="Times New Roman" w:hAnsi="Times New Roman" w:cs="Times New Roman"/>
          <w:sz w:val="24"/>
          <w:szCs w:val="24"/>
        </w:rPr>
        <w:t>iat sed magis irritat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E34268" w:rsidRPr="000F3985">
        <w:rPr>
          <w:rFonts w:ascii="Times New Roman" w:hAnsi="Times New Roman" w:cs="Times New Roman"/>
          <w:sz w:val="24"/>
          <w:szCs w:val="24"/>
        </w:rPr>
        <w:t>presens</w:t>
      </w:r>
      <w:r w:rsidR="0044156F" w:rsidRPr="000F3985">
        <w:rPr>
          <w:rFonts w:ascii="Times New Roman" w:hAnsi="Times New Roman" w:cs="Times New Roman"/>
          <w:sz w:val="24"/>
          <w:szCs w:val="24"/>
        </w:rPr>
        <w:t>,</w:t>
      </w:r>
      <w:r w:rsidR="00E34268" w:rsidRPr="000F3985">
        <w:rPr>
          <w:rFonts w:ascii="Times New Roman" w:hAnsi="Times New Roman" w:cs="Times New Roman"/>
          <w:sz w:val="24"/>
          <w:szCs w:val="24"/>
        </w:rPr>
        <w:t xml:space="preserve"> fastidit fic</w:t>
      </w:r>
      <w:r w:rsidRPr="000F3985">
        <w:rPr>
          <w:rFonts w:ascii="Times New Roman" w:hAnsi="Times New Roman" w:cs="Times New Roman"/>
          <w:sz w:val="24"/>
          <w:szCs w:val="24"/>
        </w:rPr>
        <w:t>tura non delectat sed magis cru</w:t>
      </w:r>
      <w:r w:rsidR="00E34268" w:rsidRPr="000F3985">
        <w:rPr>
          <w:rFonts w:ascii="Times New Roman" w:hAnsi="Times New Roman" w:cs="Times New Roman"/>
          <w:sz w:val="24"/>
          <w:szCs w:val="24"/>
        </w:rPr>
        <w:t xml:space="preserve">ciat. Vnde Hieronimus, </w:t>
      </w:r>
      <w:bookmarkStart w:id="7" w:name="_Hlk3132207"/>
      <w:r w:rsidR="00E34268" w:rsidRPr="000F3985">
        <w:rPr>
          <w:rFonts w:ascii="Times New Roman" w:hAnsi="Times New Roman" w:cs="Times New Roman"/>
          <w:i/>
          <w:sz w:val="24"/>
          <w:szCs w:val="24"/>
        </w:rPr>
        <w:t>Cont</w:t>
      </w:r>
      <w:r w:rsidR="0044156F" w:rsidRPr="000F3985">
        <w:rPr>
          <w:rFonts w:ascii="Times New Roman" w:hAnsi="Times New Roman" w:cs="Times New Roman"/>
          <w:i/>
          <w:sz w:val="24"/>
          <w:szCs w:val="24"/>
        </w:rPr>
        <w:t>r</w:t>
      </w:r>
      <w:r w:rsidR="00E34268" w:rsidRPr="000F3985">
        <w:rPr>
          <w:rFonts w:ascii="Times New Roman" w:hAnsi="Times New Roman" w:cs="Times New Roman"/>
          <w:i/>
          <w:sz w:val="24"/>
          <w:szCs w:val="24"/>
        </w:rPr>
        <w:t>a Jovinianum</w:t>
      </w:r>
      <w:bookmarkEnd w:id="7"/>
      <w:r w:rsidR="00FA2ABA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voluptas expleta fa</w:t>
      </w:r>
      <w:r w:rsidR="00E34268" w:rsidRPr="000F3985">
        <w:rPr>
          <w:rFonts w:ascii="Times New Roman" w:hAnsi="Times New Roman" w:cs="Times New Roman"/>
          <w:sz w:val="24"/>
          <w:szCs w:val="24"/>
        </w:rPr>
        <w:t>mem sin</w:t>
      </w:r>
      <w:r w:rsidR="0044156F" w:rsidRPr="000F3985">
        <w:rPr>
          <w:rFonts w:ascii="Times New Roman" w:hAnsi="Times New Roman" w:cs="Times New Roman"/>
          <w:sz w:val="24"/>
          <w:szCs w:val="24"/>
        </w:rPr>
        <w:t>e</w:t>
      </w:r>
      <w:r w:rsidR="00E34268" w:rsidRPr="000F3985">
        <w:rPr>
          <w:rFonts w:ascii="Times New Roman" w:hAnsi="Times New Roman" w:cs="Times New Roman"/>
          <w:sz w:val="24"/>
          <w:szCs w:val="24"/>
        </w:rPr>
        <w:t xml:space="preserve"> pa</w:t>
      </w:r>
      <w:r w:rsidR="0044156F" w:rsidRPr="000F3985">
        <w:rPr>
          <w:rFonts w:ascii="Times New Roman" w:hAnsi="Times New Roman" w:cs="Times New Roman"/>
          <w:sz w:val="24"/>
          <w:szCs w:val="24"/>
        </w:rPr>
        <w:t>sce</w:t>
      </w:r>
      <w:r w:rsidR="00E34268" w:rsidRPr="000F3985">
        <w:rPr>
          <w:rFonts w:ascii="Times New Roman" w:hAnsi="Times New Roman" w:cs="Times New Roman"/>
          <w:sz w:val="24"/>
          <w:szCs w:val="24"/>
        </w:rPr>
        <w:t xml:space="preserve">tur. </w:t>
      </w:r>
    </w:p>
    <w:p w:rsidR="000F11C9" w:rsidRPr="000F3985" w:rsidRDefault="00E34268" w:rsidP="00CB10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Item</w:t>
      </w:r>
      <w:r w:rsidR="003B03A9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videlicet consideracio materiorum que ex illa</w:t>
      </w:r>
      <w:r w:rsidR="000F11C9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Pr="000F3985">
        <w:rPr>
          <w:rFonts w:ascii="Times New Roman" w:hAnsi="Times New Roman" w:cs="Times New Roman"/>
          <w:sz w:val="24"/>
          <w:szCs w:val="24"/>
        </w:rPr>
        <w:t>proueniunt et prouenerunt.</w:t>
      </w:r>
      <w:r w:rsidR="00FA2ABA" w:rsidRPr="000F3985">
        <w:rPr>
          <w:rFonts w:ascii="Times New Roman" w:hAnsi="Times New Roman" w:cs="Times New Roman"/>
          <w:sz w:val="24"/>
          <w:szCs w:val="24"/>
        </w:rPr>
        <w:t xml:space="preserve"> Vnde dicit </w:t>
      </w:r>
      <w:r w:rsidR="00532826" w:rsidRPr="000F3985">
        <w:rPr>
          <w:rFonts w:ascii="Times New Roman" w:hAnsi="Times New Roman" w:cs="Times New Roman"/>
          <w:sz w:val="24"/>
          <w:szCs w:val="24"/>
        </w:rPr>
        <w:t xml:space="preserve">Innocentius tercius, de libello, </w:t>
      </w:r>
      <w:r w:rsidR="00532826" w:rsidRPr="000F3985">
        <w:rPr>
          <w:rFonts w:ascii="Times New Roman" w:hAnsi="Times New Roman" w:cs="Times New Roman"/>
          <w:i/>
          <w:sz w:val="24"/>
          <w:szCs w:val="24"/>
        </w:rPr>
        <w:t>De miseria humane conditionis</w:t>
      </w:r>
      <w:r w:rsidR="00532826" w:rsidRPr="000F3985">
        <w:rPr>
          <w:rFonts w:ascii="Times New Roman" w:hAnsi="Times New Roman" w:cs="Times New Roman"/>
          <w:sz w:val="24"/>
          <w:szCs w:val="24"/>
        </w:rPr>
        <w:t>, hec lux</w:t>
      </w:r>
      <w:r w:rsidR="00036676" w:rsidRPr="000F3985">
        <w:rPr>
          <w:rFonts w:ascii="Times New Roman" w:hAnsi="Times New Roman" w:cs="Times New Roman"/>
          <w:sz w:val="24"/>
          <w:szCs w:val="24"/>
        </w:rPr>
        <w:t>uria P</w:t>
      </w:r>
      <w:r w:rsidR="00532826" w:rsidRPr="000F3985">
        <w:rPr>
          <w:rFonts w:ascii="Times New Roman" w:hAnsi="Times New Roman" w:cs="Times New Roman"/>
          <w:sz w:val="24"/>
          <w:szCs w:val="24"/>
        </w:rPr>
        <w:t>entapolim subvertit</w:t>
      </w:r>
      <w:r w:rsidR="00036676" w:rsidRPr="000F3985">
        <w:rPr>
          <w:rFonts w:ascii="Times New Roman" w:hAnsi="Times New Roman" w:cs="Times New Roman"/>
          <w:sz w:val="24"/>
          <w:szCs w:val="24"/>
        </w:rPr>
        <w:t xml:space="preserve"> [Gen. 19:24]</w:t>
      </w:r>
      <w:r w:rsidR="00532826" w:rsidRPr="000F3985">
        <w:rPr>
          <w:rFonts w:ascii="Times New Roman" w:hAnsi="Times New Roman" w:cs="Times New Roman"/>
          <w:sz w:val="24"/>
          <w:szCs w:val="24"/>
        </w:rPr>
        <w:t>, Sechem cum populo interemit</w:t>
      </w:r>
      <w:r w:rsidR="005765AC" w:rsidRPr="000F3985">
        <w:rPr>
          <w:rFonts w:ascii="Times New Roman" w:hAnsi="Times New Roman" w:cs="Times New Roman"/>
          <w:sz w:val="24"/>
          <w:szCs w:val="24"/>
        </w:rPr>
        <w:t xml:space="preserve"> [Judic. 9:49]</w:t>
      </w:r>
      <w:r w:rsidR="00532826" w:rsidRPr="000F3985">
        <w:rPr>
          <w:rFonts w:ascii="Times New Roman" w:hAnsi="Times New Roman" w:cs="Times New Roman"/>
          <w:sz w:val="24"/>
          <w:szCs w:val="24"/>
        </w:rPr>
        <w:t>, Her et Onam filios Jude</w:t>
      </w:r>
      <w:r w:rsidR="000F11C9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532826" w:rsidRPr="000F3985">
        <w:rPr>
          <w:rFonts w:ascii="Times New Roman" w:hAnsi="Times New Roman" w:cs="Times New Roman"/>
          <w:sz w:val="24"/>
          <w:szCs w:val="24"/>
        </w:rPr>
        <w:t>extinxit</w:t>
      </w:r>
      <w:r w:rsidR="006F57DE" w:rsidRPr="000F3985">
        <w:rPr>
          <w:rFonts w:ascii="Times New Roman" w:hAnsi="Times New Roman" w:cs="Times New Roman"/>
          <w:sz w:val="24"/>
          <w:szCs w:val="24"/>
        </w:rPr>
        <w:t xml:space="preserve"> [Gen. 4</w:t>
      </w:r>
      <w:r w:rsidR="005765AC" w:rsidRPr="000F3985">
        <w:rPr>
          <w:rFonts w:ascii="Times New Roman" w:hAnsi="Times New Roman" w:cs="Times New Roman"/>
          <w:sz w:val="24"/>
          <w:szCs w:val="24"/>
        </w:rPr>
        <w:t>6:</w:t>
      </w:r>
      <w:r w:rsidR="006F57DE" w:rsidRPr="000F3985">
        <w:rPr>
          <w:rFonts w:ascii="Times New Roman" w:hAnsi="Times New Roman" w:cs="Times New Roman"/>
          <w:sz w:val="24"/>
          <w:szCs w:val="24"/>
        </w:rPr>
        <w:t>12]</w:t>
      </w:r>
      <w:r w:rsidR="00532826" w:rsidRPr="000F3985">
        <w:rPr>
          <w:rFonts w:ascii="Times New Roman" w:hAnsi="Times New Roman" w:cs="Times New Roman"/>
          <w:sz w:val="24"/>
          <w:szCs w:val="24"/>
        </w:rPr>
        <w:t xml:space="preserve">, Judeum et Madianitidem </w:t>
      </w:r>
      <w:r w:rsidR="00036676" w:rsidRPr="000F3985">
        <w:rPr>
          <w:rFonts w:ascii="Times New Roman" w:hAnsi="Times New Roman" w:cs="Times New Roman"/>
          <w:sz w:val="24"/>
          <w:szCs w:val="24"/>
        </w:rPr>
        <w:t>transfodit</w:t>
      </w:r>
      <w:r w:rsidR="006F57DE" w:rsidRPr="000F3985">
        <w:rPr>
          <w:rFonts w:ascii="Times New Roman" w:hAnsi="Times New Roman" w:cs="Times New Roman"/>
          <w:sz w:val="24"/>
          <w:szCs w:val="24"/>
        </w:rPr>
        <w:t xml:space="preserve"> [Num. 25:14]</w:t>
      </w:r>
      <w:r w:rsidR="000F11C9" w:rsidRPr="000F3985">
        <w:rPr>
          <w:rFonts w:ascii="Times New Roman" w:hAnsi="Times New Roman" w:cs="Times New Roman"/>
          <w:sz w:val="24"/>
          <w:szCs w:val="24"/>
        </w:rPr>
        <w:t>, tribum Benja</w:t>
      </w:r>
      <w:r w:rsidR="00036676" w:rsidRPr="000F3985">
        <w:rPr>
          <w:rFonts w:ascii="Times New Roman" w:hAnsi="Times New Roman" w:cs="Times New Roman"/>
          <w:sz w:val="24"/>
          <w:szCs w:val="24"/>
        </w:rPr>
        <w:t>min fere deleuit</w:t>
      </w:r>
      <w:r w:rsidR="00576DBD" w:rsidRPr="000F3985">
        <w:rPr>
          <w:rFonts w:ascii="Times New Roman" w:hAnsi="Times New Roman" w:cs="Times New Roman"/>
          <w:sz w:val="24"/>
          <w:szCs w:val="24"/>
        </w:rPr>
        <w:t xml:space="preserve"> [Judic. 20:35]</w:t>
      </w:r>
      <w:r w:rsidR="00036676" w:rsidRPr="000F3985">
        <w:rPr>
          <w:rFonts w:ascii="Times New Roman" w:hAnsi="Times New Roman" w:cs="Times New Roman"/>
          <w:sz w:val="24"/>
          <w:szCs w:val="24"/>
        </w:rPr>
        <w:t>, filios Heli prostrauit</w:t>
      </w:r>
      <w:r w:rsidR="00576DBD" w:rsidRPr="000F3985">
        <w:rPr>
          <w:rFonts w:ascii="Times New Roman" w:hAnsi="Times New Roman" w:cs="Times New Roman"/>
          <w:sz w:val="24"/>
          <w:szCs w:val="24"/>
        </w:rPr>
        <w:t xml:space="preserve"> [1 Reg.</w:t>
      </w:r>
      <w:r w:rsidR="009E33B6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576DBD" w:rsidRPr="000F3985">
        <w:rPr>
          <w:rFonts w:ascii="Times New Roman" w:hAnsi="Times New Roman" w:cs="Times New Roman"/>
          <w:sz w:val="24"/>
          <w:szCs w:val="24"/>
        </w:rPr>
        <w:t>4:11]</w:t>
      </w:r>
      <w:r w:rsidR="00036676" w:rsidRPr="000F3985">
        <w:rPr>
          <w:rFonts w:ascii="Times New Roman" w:hAnsi="Times New Roman" w:cs="Times New Roman"/>
          <w:sz w:val="24"/>
          <w:szCs w:val="24"/>
        </w:rPr>
        <w:t>. Vnam militem</w:t>
      </w:r>
      <w:r w:rsidR="000F11C9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036676" w:rsidRPr="000F3985">
        <w:rPr>
          <w:rFonts w:ascii="Times New Roman" w:hAnsi="Times New Roman" w:cs="Times New Roman"/>
          <w:sz w:val="24"/>
          <w:szCs w:val="24"/>
        </w:rPr>
        <w:t>occidit</w:t>
      </w:r>
      <w:r w:rsidR="00576DBD" w:rsidRPr="000F3985">
        <w:rPr>
          <w:rFonts w:ascii="Times New Roman" w:hAnsi="Times New Roman" w:cs="Times New Roman"/>
          <w:sz w:val="24"/>
          <w:szCs w:val="24"/>
        </w:rPr>
        <w:t xml:space="preserve"> [2 Reg. 11:17], presbiteros interemit [Dan. 13:62], R</w:t>
      </w:r>
      <w:r w:rsidR="00036676" w:rsidRPr="000F3985">
        <w:rPr>
          <w:rFonts w:ascii="Times New Roman" w:hAnsi="Times New Roman" w:cs="Times New Roman"/>
          <w:sz w:val="24"/>
          <w:szCs w:val="24"/>
        </w:rPr>
        <w:t>uben maledixit</w:t>
      </w:r>
      <w:r w:rsidR="00576DBD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687DA9" w:rsidRPr="000F3985">
        <w:rPr>
          <w:rFonts w:ascii="Times New Roman" w:hAnsi="Times New Roman" w:cs="Times New Roman"/>
          <w:sz w:val="24"/>
          <w:szCs w:val="24"/>
        </w:rPr>
        <w:t>[Gen. 49:4]</w:t>
      </w:r>
      <w:r w:rsidR="00036676" w:rsidRPr="000F3985">
        <w:rPr>
          <w:rFonts w:ascii="Times New Roman" w:hAnsi="Times New Roman" w:cs="Times New Roman"/>
          <w:sz w:val="24"/>
          <w:szCs w:val="24"/>
        </w:rPr>
        <w:t>, Samsonem seduxit</w:t>
      </w:r>
      <w:r w:rsidR="00687DA9" w:rsidRPr="000F3985">
        <w:rPr>
          <w:rFonts w:ascii="Times New Roman" w:hAnsi="Times New Roman" w:cs="Times New Roman"/>
          <w:sz w:val="24"/>
          <w:szCs w:val="24"/>
        </w:rPr>
        <w:t xml:space="preserve"> [Judic. 16:19], Sal</w:t>
      </w:r>
      <w:r w:rsidR="00036676" w:rsidRPr="000F3985">
        <w:rPr>
          <w:rFonts w:ascii="Times New Roman" w:hAnsi="Times New Roman" w:cs="Times New Roman"/>
          <w:sz w:val="24"/>
          <w:szCs w:val="24"/>
        </w:rPr>
        <w:t>omonem subvertit</w:t>
      </w:r>
      <w:r w:rsidR="00687DA9" w:rsidRPr="000F3985">
        <w:rPr>
          <w:rFonts w:ascii="Times New Roman" w:hAnsi="Times New Roman" w:cs="Times New Roman"/>
          <w:sz w:val="24"/>
          <w:szCs w:val="24"/>
        </w:rPr>
        <w:t xml:space="preserve"> [3 Reg. 11:4]</w:t>
      </w:r>
      <w:r w:rsidR="00036676" w:rsidRPr="000F3985">
        <w:rPr>
          <w:rFonts w:ascii="Times New Roman" w:hAnsi="Times New Roman" w:cs="Times New Roman"/>
          <w:sz w:val="24"/>
          <w:szCs w:val="24"/>
        </w:rPr>
        <w:t>.</w:t>
      </w:r>
      <w:r w:rsidR="00687DA9" w:rsidRPr="000F39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1C9" w:rsidRPr="000F3985" w:rsidRDefault="000F11C9" w:rsidP="00CB10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lastRenderedPageBreak/>
        <w:t>¶ Item</w:t>
      </w:r>
      <w:r w:rsidR="003B03A9" w:rsidRPr="000F3985">
        <w:rPr>
          <w:rFonts w:ascii="Times New Roman" w:hAnsi="Times New Roman" w:cs="Times New Roman"/>
          <w:sz w:val="24"/>
          <w:szCs w:val="24"/>
        </w:rPr>
        <w:t>,</w:t>
      </w:r>
      <w:r w:rsidRPr="000F3985">
        <w:rPr>
          <w:rFonts w:ascii="Times New Roman" w:hAnsi="Times New Roman" w:cs="Times New Roman"/>
          <w:sz w:val="24"/>
          <w:szCs w:val="24"/>
        </w:rPr>
        <w:t xml:space="preserve"> summe videlicet vita</w:t>
      </w:r>
      <w:r w:rsidR="00687DA9" w:rsidRPr="000F3985">
        <w:rPr>
          <w:rFonts w:ascii="Times New Roman" w:hAnsi="Times New Roman" w:cs="Times New Roman"/>
          <w:sz w:val="24"/>
          <w:szCs w:val="24"/>
        </w:rPr>
        <w:t xml:space="preserve">cio consorcii muliebris. Vnde Hieronimus, </w:t>
      </w:r>
      <w:bookmarkStart w:id="8" w:name="_Hlk3132457"/>
      <w:r w:rsidR="00687DA9" w:rsidRPr="000F3985">
        <w:rPr>
          <w:rFonts w:ascii="Times New Roman" w:hAnsi="Times New Roman" w:cs="Times New Roman"/>
          <w:i/>
          <w:sz w:val="24"/>
          <w:szCs w:val="24"/>
        </w:rPr>
        <w:t>Epist</w:t>
      </w:r>
      <w:r w:rsidR="006A6F29" w:rsidRPr="000F3985">
        <w:rPr>
          <w:rFonts w:ascii="Times New Roman" w:hAnsi="Times New Roman" w:cs="Times New Roman"/>
          <w:i/>
          <w:sz w:val="24"/>
          <w:szCs w:val="24"/>
        </w:rPr>
        <w:t>o</w:t>
      </w:r>
      <w:r w:rsidR="00687DA9" w:rsidRPr="000F3985">
        <w:rPr>
          <w:rFonts w:ascii="Times New Roman" w:hAnsi="Times New Roman" w:cs="Times New Roman"/>
          <w:i/>
          <w:sz w:val="24"/>
          <w:szCs w:val="24"/>
        </w:rPr>
        <w:t>la</w:t>
      </w:r>
      <w:r w:rsidR="00687DA9" w:rsidRPr="000F3985">
        <w:rPr>
          <w:rFonts w:ascii="Times New Roman" w:hAnsi="Times New Roman" w:cs="Times New Roman"/>
          <w:sz w:val="24"/>
          <w:szCs w:val="24"/>
        </w:rPr>
        <w:t xml:space="preserve"> 42</w:t>
      </w:r>
      <w:bookmarkEnd w:id="8"/>
      <w:r w:rsidR="00687DA9" w:rsidRPr="000F3985">
        <w:rPr>
          <w:rFonts w:ascii="Times New Roman" w:hAnsi="Times New Roman" w:cs="Times New Roman"/>
          <w:sz w:val="24"/>
          <w:szCs w:val="24"/>
        </w:rPr>
        <w:t>, si cum viris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687DA9" w:rsidRPr="000F3985">
        <w:rPr>
          <w:rFonts w:ascii="Times New Roman" w:hAnsi="Times New Roman" w:cs="Times New Roman"/>
          <w:sz w:val="24"/>
          <w:szCs w:val="24"/>
        </w:rPr>
        <w:t>femine habitauerint non deerit viscarium diaboli ferreas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687DA9" w:rsidRPr="000F3985">
        <w:rPr>
          <w:rFonts w:ascii="Times New Roman" w:hAnsi="Times New Roman" w:cs="Times New Roman"/>
          <w:sz w:val="24"/>
          <w:szCs w:val="24"/>
        </w:rPr>
        <w:t xml:space="preserve">mentes domat libido. </w:t>
      </w:r>
      <w:r w:rsidR="00FB7B2D" w:rsidRPr="000F3985">
        <w:rPr>
          <w:rFonts w:ascii="Times New Roman" w:hAnsi="Times New Roman" w:cs="Times New Roman"/>
          <w:sz w:val="24"/>
          <w:szCs w:val="24"/>
        </w:rPr>
        <w:t>Vnde de occasionibus luxurie dixit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FB7B2D" w:rsidRPr="000F3985">
        <w:rPr>
          <w:rFonts w:ascii="Times New Roman" w:hAnsi="Times New Roman" w:cs="Times New Roman"/>
          <w:sz w:val="24"/>
          <w:szCs w:val="24"/>
        </w:rPr>
        <w:t>quidam</w:t>
      </w:r>
      <w:r w:rsidR="00FB5740" w:rsidRPr="000F3985">
        <w:rPr>
          <w:rFonts w:ascii="Times New Roman" w:hAnsi="Times New Roman" w:cs="Times New Roman"/>
          <w:sz w:val="24"/>
          <w:szCs w:val="24"/>
        </w:rPr>
        <w:t xml:space="preserve"> versus: Colloquium, visus, contactus, basia, visus. Sunt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B65B4F" w:rsidRPr="000F3985">
        <w:rPr>
          <w:rFonts w:ascii="Times New Roman" w:hAnsi="Times New Roman" w:cs="Times New Roman"/>
          <w:sz w:val="24"/>
          <w:szCs w:val="24"/>
        </w:rPr>
        <w:t xml:space="preserve">fomites Veneris, hoc fuge tutus eris. </w:t>
      </w:r>
    </w:p>
    <w:p w:rsidR="00B65B4F" w:rsidRPr="000F3985" w:rsidRDefault="00B65B4F" w:rsidP="00CB10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¶ Hic dixit</w:t>
      </w:r>
      <w:r w:rsidR="000F11C9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Pr="000F3985">
        <w:rPr>
          <w:rFonts w:ascii="Times New Roman" w:hAnsi="Times New Roman" w:cs="Times New Roman"/>
          <w:sz w:val="24"/>
          <w:szCs w:val="24"/>
        </w:rPr>
        <w:t xml:space="preserve">quidam </w:t>
      </w:r>
      <w:r w:rsidR="00E20A46" w:rsidRPr="000F3985">
        <w:rPr>
          <w:rFonts w:ascii="Times New Roman" w:hAnsi="Times New Roman" w:cs="Times New Roman"/>
          <w:sz w:val="24"/>
          <w:szCs w:val="24"/>
        </w:rPr>
        <w:t xml:space="preserve">in </w:t>
      </w:r>
      <w:r w:rsidR="00E20A46" w:rsidRPr="000F3985">
        <w:rPr>
          <w:rFonts w:ascii="Times New Roman" w:hAnsi="Times New Roman" w:cs="Times New Roman"/>
          <w:i/>
          <w:sz w:val="24"/>
          <w:szCs w:val="24"/>
        </w:rPr>
        <w:t>Vitis patrum</w:t>
      </w:r>
      <w:r w:rsidR="0002717B" w:rsidRPr="000F3985">
        <w:rPr>
          <w:rFonts w:ascii="Times New Roman" w:hAnsi="Times New Roman" w:cs="Times New Roman"/>
          <w:sz w:val="24"/>
          <w:szCs w:val="24"/>
        </w:rPr>
        <w:t>,</w:t>
      </w:r>
      <w:r w:rsidR="00E20A46" w:rsidRPr="000F3985">
        <w:rPr>
          <w:rFonts w:ascii="Times New Roman" w:hAnsi="Times New Roman" w:cs="Times New Roman"/>
          <w:sz w:val="24"/>
          <w:szCs w:val="24"/>
        </w:rPr>
        <w:t xml:space="preserve"> cogitaciones vestre pictores</w:t>
      </w:r>
      <w:r w:rsidR="000F11C9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E20A46" w:rsidRPr="000F3985">
        <w:rPr>
          <w:rFonts w:ascii="Times New Roman" w:hAnsi="Times New Roman" w:cs="Times New Roman"/>
          <w:sz w:val="24"/>
          <w:szCs w:val="24"/>
        </w:rPr>
        <w:t>sunt. Vnde contingit quandoque quod homo deuitat consorcia mulierum</w:t>
      </w:r>
      <w:r w:rsidR="000F11C9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E20A46" w:rsidRPr="000F3985">
        <w:rPr>
          <w:rFonts w:ascii="Times New Roman" w:hAnsi="Times New Roman" w:cs="Times New Roman"/>
          <w:sz w:val="24"/>
          <w:szCs w:val="24"/>
        </w:rPr>
        <w:t>quas Deus creauit sed depingit eas in mente. Vnde dixit</w:t>
      </w:r>
      <w:r w:rsidR="000F11C9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E20A46" w:rsidRPr="000F3985">
        <w:rPr>
          <w:rFonts w:ascii="Times New Roman" w:hAnsi="Times New Roman" w:cs="Times New Roman"/>
          <w:sz w:val="24"/>
          <w:szCs w:val="24"/>
        </w:rPr>
        <w:t xml:space="preserve">quidam </w:t>
      </w:r>
      <w:r w:rsidRPr="000F3985">
        <w:rPr>
          <w:rFonts w:ascii="Times New Roman" w:hAnsi="Times New Roman" w:cs="Times New Roman"/>
          <w:sz w:val="24"/>
          <w:szCs w:val="24"/>
        </w:rPr>
        <w:t>mulieres quas Deus creauit numquam mihi nocuerunt</w:t>
      </w:r>
      <w:r w:rsidR="000F11C9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Pr="000F3985">
        <w:rPr>
          <w:rFonts w:ascii="Times New Roman" w:hAnsi="Times New Roman" w:cs="Times New Roman"/>
          <w:sz w:val="24"/>
          <w:szCs w:val="24"/>
        </w:rPr>
        <w:t>sed mulieres quas ego feci tedia intulerunt</w:t>
      </w:r>
      <w:r w:rsidR="003B03A9" w:rsidRPr="000F3985">
        <w:rPr>
          <w:rFonts w:ascii="Times New Roman" w:hAnsi="Times New Roman" w:cs="Times New Roman"/>
          <w:sz w:val="24"/>
          <w:szCs w:val="24"/>
        </w:rPr>
        <w:t>.</w:t>
      </w:r>
      <w:r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="003B03A9" w:rsidRPr="000F3985">
        <w:rPr>
          <w:rFonts w:ascii="Times New Roman" w:hAnsi="Times New Roman" w:cs="Times New Roman"/>
          <w:sz w:val="24"/>
          <w:szCs w:val="24"/>
        </w:rPr>
        <w:t>S</w:t>
      </w:r>
      <w:r w:rsidRPr="000F3985">
        <w:rPr>
          <w:rFonts w:ascii="Times New Roman" w:hAnsi="Times New Roman" w:cs="Times New Roman"/>
          <w:sz w:val="24"/>
          <w:szCs w:val="24"/>
        </w:rPr>
        <w:t>ignum</w:t>
      </w:r>
      <w:r w:rsidR="000F11C9" w:rsidRPr="000F39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B4F" w:rsidRPr="000F3985" w:rsidRDefault="00B65B4F" w:rsidP="00CB10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luxurie in homine est lin</w:t>
      </w:r>
      <w:r w:rsidR="000F11C9" w:rsidRPr="000F3985">
        <w:rPr>
          <w:rFonts w:ascii="Times New Roman" w:hAnsi="Times New Roman" w:cs="Times New Roman"/>
          <w:sz w:val="24"/>
          <w:szCs w:val="24"/>
        </w:rPr>
        <w:t>gua feda nam ignis latens depre</w:t>
      </w:r>
      <w:r w:rsidRPr="000F3985">
        <w:rPr>
          <w:rFonts w:ascii="Times New Roman" w:hAnsi="Times New Roman" w:cs="Times New Roman"/>
          <w:sz w:val="24"/>
          <w:szCs w:val="24"/>
        </w:rPr>
        <w:t>henditur ex sintilla et sumo erumpente et per linguam</w:t>
      </w:r>
      <w:r w:rsidR="000F11C9" w:rsidRPr="000F3985">
        <w:rPr>
          <w:rFonts w:ascii="Times New Roman" w:hAnsi="Times New Roman" w:cs="Times New Roman"/>
          <w:sz w:val="24"/>
          <w:szCs w:val="24"/>
        </w:rPr>
        <w:t xml:space="preserve"> </w:t>
      </w:r>
      <w:r w:rsidRPr="000F3985">
        <w:rPr>
          <w:rFonts w:ascii="Times New Roman" w:hAnsi="Times New Roman" w:cs="Times New Roman"/>
          <w:sz w:val="24"/>
          <w:szCs w:val="24"/>
        </w:rPr>
        <w:t>cognoscitur an porcus sit leprosus.</w:t>
      </w:r>
    </w:p>
    <w:p w:rsidR="00B65B4F" w:rsidRPr="000F3985" w:rsidRDefault="00B65B4F" w:rsidP="00CB10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3985">
        <w:rPr>
          <w:rFonts w:ascii="Times New Roman" w:hAnsi="Times New Roman" w:cs="Times New Roman"/>
          <w:sz w:val="24"/>
          <w:szCs w:val="24"/>
        </w:rPr>
        <w:t>Vide plus de luxuria infra capitulo</w:t>
      </w:r>
      <w:r w:rsidR="00204D1F" w:rsidRPr="000F3985">
        <w:rPr>
          <w:rFonts w:ascii="Times New Roman" w:hAnsi="Times New Roman" w:cs="Times New Roman"/>
          <w:sz w:val="24"/>
          <w:szCs w:val="24"/>
        </w:rPr>
        <w:t xml:space="preserve"> [259]</w:t>
      </w:r>
      <w:r w:rsidRPr="000F3985">
        <w:rPr>
          <w:rFonts w:ascii="Times New Roman" w:hAnsi="Times New Roman" w:cs="Times New Roman"/>
          <w:sz w:val="24"/>
          <w:szCs w:val="24"/>
        </w:rPr>
        <w:t xml:space="preserve"> Oculus.</w:t>
      </w:r>
    </w:p>
    <w:sectPr w:rsidR="00B65B4F" w:rsidRPr="000F3985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F4E" w:rsidRDefault="001D6F4E" w:rsidP="002953E6">
      <w:pPr>
        <w:spacing w:after="0" w:line="240" w:lineRule="auto"/>
      </w:pPr>
      <w:r>
        <w:separator/>
      </w:r>
    </w:p>
  </w:endnote>
  <w:endnote w:type="continuationSeparator" w:id="0">
    <w:p w:rsidR="001D6F4E" w:rsidRDefault="001D6F4E" w:rsidP="0029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F4E" w:rsidRDefault="001D6F4E" w:rsidP="002953E6">
      <w:pPr>
        <w:spacing w:after="0" w:line="240" w:lineRule="auto"/>
      </w:pPr>
      <w:r>
        <w:separator/>
      </w:r>
    </w:p>
  </w:footnote>
  <w:footnote w:type="continuationSeparator" w:id="0">
    <w:p w:rsidR="001D6F4E" w:rsidRDefault="001D6F4E" w:rsidP="00295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EE9"/>
    <w:rsid w:val="000001A6"/>
    <w:rsid w:val="000077A0"/>
    <w:rsid w:val="00024A96"/>
    <w:rsid w:val="0002717B"/>
    <w:rsid w:val="00035885"/>
    <w:rsid w:val="00036676"/>
    <w:rsid w:val="000B274F"/>
    <w:rsid w:val="000B7755"/>
    <w:rsid w:val="000C457A"/>
    <w:rsid w:val="000D2DFB"/>
    <w:rsid w:val="000F11C9"/>
    <w:rsid w:val="000F3985"/>
    <w:rsid w:val="00110FC8"/>
    <w:rsid w:val="00123BE7"/>
    <w:rsid w:val="00125E55"/>
    <w:rsid w:val="00132531"/>
    <w:rsid w:val="00154952"/>
    <w:rsid w:val="001946B9"/>
    <w:rsid w:val="00196423"/>
    <w:rsid w:val="001B2B47"/>
    <w:rsid w:val="001B3934"/>
    <w:rsid w:val="001D1524"/>
    <w:rsid w:val="001D1F2E"/>
    <w:rsid w:val="001D6F4E"/>
    <w:rsid w:val="001E38FC"/>
    <w:rsid w:val="001E606C"/>
    <w:rsid w:val="001E6F6B"/>
    <w:rsid w:val="001F7CB0"/>
    <w:rsid w:val="00204D1F"/>
    <w:rsid w:val="00210228"/>
    <w:rsid w:val="002177EF"/>
    <w:rsid w:val="00260F9E"/>
    <w:rsid w:val="00264158"/>
    <w:rsid w:val="002953E6"/>
    <w:rsid w:val="0029595E"/>
    <w:rsid w:val="002D7AF6"/>
    <w:rsid w:val="002F02FD"/>
    <w:rsid w:val="002F421E"/>
    <w:rsid w:val="00315DC4"/>
    <w:rsid w:val="00327EA8"/>
    <w:rsid w:val="003350F9"/>
    <w:rsid w:val="00335A91"/>
    <w:rsid w:val="003431CD"/>
    <w:rsid w:val="00364664"/>
    <w:rsid w:val="003839F5"/>
    <w:rsid w:val="00387D36"/>
    <w:rsid w:val="0039144B"/>
    <w:rsid w:val="003B03A9"/>
    <w:rsid w:val="004025E4"/>
    <w:rsid w:val="004279ED"/>
    <w:rsid w:val="00432B81"/>
    <w:rsid w:val="0044156F"/>
    <w:rsid w:val="00467A17"/>
    <w:rsid w:val="0047461A"/>
    <w:rsid w:val="004C7280"/>
    <w:rsid w:val="004D271A"/>
    <w:rsid w:val="004D67D6"/>
    <w:rsid w:val="004F63A6"/>
    <w:rsid w:val="00524FFA"/>
    <w:rsid w:val="00532826"/>
    <w:rsid w:val="00546968"/>
    <w:rsid w:val="005541CB"/>
    <w:rsid w:val="00562D50"/>
    <w:rsid w:val="005765AC"/>
    <w:rsid w:val="00576DBD"/>
    <w:rsid w:val="00582948"/>
    <w:rsid w:val="00594711"/>
    <w:rsid w:val="005F366C"/>
    <w:rsid w:val="00601327"/>
    <w:rsid w:val="00621D8B"/>
    <w:rsid w:val="0062240D"/>
    <w:rsid w:val="00642975"/>
    <w:rsid w:val="006633E7"/>
    <w:rsid w:val="00687DA9"/>
    <w:rsid w:val="006A6F29"/>
    <w:rsid w:val="006F57DE"/>
    <w:rsid w:val="007338E7"/>
    <w:rsid w:val="00740B3D"/>
    <w:rsid w:val="00757E85"/>
    <w:rsid w:val="00767251"/>
    <w:rsid w:val="00786007"/>
    <w:rsid w:val="00792B0C"/>
    <w:rsid w:val="007A0690"/>
    <w:rsid w:val="007B16C3"/>
    <w:rsid w:val="007D3163"/>
    <w:rsid w:val="007E18B4"/>
    <w:rsid w:val="007F6236"/>
    <w:rsid w:val="00806E06"/>
    <w:rsid w:val="00825756"/>
    <w:rsid w:val="00827975"/>
    <w:rsid w:val="00840214"/>
    <w:rsid w:val="00853E81"/>
    <w:rsid w:val="008A48CD"/>
    <w:rsid w:val="008B2F7E"/>
    <w:rsid w:val="008B7283"/>
    <w:rsid w:val="008C3FE9"/>
    <w:rsid w:val="008D0481"/>
    <w:rsid w:val="008E13FB"/>
    <w:rsid w:val="008E50C0"/>
    <w:rsid w:val="00915E7C"/>
    <w:rsid w:val="00926EE9"/>
    <w:rsid w:val="0094082C"/>
    <w:rsid w:val="00943B7E"/>
    <w:rsid w:val="00944F15"/>
    <w:rsid w:val="00947F99"/>
    <w:rsid w:val="009654BC"/>
    <w:rsid w:val="00982156"/>
    <w:rsid w:val="00983CCF"/>
    <w:rsid w:val="009B243D"/>
    <w:rsid w:val="009D5A76"/>
    <w:rsid w:val="009E33B6"/>
    <w:rsid w:val="00A066C4"/>
    <w:rsid w:val="00A10103"/>
    <w:rsid w:val="00A16A5C"/>
    <w:rsid w:val="00A31C16"/>
    <w:rsid w:val="00A35701"/>
    <w:rsid w:val="00A52FA0"/>
    <w:rsid w:val="00A81D18"/>
    <w:rsid w:val="00AA123C"/>
    <w:rsid w:val="00AA7BB6"/>
    <w:rsid w:val="00AF6A2C"/>
    <w:rsid w:val="00B05AAD"/>
    <w:rsid w:val="00B31B1D"/>
    <w:rsid w:val="00B40F8F"/>
    <w:rsid w:val="00B47B52"/>
    <w:rsid w:val="00B64C18"/>
    <w:rsid w:val="00B65B4F"/>
    <w:rsid w:val="00B93C5F"/>
    <w:rsid w:val="00BA0598"/>
    <w:rsid w:val="00C10E62"/>
    <w:rsid w:val="00C52084"/>
    <w:rsid w:val="00C7161A"/>
    <w:rsid w:val="00C832DB"/>
    <w:rsid w:val="00C93E77"/>
    <w:rsid w:val="00CA06F5"/>
    <w:rsid w:val="00CA4AA1"/>
    <w:rsid w:val="00CB108F"/>
    <w:rsid w:val="00CB7127"/>
    <w:rsid w:val="00CC1E74"/>
    <w:rsid w:val="00CC23CE"/>
    <w:rsid w:val="00D03AB7"/>
    <w:rsid w:val="00D263B9"/>
    <w:rsid w:val="00D366CE"/>
    <w:rsid w:val="00D37855"/>
    <w:rsid w:val="00D933CD"/>
    <w:rsid w:val="00DB70B0"/>
    <w:rsid w:val="00DD4D33"/>
    <w:rsid w:val="00E14D25"/>
    <w:rsid w:val="00E17C96"/>
    <w:rsid w:val="00E20A46"/>
    <w:rsid w:val="00E2115B"/>
    <w:rsid w:val="00E34268"/>
    <w:rsid w:val="00E43D67"/>
    <w:rsid w:val="00E66663"/>
    <w:rsid w:val="00E97E46"/>
    <w:rsid w:val="00EA133B"/>
    <w:rsid w:val="00EB092B"/>
    <w:rsid w:val="00EB3207"/>
    <w:rsid w:val="00F12F13"/>
    <w:rsid w:val="00F21631"/>
    <w:rsid w:val="00F44CA3"/>
    <w:rsid w:val="00F631A6"/>
    <w:rsid w:val="00F6460C"/>
    <w:rsid w:val="00F8680B"/>
    <w:rsid w:val="00FA2ABA"/>
    <w:rsid w:val="00FA3844"/>
    <w:rsid w:val="00FA63D3"/>
    <w:rsid w:val="00FA7AF8"/>
    <w:rsid w:val="00FB35B7"/>
    <w:rsid w:val="00FB5740"/>
    <w:rsid w:val="00FB7B2D"/>
    <w:rsid w:val="00FC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48EB1"/>
  <w15:chartTrackingRefBased/>
  <w15:docId w15:val="{BB538C10-093B-46B4-807C-64B2026C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953E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53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53E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415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64158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92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47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9367">
                  <w:marLeft w:val="300"/>
                  <w:marRight w:val="0"/>
                  <w:marTop w:val="0"/>
                  <w:marBottom w:val="0"/>
                  <w:divBdr>
                    <w:top w:val="single" w:sz="6" w:space="4" w:color="999999"/>
                    <w:left w:val="single" w:sz="6" w:space="31" w:color="999999"/>
                    <w:bottom w:val="single" w:sz="6" w:space="31" w:color="999999"/>
                    <w:right w:val="single" w:sz="6" w:space="18" w:color="999999"/>
                  </w:divBdr>
                  <w:divsChild>
                    <w:div w:id="158545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1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5080">
                              <w:marLeft w:val="24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90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4849">
                              <w:marLeft w:val="24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AF6F1-6C0A-499F-AC6E-5D2E2549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5</cp:revision>
  <cp:lastPrinted>2019-03-11T20:21:00Z</cp:lastPrinted>
  <dcterms:created xsi:type="dcterms:W3CDTF">2020-10-10T18:11:00Z</dcterms:created>
  <dcterms:modified xsi:type="dcterms:W3CDTF">2020-10-10T19:29:00Z</dcterms:modified>
</cp:coreProperties>
</file>