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BF" w:rsidRPr="000E2542" w:rsidRDefault="0028585F"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213 Lust (</w:t>
      </w:r>
      <w:r w:rsidRPr="000E2542">
        <w:rPr>
          <w:rFonts w:ascii="Times New Roman" w:hAnsi="Times New Roman" w:cs="Times New Roman"/>
          <w:i/>
          <w:sz w:val="24"/>
          <w:szCs w:val="24"/>
        </w:rPr>
        <w:t>Luxuria</w:t>
      </w:r>
      <w:r w:rsidRPr="000E2542">
        <w:rPr>
          <w:rFonts w:ascii="Times New Roman" w:hAnsi="Times New Roman" w:cs="Times New Roman"/>
          <w:sz w:val="24"/>
          <w:szCs w:val="24"/>
        </w:rPr>
        <w:t>)</w:t>
      </w:r>
    </w:p>
    <w:p w:rsidR="0028585F" w:rsidRPr="000E2542" w:rsidRDefault="0028585F"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Lust is an appetite for wanton desire.</w:t>
      </w:r>
      <w:r w:rsidR="00BE5B67" w:rsidRPr="000E2542">
        <w:rPr>
          <w:rFonts w:ascii="Times New Roman" w:hAnsi="Times New Roman" w:cs="Times New Roman"/>
          <w:sz w:val="24"/>
          <w:szCs w:val="24"/>
        </w:rPr>
        <w:t xml:space="preserve"> And understand this appetite that is with the c</w:t>
      </w:r>
      <w:r w:rsidR="00B36D4D" w:rsidRPr="000E2542">
        <w:rPr>
          <w:rFonts w:ascii="Times New Roman" w:hAnsi="Times New Roman" w:cs="Times New Roman"/>
          <w:sz w:val="24"/>
          <w:szCs w:val="24"/>
        </w:rPr>
        <w:t>onsent of reason. Wherefore Aug</w:t>
      </w:r>
      <w:r w:rsidR="00BE5B67" w:rsidRPr="000E2542">
        <w:rPr>
          <w:rFonts w:ascii="Times New Roman" w:hAnsi="Times New Roman" w:cs="Times New Roman"/>
          <w:sz w:val="24"/>
          <w:szCs w:val="24"/>
        </w:rPr>
        <w:t xml:space="preserve">ustine, </w:t>
      </w:r>
      <w:r w:rsidR="00BE5B67" w:rsidRPr="000E2542">
        <w:rPr>
          <w:rFonts w:ascii="Times New Roman" w:hAnsi="Times New Roman" w:cs="Times New Roman"/>
          <w:i/>
          <w:sz w:val="24"/>
          <w:szCs w:val="24"/>
        </w:rPr>
        <w:t>De civitate</w:t>
      </w:r>
      <w:r w:rsidR="00BE5B67" w:rsidRPr="000E2542">
        <w:rPr>
          <w:rFonts w:ascii="Times New Roman" w:hAnsi="Times New Roman" w:cs="Times New Roman"/>
          <w:sz w:val="24"/>
          <w:szCs w:val="24"/>
        </w:rPr>
        <w:t>, book 12, c. 7,</w:t>
      </w:r>
      <w:r w:rsidR="00D069AC" w:rsidRPr="000E2542">
        <w:rPr>
          <w:rStyle w:val="EndnoteReference"/>
          <w:rFonts w:ascii="Times New Roman" w:hAnsi="Times New Roman" w:cs="Times New Roman"/>
          <w:sz w:val="24"/>
          <w:szCs w:val="24"/>
        </w:rPr>
        <w:endnoteReference w:id="1"/>
      </w:r>
      <w:r w:rsidR="00BE5B67" w:rsidRPr="000E2542">
        <w:rPr>
          <w:rFonts w:ascii="Times New Roman" w:hAnsi="Times New Roman" w:cs="Times New Roman"/>
          <w:sz w:val="24"/>
          <w:szCs w:val="24"/>
        </w:rPr>
        <w:t xml:space="preserve"> says that lust is not a vice of beautiful bodies, but a vice of a perverse soul loving the desire of the body, with temperance neglected. Wherefore if a bestial movement arises without a </w:t>
      </w:r>
      <w:r w:rsidR="00B36D4D" w:rsidRPr="000E2542">
        <w:rPr>
          <w:rFonts w:ascii="Times New Roman" w:hAnsi="Times New Roman" w:cs="Times New Roman"/>
          <w:sz w:val="24"/>
          <w:szCs w:val="24"/>
        </w:rPr>
        <w:t>preceding</w:t>
      </w:r>
      <w:r w:rsidR="00BE5B67" w:rsidRPr="000E2542">
        <w:rPr>
          <w:rFonts w:ascii="Times New Roman" w:hAnsi="Times New Roman" w:cs="Times New Roman"/>
          <w:sz w:val="24"/>
          <w:szCs w:val="24"/>
        </w:rPr>
        <w:t xml:space="preserve"> thought, namely, from the heat of complexion, from eating or drinking of sharpening substances, thus it is not a sin.</w:t>
      </w:r>
      <w:r w:rsidR="00C92D54" w:rsidRPr="000E2542">
        <w:rPr>
          <w:rFonts w:ascii="Times New Roman" w:hAnsi="Times New Roman" w:cs="Times New Roman"/>
          <w:sz w:val="24"/>
          <w:szCs w:val="24"/>
        </w:rPr>
        <w:t xml:space="preserve"> If therefore it arises from </w:t>
      </w:r>
      <w:r w:rsidR="00B36D4D" w:rsidRPr="000E2542">
        <w:rPr>
          <w:rFonts w:ascii="Times New Roman" w:hAnsi="Times New Roman" w:cs="Times New Roman"/>
          <w:sz w:val="24"/>
          <w:szCs w:val="24"/>
        </w:rPr>
        <w:t>preceding</w:t>
      </w:r>
      <w:r w:rsidR="00C92D54" w:rsidRPr="000E2542">
        <w:rPr>
          <w:rFonts w:ascii="Times New Roman" w:hAnsi="Times New Roman" w:cs="Times New Roman"/>
          <w:sz w:val="24"/>
          <w:szCs w:val="24"/>
        </w:rPr>
        <w:t xml:space="preserve"> thought and quickly passes throug</w:t>
      </w:r>
      <w:r w:rsidR="00251567" w:rsidRPr="000E2542">
        <w:rPr>
          <w:rFonts w:ascii="Times New Roman" w:hAnsi="Times New Roman" w:cs="Times New Roman"/>
          <w:sz w:val="24"/>
          <w:szCs w:val="24"/>
        </w:rPr>
        <w:t>h, it is a venial sin. Thus</w:t>
      </w:r>
      <w:r w:rsidR="00C92D54" w:rsidRPr="000E2542">
        <w:rPr>
          <w:rFonts w:ascii="Times New Roman" w:hAnsi="Times New Roman" w:cs="Times New Roman"/>
          <w:sz w:val="24"/>
          <w:szCs w:val="24"/>
        </w:rPr>
        <w:t xml:space="preserve"> this is inflamed by a delay of delighting, not with respect to the quantity of time but with respect to the consent of reason. Here says Gregory, </w:t>
      </w:r>
      <w:r w:rsidR="00C92D54" w:rsidRPr="000E2542">
        <w:rPr>
          <w:rFonts w:ascii="Times New Roman" w:hAnsi="Times New Roman" w:cs="Times New Roman"/>
          <w:i/>
          <w:sz w:val="24"/>
          <w:szCs w:val="24"/>
        </w:rPr>
        <w:t>Moralia</w:t>
      </w:r>
      <w:r w:rsidR="00A1356C" w:rsidRPr="000E2542">
        <w:rPr>
          <w:rFonts w:ascii="Times New Roman" w:hAnsi="Times New Roman" w:cs="Times New Roman"/>
          <w:sz w:val="24"/>
          <w:szCs w:val="24"/>
        </w:rPr>
        <w:t>, 21,</w:t>
      </w:r>
      <w:r w:rsidR="00D069AC" w:rsidRPr="000E2542">
        <w:rPr>
          <w:rStyle w:val="EndnoteReference"/>
          <w:rFonts w:ascii="Times New Roman" w:hAnsi="Times New Roman" w:cs="Times New Roman"/>
          <w:sz w:val="24"/>
          <w:szCs w:val="24"/>
        </w:rPr>
        <w:endnoteReference w:id="2"/>
      </w:r>
      <w:r w:rsidR="00A1356C" w:rsidRPr="000E2542">
        <w:rPr>
          <w:rFonts w:ascii="Times New Roman" w:hAnsi="Times New Roman" w:cs="Times New Roman"/>
          <w:sz w:val="24"/>
          <w:szCs w:val="24"/>
        </w:rPr>
        <w:t xml:space="preserve"> it is not fitting to </w:t>
      </w:r>
      <w:r w:rsidR="000E2542" w:rsidRPr="000E2542">
        <w:rPr>
          <w:rFonts w:ascii="Times New Roman" w:hAnsi="Times New Roman" w:cs="Times New Roman"/>
          <w:sz w:val="24"/>
          <w:szCs w:val="24"/>
        </w:rPr>
        <w:t>investigate</w:t>
      </w:r>
      <w:r w:rsidR="00A1356C" w:rsidRPr="000E2542">
        <w:rPr>
          <w:rFonts w:ascii="Times New Roman" w:hAnsi="Times New Roman" w:cs="Times New Roman"/>
          <w:sz w:val="24"/>
          <w:szCs w:val="24"/>
        </w:rPr>
        <w:t xml:space="preserve"> what is not</w:t>
      </w:r>
      <w:r w:rsidR="004E1C39" w:rsidRPr="000E2542">
        <w:rPr>
          <w:rFonts w:ascii="Times New Roman" w:hAnsi="Times New Roman" w:cs="Times New Roman"/>
          <w:sz w:val="24"/>
          <w:szCs w:val="24"/>
        </w:rPr>
        <w:t xml:space="preserve"> permitted to be desired. Nor w</w:t>
      </w:r>
      <w:r w:rsidR="00A1356C" w:rsidRPr="000E2542">
        <w:rPr>
          <w:rFonts w:ascii="Times New Roman" w:hAnsi="Times New Roman" w:cs="Times New Roman"/>
          <w:sz w:val="24"/>
          <w:szCs w:val="24"/>
        </w:rPr>
        <w:t xml:space="preserve">ould Eve have </w:t>
      </w:r>
      <w:r w:rsidR="004E1C39" w:rsidRPr="000E2542">
        <w:rPr>
          <w:rFonts w:ascii="Times New Roman" w:hAnsi="Times New Roman" w:cs="Times New Roman"/>
          <w:sz w:val="24"/>
          <w:szCs w:val="24"/>
        </w:rPr>
        <w:t xml:space="preserve">touched the forbidden tree, unless she had inspected it </w:t>
      </w:r>
      <w:r w:rsidR="00B36D4D" w:rsidRPr="000E2542">
        <w:rPr>
          <w:rFonts w:ascii="Times New Roman" w:hAnsi="Times New Roman" w:cs="Times New Roman"/>
          <w:sz w:val="24"/>
          <w:szCs w:val="24"/>
        </w:rPr>
        <w:t>incautiously</w:t>
      </w:r>
      <w:r w:rsidR="004E1C39" w:rsidRPr="000E2542">
        <w:rPr>
          <w:rFonts w:ascii="Times New Roman" w:hAnsi="Times New Roman" w:cs="Times New Roman"/>
          <w:sz w:val="24"/>
          <w:szCs w:val="24"/>
        </w:rPr>
        <w:t xml:space="preserve"> before. And note here what is not prohibited from looking at but looking into, that is, to fix on the inward sight, for according to Augustine in </w:t>
      </w:r>
      <w:r w:rsidR="004E1C39" w:rsidRPr="000E2542">
        <w:rPr>
          <w:rFonts w:ascii="Times New Roman" w:hAnsi="Times New Roman" w:cs="Times New Roman"/>
          <w:i/>
          <w:sz w:val="24"/>
          <w:szCs w:val="24"/>
        </w:rPr>
        <w:t>Regula</w:t>
      </w:r>
      <w:r w:rsidR="004E1C39" w:rsidRPr="000E2542">
        <w:rPr>
          <w:rFonts w:ascii="Times New Roman" w:hAnsi="Times New Roman" w:cs="Times New Roman"/>
          <w:sz w:val="24"/>
          <w:szCs w:val="24"/>
        </w:rPr>
        <w:t>,</w:t>
      </w:r>
      <w:r w:rsidR="00392412" w:rsidRPr="000E2542">
        <w:rPr>
          <w:rStyle w:val="EndnoteReference"/>
          <w:rFonts w:ascii="Times New Roman" w:hAnsi="Times New Roman" w:cs="Times New Roman"/>
          <w:sz w:val="24"/>
          <w:szCs w:val="24"/>
        </w:rPr>
        <w:endnoteReference w:id="3"/>
      </w:r>
      <w:r w:rsidR="004E1C39" w:rsidRPr="000E2542">
        <w:rPr>
          <w:rFonts w:ascii="Times New Roman" w:hAnsi="Times New Roman" w:cs="Times New Roman"/>
          <w:sz w:val="24"/>
          <w:szCs w:val="24"/>
        </w:rPr>
        <w:t xml:space="preserve"> </w:t>
      </w:r>
      <w:r w:rsidR="00545CA4" w:rsidRPr="000E2542">
        <w:rPr>
          <w:rFonts w:ascii="Times New Roman" w:hAnsi="Times New Roman" w:cs="Times New Roman"/>
          <w:sz w:val="24"/>
          <w:szCs w:val="24"/>
        </w:rPr>
        <w:t>to desire or wish</w:t>
      </w:r>
      <w:r w:rsidR="00A02D38" w:rsidRPr="000E2542">
        <w:rPr>
          <w:rFonts w:ascii="Times New Roman" w:hAnsi="Times New Roman" w:cs="Times New Roman"/>
          <w:sz w:val="24"/>
          <w:szCs w:val="24"/>
        </w:rPr>
        <w:t xml:space="preserve"> to be desire</w:t>
      </w:r>
      <w:r w:rsidR="00545CA4" w:rsidRPr="000E2542">
        <w:rPr>
          <w:rFonts w:ascii="Times New Roman" w:hAnsi="Times New Roman" w:cs="Times New Roman"/>
          <w:sz w:val="24"/>
          <w:szCs w:val="24"/>
        </w:rPr>
        <w:t>d</w:t>
      </w:r>
      <w:r w:rsidR="00A02D38" w:rsidRPr="000E2542">
        <w:rPr>
          <w:rFonts w:ascii="Times New Roman" w:hAnsi="Times New Roman" w:cs="Times New Roman"/>
          <w:sz w:val="24"/>
          <w:szCs w:val="24"/>
        </w:rPr>
        <w:t xml:space="preserve"> is culpable. </w:t>
      </w:r>
      <w:r w:rsidR="00545CA4" w:rsidRPr="000E2542">
        <w:rPr>
          <w:rFonts w:ascii="Times New Roman" w:hAnsi="Times New Roman" w:cs="Times New Roman"/>
          <w:sz w:val="24"/>
          <w:szCs w:val="24"/>
        </w:rPr>
        <w:t>This vice is evident from many things and first through the penalty inflicted. For Num. 25[:1; 16:35]: “The people of Israel committed fornication with the daughters of Moab,” and 24,000 men were killed.</w:t>
      </w:r>
    </w:p>
    <w:p w:rsidR="00545CA4" w:rsidRPr="000E2542" w:rsidRDefault="00545CA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on account of this vice the flood inundated, Sodom was overthrown. And almost the whole tribe of Benjamin was destroyed on account of the fornication committed with the wife of the Levite, Judges 20[:4]. </w:t>
      </w:r>
    </w:p>
    <w:p w:rsidR="00545CA4" w:rsidRPr="000E2542" w:rsidRDefault="00D93FDF"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it is said commonly that on account of ignorance of this sin some evil but noble spirits were superior in kind, we men were not deemed worthy to be tempted concerning this vice. From which it is evident that that vice much offends the Holy Spirt, and </w:t>
      </w:r>
      <w:r w:rsidR="00EB49E7" w:rsidRPr="000E2542">
        <w:rPr>
          <w:rFonts w:ascii="Times New Roman" w:hAnsi="Times New Roman" w:cs="Times New Roman"/>
          <w:sz w:val="24"/>
          <w:szCs w:val="24"/>
        </w:rPr>
        <w:t xml:space="preserve">according to the Philosopher, </w:t>
      </w:r>
      <w:r w:rsidR="00EB49E7" w:rsidRPr="000E2542">
        <w:rPr>
          <w:rFonts w:ascii="Times New Roman" w:hAnsi="Times New Roman" w:cs="Times New Roman"/>
          <w:i/>
          <w:sz w:val="24"/>
          <w:szCs w:val="24"/>
        </w:rPr>
        <w:t>De animalibus,</w:t>
      </w:r>
      <w:r w:rsidR="00EB49E7" w:rsidRPr="000E2542">
        <w:rPr>
          <w:rFonts w:ascii="Times New Roman" w:hAnsi="Times New Roman" w:cs="Times New Roman"/>
          <w:sz w:val="24"/>
          <w:szCs w:val="24"/>
        </w:rPr>
        <w:t xml:space="preserve"> book 9, c. 6,</w:t>
      </w:r>
      <w:r w:rsidR="00392412" w:rsidRPr="000E2542">
        <w:rPr>
          <w:rStyle w:val="EndnoteReference"/>
          <w:rFonts w:ascii="Times New Roman" w:hAnsi="Times New Roman" w:cs="Times New Roman"/>
          <w:sz w:val="24"/>
          <w:szCs w:val="24"/>
        </w:rPr>
        <w:endnoteReference w:id="4"/>
      </w:r>
      <w:r w:rsidR="00EB49E7" w:rsidRPr="000E2542">
        <w:rPr>
          <w:rFonts w:ascii="Times New Roman" w:hAnsi="Times New Roman" w:cs="Times New Roman"/>
          <w:sz w:val="24"/>
          <w:szCs w:val="24"/>
        </w:rPr>
        <w:t xml:space="preserve"> the king of the bees flees from anything stinking. And although the raven perches on a dead body, the dove however not at all.</w:t>
      </w:r>
      <w:r w:rsidR="00392412" w:rsidRPr="000E2542">
        <w:rPr>
          <w:rStyle w:val="EndnoteReference"/>
          <w:rFonts w:ascii="Times New Roman" w:hAnsi="Times New Roman" w:cs="Times New Roman"/>
          <w:sz w:val="24"/>
          <w:szCs w:val="24"/>
        </w:rPr>
        <w:endnoteReference w:id="5"/>
      </w:r>
    </w:p>
    <w:p w:rsidR="00EB49E7" w:rsidRPr="000E2542" w:rsidRDefault="00EB49E7"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lastRenderedPageBreak/>
        <w:t>Again</w:t>
      </w:r>
      <w:r w:rsidR="00251567" w:rsidRPr="000E2542">
        <w:rPr>
          <w:rFonts w:ascii="Times New Roman" w:hAnsi="Times New Roman" w:cs="Times New Roman"/>
          <w:sz w:val="24"/>
          <w:szCs w:val="24"/>
        </w:rPr>
        <w:t>,</w:t>
      </w:r>
      <w:r w:rsidRPr="000E2542">
        <w:rPr>
          <w:rFonts w:ascii="Times New Roman" w:hAnsi="Times New Roman" w:cs="Times New Roman"/>
          <w:sz w:val="24"/>
          <w:szCs w:val="24"/>
        </w:rPr>
        <w:t xml:space="preserve"> the devil profits more from that vice than by others because he kills two or three person and confounds both sexes.</w:t>
      </w:r>
    </w:p>
    <w:p w:rsidR="00E57E64" w:rsidRPr="000E2542" w:rsidRDefault="00EB49E7"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815302" w:rsidRPr="000E2542">
        <w:rPr>
          <w:rFonts w:ascii="Times New Roman" w:hAnsi="Times New Roman" w:cs="Times New Roman"/>
          <w:sz w:val="24"/>
          <w:szCs w:val="24"/>
        </w:rPr>
        <w:t>,</w:t>
      </w:r>
      <w:r w:rsidRPr="000E2542">
        <w:rPr>
          <w:rFonts w:ascii="Times New Roman" w:hAnsi="Times New Roman" w:cs="Times New Roman"/>
          <w:sz w:val="24"/>
          <w:szCs w:val="24"/>
        </w:rPr>
        <w:t xml:space="preserve"> the prodigal son living luxuriously was reduced to feeding with the pigs, Luke 8[:32-33] where the gloss says</w:t>
      </w:r>
      <w:r w:rsidR="00392412" w:rsidRPr="000E2542">
        <w:rPr>
          <w:rStyle w:val="EndnoteReference"/>
          <w:rFonts w:ascii="Times New Roman" w:hAnsi="Times New Roman" w:cs="Times New Roman"/>
          <w:sz w:val="24"/>
          <w:szCs w:val="24"/>
        </w:rPr>
        <w:endnoteReference w:id="6"/>
      </w:r>
      <w:r w:rsidRPr="000E2542">
        <w:rPr>
          <w:rFonts w:ascii="Times New Roman" w:hAnsi="Times New Roman" w:cs="Times New Roman"/>
          <w:sz w:val="24"/>
          <w:szCs w:val="24"/>
        </w:rPr>
        <w:t xml:space="preserve"> </w:t>
      </w:r>
      <w:r w:rsidR="00815302" w:rsidRPr="000E2542">
        <w:rPr>
          <w:rFonts w:ascii="Times New Roman" w:hAnsi="Times New Roman" w:cs="Times New Roman"/>
          <w:sz w:val="24"/>
          <w:szCs w:val="24"/>
        </w:rPr>
        <w:t>a</w:t>
      </w:r>
      <w:r w:rsidRPr="000E2542">
        <w:rPr>
          <w:rFonts w:ascii="Times New Roman" w:hAnsi="Times New Roman" w:cs="Times New Roman"/>
          <w:sz w:val="24"/>
          <w:szCs w:val="24"/>
        </w:rPr>
        <w:t xml:space="preserve"> pig feeding </w:t>
      </w:r>
      <w:r w:rsidR="00815302" w:rsidRPr="000E2542">
        <w:rPr>
          <w:rFonts w:ascii="Times New Roman" w:hAnsi="Times New Roman" w:cs="Times New Roman"/>
          <w:sz w:val="24"/>
          <w:szCs w:val="24"/>
        </w:rPr>
        <w:t>is one</w:t>
      </w:r>
      <w:r w:rsidRPr="000E2542">
        <w:rPr>
          <w:rFonts w:ascii="Times New Roman" w:hAnsi="Times New Roman" w:cs="Times New Roman"/>
          <w:sz w:val="24"/>
          <w:szCs w:val="24"/>
        </w:rPr>
        <w:t xml:space="preserve"> working in the world. And Matt. 8[:32] </w:t>
      </w:r>
      <w:r w:rsidR="0064333D" w:rsidRPr="000E2542">
        <w:rPr>
          <w:rFonts w:ascii="Times New Roman" w:hAnsi="Times New Roman" w:cs="Times New Roman"/>
          <w:sz w:val="24"/>
          <w:szCs w:val="24"/>
        </w:rPr>
        <w:t>a legion of</w:t>
      </w:r>
      <w:r w:rsidRPr="000E2542">
        <w:rPr>
          <w:rFonts w:ascii="Times New Roman" w:hAnsi="Times New Roman" w:cs="Times New Roman"/>
          <w:sz w:val="24"/>
          <w:szCs w:val="24"/>
        </w:rPr>
        <w:t xml:space="preserve"> demon</w:t>
      </w:r>
      <w:r w:rsidR="0064333D" w:rsidRPr="000E2542">
        <w:rPr>
          <w:rFonts w:ascii="Times New Roman" w:hAnsi="Times New Roman" w:cs="Times New Roman"/>
          <w:sz w:val="24"/>
          <w:szCs w:val="24"/>
        </w:rPr>
        <w:t>s</w:t>
      </w:r>
      <w:r w:rsidRPr="000E2542">
        <w:rPr>
          <w:rFonts w:ascii="Times New Roman" w:hAnsi="Times New Roman" w:cs="Times New Roman"/>
          <w:sz w:val="24"/>
          <w:szCs w:val="24"/>
        </w:rPr>
        <w:t xml:space="preserve"> </w:t>
      </w:r>
      <w:r w:rsidR="00B36D4D" w:rsidRPr="000E2542">
        <w:rPr>
          <w:rFonts w:ascii="Times New Roman" w:hAnsi="Times New Roman" w:cs="Times New Roman"/>
          <w:sz w:val="24"/>
          <w:szCs w:val="24"/>
        </w:rPr>
        <w:t>entered the</w:t>
      </w:r>
      <w:r w:rsidRPr="000E2542">
        <w:rPr>
          <w:rFonts w:ascii="Times New Roman" w:hAnsi="Times New Roman" w:cs="Times New Roman"/>
          <w:sz w:val="24"/>
          <w:szCs w:val="24"/>
        </w:rPr>
        <w:t xml:space="preserve"> pigs. Wherefore Jerome in </w:t>
      </w:r>
      <w:r w:rsidRPr="000E2542">
        <w:rPr>
          <w:rFonts w:ascii="Times New Roman" w:hAnsi="Times New Roman" w:cs="Times New Roman"/>
          <w:i/>
          <w:sz w:val="24"/>
          <w:szCs w:val="24"/>
        </w:rPr>
        <w:t>Epist</w:t>
      </w:r>
      <w:r w:rsidR="0064333D" w:rsidRPr="000E2542">
        <w:rPr>
          <w:rFonts w:ascii="Times New Roman" w:hAnsi="Times New Roman" w:cs="Times New Roman"/>
          <w:i/>
          <w:sz w:val="24"/>
          <w:szCs w:val="24"/>
        </w:rPr>
        <w:t>o</w:t>
      </w:r>
      <w:r w:rsidRPr="000E2542">
        <w:rPr>
          <w:rFonts w:ascii="Times New Roman" w:hAnsi="Times New Roman" w:cs="Times New Roman"/>
          <w:i/>
          <w:sz w:val="24"/>
          <w:szCs w:val="24"/>
        </w:rPr>
        <w:t>la ad Eustochium</w:t>
      </w:r>
      <w:r w:rsidRPr="000E2542">
        <w:rPr>
          <w:rFonts w:ascii="Times New Roman" w:hAnsi="Times New Roman" w:cs="Times New Roman"/>
          <w:sz w:val="24"/>
          <w:szCs w:val="24"/>
        </w:rPr>
        <w:t>,</w:t>
      </w:r>
      <w:r w:rsidR="00392412" w:rsidRPr="000E2542">
        <w:rPr>
          <w:rStyle w:val="EndnoteReference"/>
          <w:rFonts w:ascii="Times New Roman" w:hAnsi="Times New Roman" w:cs="Times New Roman"/>
          <w:sz w:val="24"/>
          <w:szCs w:val="24"/>
        </w:rPr>
        <w:endnoteReference w:id="7"/>
      </w:r>
      <w:r w:rsidRPr="000E2542">
        <w:rPr>
          <w:rFonts w:ascii="Times New Roman" w:hAnsi="Times New Roman" w:cs="Times New Roman"/>
          <w:sz w:val="24"/>
          <w:szCs w:val="24"/>
        </w:rPr>
        <w:t xml:space="preserve"> </w:t>
      </w:r>
      <w:r w:rsidR="00FA1824" w:rsidRPr="000E2542">
        <w:rPr>
          <w:rFonts w:ascii="Times New Roman" w:hAnsi="Times New Roman" w:cs="Times New Roman"/>
          <w:sz w:val="24"/>
          <w:szCs w:val="24"/>
        </w:rPr>
        <w:t>not thus does avarice, pride, or ambition delight as does lust. We can easily do without the other vices; this enemy is enclosed within us. Wherever we go, we carry this enemy along with us.</w:t>
      </w:r>
      <w:r w:rsidR="00AA7594" w:rsidRPr="000E2542">
        <w:rPr>
          <w:rFonts w:ascii="Times New Roman" w:hAnsi="Times New Roman" w:cs="Times New Roman"/>
          <w:sz w:val="24"/>
          <w:szCs w:val="24"/>
        </w:rPr>
        <w:t xml:space="preserve"> And to destroy the vileness of this sin the water of the flood, having mounted over the mountains by 15 cubits, Gen. 7[:20] because just as another privy it is among others built, thus lust among other vices, Eccli. [9:10]: “Every woman that is a harlot, shall be trodden upon as dung.” This was ev</w:t>
      </w:r>
      <w:r w:rsidR="00E57E64" w:rsidRPr="000E2542">
        <w:rPr>
          <w:rFonts w:ascii="Times New Roman" w:hAnsi="Times New Roman" w:cs="Times New Roman"/>
          <w:sz w:val="24"/>
          <w:szCs w:val="24"/>
        </w:rPr>
        <w:t xml:space="preserve">ident in </w:t>
      </w:r>
      <w:r w:rsidR="00B36D4D" w:rsidRPr="000E2542">
        <w:rPr>
          <w:rFonts w:ascii="Times New Roman" w:hAnsi="Times New Roman" w:cs="Times New Roman"/>
          <w:sz w:val="24"/>
          <w:szCs w:val="24"/>
        </w:rPr>
        <w:t>Jezebel</w:t>
      </w:r>
      <w:r w:rsidR="00E57E64" w:rsidRPr="000E2542">
        <w:rPr>
          <w:rFonts w:ascii="Times New Roman" w:hAnsi="Times New Roman" w:cs="Times New Roman"/>
          <w:sz w:val="24"/>
          <w:szCs w:val="24"/>
        </w:rPr>
        <w:t>, 4 Kings 9[:</w:t>
      </w:r>
      <w:r w:rsidR="00AA7594" w:rsidRPr="000E2542">
        <w:rPr>
          <w:rFonts w:ascii="Times New Roman" w:hAnsi="Times New Roman" w:cs="Times New Roman"/>
          <w:sz w:val="24"/>
          <w:szCs w:val="24"/>
        </w:rPr>
        <w:t>37</w:t>
      </w:r>
      <w:r w:rsidR="00E57E64" w:rsidRPr="000E2542">
        <w:rPr>
          <w:rFonts w:ascii="Times New Roman" w:hAnsi="Times New Roman" w:cs="Times New Roman"/>
          <w:sz w:val="24"/>
          <w:szCs w:val="24"/>
        </w:rPr>
        <w:t xml:space="preserve">]: “The flesh of </w:t>
      </w:r>
      <w:r w:rsidR="00B36D4D" w:rsidRPr="000E2542">
        <w:rPr>
          <w:rFonts w:ascii="Times New Roman" w:hAnsi="Times New Roman" w:cs="Times New Roman"/>
          <w:sz w:val="24"/>
          <w:szCs w:val="24"/>
        </w:rPr>
        <w:t>Jezebel</w:t>
      </w:r>
      <w:r w:rsidR="00E57E64" w:rsidRPr="000E2542">
        <w:rPr>
          <w:rFonts w:ascii="Times New Roman" w:hAnsi="Times New Roman" w:cs="Times New Roman"/>
          <w:sz w:val="24"/>
          <w:szCs w:val="24"/>
        </w:rPr>
        <w:t xml:space="preserve"> shall be as dung upon the face of the earth.” In the argument of the stench and loins of lust, Gen. 19[:24]: “And the Lord rained brimstone and fire out of heaven.” Where Gregory says,</w:t>
      </w:r>
      <w:r w:rsidR="00392412" w:rsidRPr="000E2542">
        <w:rPr>
          <w:rStyle w:val="EndnoteReference"/>
          <w:rFonts w:ascii="Times New Roman" w:hAnsi="Times New Roman" w:cs="Times New Roman"/>
          <w:sz w:val="24"/>
          <w:szCs w:val="24"/>
        </w:rPr>
        <w:endnoteReference w:id="8"/>
      </w:r>
      <w:r w:rsidR="00E57E64" w:rsidRPr="000E2542">
        <w:rPr>
          <w:rFonts w:ascii="Times New Roman" w:hAnsi="Times New Roman" w:cs="Times New Roman"/>
          <w:sz w:val="24"/>
          <w:szCs w:val="24"/>
        </w:rPr>
        <w:t xml:space="preserve"> </w:t>
      </w:r>
      <w:r w:rsidR="00B36D4D" w:rsidRPr="000E2542">
        <w:rPr>
          <w:rFonts w:ascii="Times New Roman" w:hAnsi="Times New Roman" w:cs="Times New Roman"/>
          <w:sz w:val="24"/>
          <w:szCs w:val="24"/>
        </w:rPr>
        <w:t>Sulphur</w:t>
      </w:r>
      <w:r w:rsidR="004603B7" w:rsidRPr="000E2542">
        <w:rPr>
          <w:rFonts w:ascii="Times New Roman" w:hAnsi="Times New Roman" w:cs="Times New Roman"/>
          <w:sz w:val="24"/>
          <w:szCs w:val="24"/>
        </w:rPr>
        <w:t xml:space="preserve"> is the stench of the flesh, fire of passion, when God decreed to punish the crimes of the </w:t>
      </w:r>
      <w:r w:rsidR="000E2542" w:rsidRPr="000E2542">
        <w:rPr>
          <w:rFonts w:ascii="Times New Roman" w:hAnsi="Times New Roman" w:cs="Times New Roman"/>
          <w:sz w:val="24"/>
          <w:szCs w:val="24"/>
        </w:rPr>
        <w:t>flesh,</w:t>
      </w:r>
      <w:r w:rsidR="004603B7" w:rsidRPr="000E2542">
        <w:rPr>
          <w:rFonts w:ascii="Times New Roman" w:hAnsi="Times New Roman" w:cs="Times New Roman"/>
          <w:sz w:val="24"/>
          <w:szCs w:val="24"/>
        </w:rPr>
        <w:t xml:space="preserve"> he noted by the quality of the punishment the stain of the crime. In the figure of this stench Judas gave Thamar a goat for their lying together which is a stinking animal, Gen. 38[:24].</w:t>
      </w:r>
    </w:p>
    <w:p w:rsidR="004603B7" w:rsidRPr="000E2542" w:rsidRDefault="004603B7"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note that that blood poured out while it is warm cannot be well divided, so neither can </w:t>
      </w:r>
      <w:r w:rsidR="009813EF" w:rsidRPr="000E2542">
        <w:rPr>
          <w:rFonts w:ascii="Times New Roman" w:hAnsi="Times New Roman" w:cs="Times New Roman"/>
          <w:sz w:val="24"/>
          <w:szCs w:val="24"/>
        </w:rPr>
        <w:t>the foulness of lust while it is engaged.</w:t>
      </w:r>
    </w:p>
    <w:p w:rsidR="009813EF" w:rsidRPr="000E2542" w:rsidRDefault="009813EF"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64333D" w:rsidRPr="000E2542">
        <w:rPr>
          <w:rFonts w:ascii="Times New Roman" w:hAnsi="Times New Roman" w:cs="Times New Roman"/>
          <w:sz w:val="24"/>
          <w:szCs w:val="24"/>
        </w:rPr>
        <w:t>,</w:t>
      </w:r>
      <w:r w:rsidRPr="000E2542">
        <w:rPr>
          <w:rFonts w:ascii="Times New Roman" w:hAnsi="Times New Roman" w:cs="Times New Roman"/>
          <w:sz w:val="24"/>
          <w:szCs w:val="24"/>
        </w:rPr>
        <w:t xml:space="preserve"> Jerome, </w:t>
      </w:r>
      <w:r w:rsidRPr="000E2542">
        <w:rPr>
          <w:rFonts w:ascii="Times New Roman" w:hAnsi="Times New Roman" w:cs="Times New Roman"/>
          <w:i/>
          <w:sz w:val="24"/>
          <w:szCs w:val="24"/>
        </w:rPr>
        <w:t>Contra Jovinianum,</w:t>
      </w:r>
      <w:r w:rsidR="00392412" w:rsidRPr="000E2542">
        <w:rPr>
          <w:rStyle w:val="EndnoteReference"/>
          <w:rFonts w:ascii="Times New Roman" w:hAnsi="Times New Roman" w:cs="Times New Roman"/>
          <w:i/>
          <w:sz w:val="24"/>
          <w:szCs w:val="24"/>
        </w:rPr>
        <w:endnoteReference w:id="9"/>
      </w:r>
      <w:r w:rsidRPr="000E2542">
        <w:rPr>
          <w:rFonts w:ascii="Times New Roman" w:hAnsi="Times New Roman" w:cs="Times New Roman"/>
          <w:sz w:val="24"/>
          <w:szCs w:val="24"/>
        </w:rPr>
        <w:t xml:space="preserve"> the love of a woman is </w:t>
      </w:r>
      <w:r w:rsidR="00B36D4D" w:rsidRPr="000E2542">
        <w:rPr>
          <w:rFonts w:ascii="Times New Roman" w:hAnsi="Times New Roman" w:cs="Times New Roman"/>
          <w:sz w:val="24"/>
          <w:szCs w:val="24"/>
        </w:rPr>
        <w:t>insatiable</w:t>
      </w:r>
      <w:r w:rsidRPr="000E2542">
        <w:rPr>
          <w:rFonts w:ascii="Times New Roman" w:hAnsi="Times New Roman" w:cs="Times New Roman"/>
          <w:sz w:val="24"/>
          <w:szCs w:val="24"/>
        </w:rPr>
        <w:t>, extinguished it is ignited again, and after an abundance it is lacking.</w:t>
      </w:r>
    </w:p>
    <w:p w:rsidR="009813EF" w:rsidRPr="000E2542" w:rsidRDefault="009813EF"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64333D" w:rsidRPr="000E2542">
        <w:rPr>
          <w:rFonts w:ascii="Times New Roman" w:hAnsi="Times New Roman" w:cs="Times New Roman"/>
          <w:sz w:val="24"/>
          <w:szCs w:val="24"/>
        </w:rPr>
        <w:t>,</w:t>
      </w:r>
      <w:r w:rsidRPr="000E2542">
        <w:rPr>
          <w:rFonts w:ascii="Times New Roman" w:hAnsi="Times New Roman" w:cs="Times New Roman"/>
          <w:sz w:val="24"/>
          <w:szCs w:val="24"/>
        </w:rPr>
        <w:t xml:space="preserve"> Augustine, </w:t>
      </w:r>
      <w:r w:rsidRPr="000E2542">
        <w:rPr>
          <w:rFonts w:ascii="Times New Roman" w:hAnsi="Times New Roman" w:cs="Times New Roman"/>
          <w:i/>
          <w:sz w:val="24"/>
          <w:szCs w:val="24"/>
        </w:rPr>
        <w:t>Soliloquum</w:t>
      </w:r>
      <w:r w:rsidRPr="000E2542">
        <w:rPr>
          <w:rFonts w:ascii="Times New Roman" w:hAnsi="Times New Roman" w:cs="Times New Roman"/>
          <w:sz w:val="24"/>
          <w:szCs w:val="24"/>
        </w:rPr>
        <w:t>, chapter 15,</w:t>
      </w:r>
      <w:r w:rsidR="00392412" w:rsidRPr="000E2542">
        <w:rPr>
          <w:rStyle w:val="EndnoteReference"/>
          <w:rFonts w:ascii="Times New Roman" w:hAnsi="Times New Roman" w:cs="Times New Roman"/>
          <w:sz w:val="24"/>
          <w:szCs w:val="24"/>
        </w:rPr>
        <w:endnoteReference w:id="10"/>
      </w:r>
      <w:r w:rsidRPr="000E2542">
        <w:rPr>
          <w:rFonts w:ascii="Times New Roman" w:hAnsi="Times New Roman" w:cs="Times New Roman"/>
          <w:sz w:val="24"/>
          <w:szCs w:val="24"/>
        </w:rPr>
        <w:t xml:space="preserve"> </w:t>
      </w:r>
      <w:r w:rsidR="00C112A9" w:rsidRPr="000E2542">
        <w:rPr>
          <w:rFonts w:ascii="Times New Roman" w:hAnsi="Times New Roman" w:cs="Times New Roman"/>
          <w:sz w:val="24"/>
          <w:szCs w:val="24"/>
        </w:rPr>
        <w:t xml:space="preserve">I have judged nothing is to be fled like lying together. Nothing so throws down a virile soul like the blandishments of women. Wherefore note </w:t>
      </w:r>
      <w:r w:rsidR="00C112A9" w:rsidRPr="000E2542">
        <w:rPr>
          <w:rFonts w:ascii="Times New Roman" w:hAnsi="Times New Roman" w:cs="Times New Roman"/>
          <w:sz w:val="24"/>
          <w:szCs w:val="24"/>
        </w:rPr>
        <w:lastRenderedPageBreak/>
        <w:t>that Judas lying together with Thamar lost the ring of divine betrothal. For when the prodigal son was returning a ring was given in sign of alliance and reconciliation. Therefore, when the rin</w:t>
      </w:r>
      <w:r w:rsidR="00CA4D09" w:rsidRPr="000E2542">
        <w:rPr>
          <w:rFonts w:ascii="Times New Roman" w:hAnsi="Times New Roman" w:cs="Times New Roman"/>
          <w:sz w:val="24"/>
          <w:szCs w:val="24"/>
        </w:rPr>
        <w:t xml:space="preserve">g was lost the faith was broken. It is known by trial that </w:t>
      </w:r>
      <w:r w:rsidR="0064333D" w:rsidRPr="000E2542">
        <w:rPr>
          <w:rFonts w:ascii="Times New Roman" w:hAnsi="Times New Roman" w:cs="Times New Roman"/>
          <w:sz w:val="24"/>
          <w:szCs w:val="24"/>
        </w:rPr>
        <w:t>a</w:t>
      </w:r>
      <w:r w:rsidR="00CA4D09" w:rsidRPr="000E2542">
        <w:rPr>
          <w:rFonts w:ascii="Times New Roman" w:hAnsi="Times New Roman" w:cs="Times New Roman"/>
          <w:sz w:val="24"/>
          <w:szCs w:val="24"/>
        </w:rPr>
        <w:t xml:space="preserve"> ring is more easily withdrawn from the finger after the midday meal </w:t>
      </w:r>
      <w:r w:rsidR="0064333D" w:rsidRPr="000E2542">
        <w:rPr>
          <w:rFonts w:ascii="Times New Roman" w:hAnsi="Times New Roman" w:cs="Times New Roman"/>
          <w:sz w:val="24"/>
          <w:szCs w:val="24"/>
        </w:rPr>
        <w:t>than</w:t>
      </w:r>
      <w:r w:rsidR="00CA4D09" w:rsidRPr="000E2542">
        <w:rPr>
          <w:rFonts w:ascii="Times New Roman" w:hAnsi="Times New Roman" w:cs="Times New Roman"/>
          <w:sz w:val="24"/>
          <w:szCs w:val="24"/>
        </w:rPr>
        <w:t xml:space="preserve"> before</w:t>
      </w:r>
      <w:r w:rsidR="0064333D" w:rsidRPr="000E2542">
        <w:rPr>
          <w:rFonts w:ascii="Times New Roman" w:hAnsi="Times New Roman" w:cs="Times New Roman"/>
          <w:sz w:val="24"/>
          <w:szCs w:val="24"/>
        </w:rPr>
        <w:t>,</w:t>
      </w:r>
      <w:r w:rsidR="00CA4D09" w:rsidRPr="000E2542">
        <w:rPr>
          <w:rFonts w:ascii="Times New Roman" w:hAnsi="Times New Roman" w:cs="Times New Roman"/>
          <w:sz w:val="24"/>
          <w:szCs w:val="24"/>
        </w:rPr>
        <w:t xml:space="preserve"> the cause of which can be because after the consumption the blood withdraws to the interior on account of strengthening digestion. </w:t>
      </w:r>
      <w:r w:rsidR="00B36D4D" w:rsidRPr="000E2542">
        <w:rPr>
          <w:rFonts w:ascii="Times New Roman" w:hAnsi="Times New Roman" w:cs="Times New Roman"/>
          <w:sz w:val="24"/>
          <w:szCs w:val="24"/>
        </w:rPr>
        <w:t>So,</w:t>
      </w:r>
      <w:r w:rsidR="00CA4D09" w:rsidRPr="000E2542">
        <w:rPr>
          <w:rFonts w:ascii="Times New Roman" w:hAnsi="Times New Roman" w:cs="Times New Roman"/>
          <w:sz w:val="24"/>
          <w:szCs w:val="24"/>
        </w:rPr>
        <w:t xml:space="preserve"> </w:t>
      </w:r>
      <w:r w:rsidR="00B36D4D" w:rsidRPr="000E2542">
        <w:rPr>
          <w:rFonts w:ascii="Times New Roman" w:hAnsi="Times New Roman" w:cs="Times New Roman"/>
          <w:sz w:val="24"/>
          <w:szCs w:val="24"/>
        </w:rPr>
        <w:t>chastity</w:t>
      </w:r>
      <w:r w:rsidR="00CA4D09" w:rsidRPr="000E2542">
        <w:rPr>
          <w:rFonts w:ascii="Times New Roman" w:hAnsi="Times New Roman" w:cs="Times New Roman"/>
          <w:sz w:val="24"/>
          <w:szCs w:val="24"/>
        </w:rPr>
        <w:t xml:space="preserve"> is more </w:t>
      </w:r>
      <w:r w:rsidR="00B36D4D" w:rsidRPr="000E2542">
        <w:rPr>
          <w:rFonts w:ascii="Times New Roman" w:hAnsi="Times New Roman" w:cs="Times New Roman"/>
          <w:sz w:val="24"/>
          <w:szCs w:val="24"/>
        </w:rPr>
        <w:t>quickly</w:t>
      </w:r>
      <w:r w:rsidR="00CC1FF3" w:rsidRPr="000E2542">
        <w:rPr>
          <w:rFonts w:ascii="Times New Roman" w:hAnsi="Times New Roman" w:cs="Times New Roman"/>
          <w:sz w:val="24"/>
          <w:szCs w:val="24"/>
        </w:rPr>
        <w:t xml:space="preserve"> broken, Gen. 19[:33] Lot</w:t>
      </w:r>
      <w:r w:rsidR="00CA4D09" w:rsidRPr="000E2542">
        <w:rPr>
          <w:rFonts w:ascii="Times New Roman" w:hAnsi="Times New Roman" w:cs="Times New Roman"/>
          <w:sz w:val="24"/>
          <w:szCs w:val="24"/>
        </w:rPr>
        <w:t xml:space="preserve"> after wine committed incest.</w:t>
      </w:r>
    </w:p>
    <w:p w:rsidR="009813EF" w:rsidRPr="000E2542" w:rsidRDefault="00600ECB"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Second, he lost his staff of secure protection or defense. For a weak man or one not knowing the use of other arms, protects himself well with a staff as is evident concerning David, [1] Kings [17:43]. So, an infirm person that deviates toward sin not knowing how to defend himself with the virtues, i</w:t>
      </w:r>
      <w:r w:rsidR="00C82B90" w:rsidRPr="000E2542">
        <w:rPr>
          <w:rFonts w:ascii="Times New Roman" w:hAnsi="Times New Roman" w:cs="Times New Roman"/>
          <w:sz w:val="24"/>
          <w:szCs w:val="24"/>
        </w:rPr>
        <w:t>s</w:t>
      </w:r>
      <w:r w:rsidRPr="000E2542">
        <w:rPr>
          <w:rFonts w:ascii="Times New Roman" w:hAnsi="Times New Roman" w:cs="Times New Roman"/>
          <w:sz w:val="24"/>
          <w:szCs w:val="24"/>
        </w:rPr>
        <w:t xml:space="preserve"> defended well by the staff of the cross, Psal. [22:4]: “Your rod and your staff, they have comforted me.” But the astute fighter has his ally throw the staff and thus he proceeds to the embrace and conquers.</w:t>
      </w:r>
    </w:p>
    <w:p w:rsidR="00600ECB" w:rsidRPr="000E2542" w:rsidRDefault="00600ECB"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Third, he lost his arm band of honest conversation where the family sees the</w:t>
      </w:r>
      <w:r w:rsidR="00082D47" w:rsidRPr="000E2542">
        <w:rPr>
          <w:rFonts w:ascii="Times New Roman" w:hAnsi="Times New Roman" w:cs="Times New Roman"/>
          <w:sz w:val="24"/>
          <w:szCs w:val="24"/>
        </w:rPr>
        <w:t xml:space="preserve"> esteemed arms of the Lord</w:t>
      </w:r>
      <w:r w:rsidRPr="000E2542">
        <w:rPr>
          <w:rFonts w:ascii="Times New Roman" w:hAnsi="Times New Roman" w:cs="Times New Roman"/>
          <w:sz w:val="24"/>
          <w:szCs w:val="24"/>
        </w:rPr>
        <w:t xml:space="preserve"> there freely </w:t>
      </w:r>
      <w:r w:rsidR="00082D47" w:rsidRPr="000E2542">
        <w:rPr>
          <w:rFonts w:ascii="Times New Roman" w:hAnsi="Times New Roman" w:cs="Times New Roman"/>
          <w:sz w:val="24"/>
          <w:szCs w:val="24"/>
        </w:rPr>
        <w:t>enter and consider her acceptable, so Juda seeing Thamar in the cross</w:t>
      </w:r>
      <w:r w:rsidR="00C82B90" w:rsidRPr="000E2542">
        <w:rPr>
          <w:rFonts w:ascii="Times New Roman" w:hAnsi="Times New Roman" w:cs="Times New Roman"/>
          <w:sz w:val="24"/>
          <w:szCs w:val="24"/>
        </w:rPr>
        <w:t>-</w:t>
      </w:r>
      <w:r w:rsidR="00082D47" w:rsidRPr="000E2542">
        <w:rPr>
          <w:rFonts w:ascii="Times New Roman" w:hAnsi="Times New Roman" w:cs="Times New Roman"/>
          <w:sz w:val="24"/>
          <w:szCs w:val="24"/>
        </w:rPr>
        <w:t xml:space="preserve">way and in the prostitute’s place easily approached, but Isadore, </w:t>
      </w:r>
      <w:r w:rsidR="00082D47" w:rsidRPr="000E2542">
        <w:rPr>
          <w:rFonts w:ascii="Times New Roman" w:hAnsi="Times New Roman" w:cs="Times New Roman"/>
          <w:i/>
          <w:sz w:val="24"/>
          <w:szCs w:val="24"/>
        </w:rPr>
        <w:t>De summo bone,</w:t>
      </w:r>
      <w:r w:rsidR="00392412" w:rsidRPr="000E2542">
        <w:rPr>
          <w:rStyle w:val="EndnoteReference"/>
          <w:rFonts w:ascii="Times New Roman" w:hAnsi="Times New Roman" w:cs="Times New Roman"/>
          <w:i/>
          <w:sz w:val="24"/>
          <w:szCs w:val="24"/>
        </w:rPr>
        <w:endnoteReference w:id="11"/>
      </w:r>
      <w:r w:rsidR="00082D47" w:rsidRPr="000E2542">
        <w:rPr>
          <w:rFonts w:ascii="Times New Roman" w:hAnsi="Times New Roman" w:cs="Times New Roman"/>
          <w:sz w:val="24"/>
          <w:szCs w:val="24"/>
        </w:rPr>
        <w:t xml:space="preserve"> says just as the leaves on trees are</w:t>
      </w:r>
      <w:r w:rsidR="00696CF7" w:rsidRPr="000E2542">
        <w:rPr>
          <w:rFonts w:ascii="Times New Roman" w:hAnsi="Times New Roman" w:cs="Times New Roman"/>
          <w:sz w:val="24"/>
          <w:szCs w:val="24"/>
        </w:rPr>
        <w:t xml:space="preserve"> for the beauty of trees and the conservation of fruits against tempests, so good conversation is for the beauty of honesty and the </w:t>
      </w:r>
      <w:r w:rsidR="00B36D4D" w:rsidRPr="000E2542">
        <w:rPr>
          <w:rFonts w:ascii="Times New Roman" w:hAnsi="Times New Roman" w:cs="Times New Roman"/>
          <w:sz w:val="24"/>
          <w:szCs w:val="24"/>
        </w:rPr>
        <w:t>conservation</w:t>
      </w:r>
      <w:r w:rsidR="00696CF7" w:rsidRPr="000E2542">
        <w:rPr>
          <w:rFonts w:ascii="Times New Roman" w:hAnsi="Times New Roman" w:cs="Times New Roman"/>
          <w:sz w:val="24"/>
          <w:szCs w:val="24"/>
        </w:rPr>
        <w:t xml:space="preserve"> of virtue.</w:t>
      </w:r>
    </w:p>
    <w:p w:rsidR="00696CF7" w:rsidRPr="000E2542" w:rsidRDefault="00696CF7"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C82B90" w:rsidRPr="000E2542">
        <w:rPr>
          <w:rFonts w:ascii="Times New Roman" w:hAnsi="Times New Roman" w:cs="Times New Roman"/>
          <w:sz w:val="24"/>
          <w:szCs w:val="24"/>
        </w:rPr>
        <w:t>,</w:t>
      </w:r>
      <w:r w:rsidR="00B62855" w:rsidRPr="000E2542">
        <w:rPr>
          <w:rStyle w:val="EndnoteReference"/>
          <w:rFonts w:ascii="Times New Roman" w:hAnsi="Times New Roman" w:cs="Times New Roman"/>
          <w:sz w:val="24"/>
          <w:szCs w:val="24"/>
        </w:rPr>
        <w:endnoteReference w:id="12"/>
      </w:r>
      <w:r w:rsidRPr="000E2542">
        <w:rPr>
          <w:rFonts w:ascii="Times New Roman" w:hAnsi="Times New Roman" w:cs="Times New Roman"/>
          <w:sz w:val="24"/>
          <w:szCs w:val="24"/>
        </w:rPr>
        <w:t xml:space="preserve"> l</w:t>
      </w:r>
      <w:r w:rsidR="00A16C05" w:rsidRPr="000E2542">
        <w:rPr>
          <w:rFonts w:ascii="Times New Roman" w:hAnsi="Times New Roman" w:cs="Times New Roman"/>
          <w:sz w:val="24"/>
          <w:szCs w:val="24"/>
        </w:rPr>
        <w:t>ust is compared to hell because there is fire burning, worms gnawing, sulphur stinking, so in lust is the burning of concupiscence, the remorse of conscience, and the stink of infamy.</w:t>
      </w:r>
    </w:p>
    <w:p w:rsidR="00BB4B14" w:rsidRPr="000E2542" w:rsidRDefault="00A16C05"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C82B90" w:rsidRPr="000E2542">
        <w:rPr>
          <w:rFonts w:ascii="Times New Roman" w:hAnsi="Times New Roman" w:cs="Times New Roman"/>
          <w:sz w:val="24"/>
          <w:szCs w:val="24"/>
        </w:rPr>
        <w:t>,</w:t>
      </w:r>
      <w:r w:rsidR="00E926F9" w:rsidRPr="000E2542">
        <w:rPr>
          <w:rStyle w:val="EndnoteReference"/>
          <w:rFonts w:ascii="Times New Roman" w:hAnsi="Times New Roman" w:cs="Times New Roman"/>
          <w:sz w:val="24"/>
          <w:szCs w:val="24"/>
        </w:rPr>
        <w:endnoteReference w:id="13"/>
      </w:r>
      <w:r w:rsidRPr="000E2542">
        <w:rPr>
          <w:rFonts w:ascii="Times New Roman" w:hAnsi="Times New Roman" w:cs="Times New Roman"/>
          <w:sz w:val="24"/>
          <w:szCs w:val="24"/>
        </w:rPr>
        <w:t xml:space="preserve"> it is compared to the foolish merchant who gives a great price for a vile purchase, 1 Cor. 6[:20]: “For you are bought with a great price.” Note here the response of Demosthenes who </w:t>
      </w:r>
      <w:r w:rsidR="00FC348E" w:rsidRPr="000E2542">
        <w:rPr>
          <w:rFonts w:ascii="Times New Roman" w:hAnsi="Times New Roman" w:cs="Times New Roman"/>
          <w:sz w:val="24"/>
          <w:szCs w:val="24"/>
        </w:rPr>
        <w:t>was asked 100 talents for one lying together with Lais a prostitute of Corinth</w:t>
      </w:r>
      <w:r w:rsidR="00C82B90" w:rsidRPr="000E2542">
        <w:rPr>
          <w:rFonts w:ascii="Times New Roman" w:hAnsi="Times New Roman" w:cs="Times New Roman"/>
          <w:sz w:val="24"/>
          <w:szCs w:val="24"/>
        </w:rPr>
        <w:t>,</w:t>
      </w:r>
      <w:r w:rsidR="00FC348E" w:rsidRPr="000E2542">
        <w:rPr>
          <w:rFonts w:ascii="Times New Roman" w:hAnsi="Times New Roman" w:cs="Times New Roman"/>
          <w:sz w:val="24"/>
          <w:szCs w:val="24"/>
        </w:rPr>
        <w:t xml:space="preserve"> responded, I will not </w:t>
      </w:r>
      <w:r w:rsidR="00FC348E" w:rsidRPr="000E2542">
        <w:rPr>
          <w:rFonts w:ascii="Times New Roman" w:hAnsi="Times New Roman" w:cs="Times New Roman"/>
          <w:sz w:val="24"/>
          <w:szCs w:val="24"/>
        </w:rPr>
        <w:lastRenderedPageBreak/>
        <w:t>buy so much repentance.</w:t>
      </w:r>
      <w:r w:rsidR="00392412" w:rsidRPr="000E2542">
        <w:rPr>
          <w:rStyle w:val="EndnoteReference"/>
          <w:rFonts w:ascii="Times New Roman" w:hAnsi="Times New Roman" w:cs="Times New Roman"/>
          <w:sz w:val="24"/>
          <w:szCs w:val="24"/>
        </w:rPr>
        <w:endnoteReference w:id="14"/>
      </w:r>
      <w:r w:rsidR="00FC348E" w:rsidRPr="000E2542">
        <w:rPr>
          <w:rFonts w:ascii="Times New Roman" w:hAnsi="Times New Roman" w:cs="Times New Roman"/>
          <w:sz w:val="24"/>
          <w:szCs w:val="24"/>
        </w:rPr>
        <w:t xml:space="preserve"> If therefore according to Jerome in </w:t>
      </w:r>
      <w:r w:rsidR="00FC348E" w:rsidRPr="000E2542">
        <w:rPr>
          <w:rFonts w:ascii="Times New Roman" w:hAnsi="Times New Roman" w:cs="Times New Roman"/>
          <w:i/>
          <w:sz w:val="24"/>
          <w:szCs w:val="24"/>
        </w:rPr>
        <w:t>Epist</w:t>
      </w:r>
      <w:r w:rsidR="00C82B90" w:rsidRPr="000E2542">
        <w:rPr>
          <w:rFonts w:ascii="Times New Roman" w:hAnsi="Times New Roman" w:cs="Times New Roman"/>
          <w:i/>
          <w:sz w:val="24"/>
          <w:szCs w:val="24"/>
        </w:rPr>
        <w:t>o</w:t>
      </w:r>
      <w:r w:rsidR="00FC348E" w:rsidRPr="000E2542">
        <w:rPr>
          <w:rFonts w:ascii="Times New Roman" w:hAnsi="Times New Roman" w:cs="Times New Roman"/>
          <w:i/>
          <w:sz w:val="24"/>
          <w:szCs w:val="24"/>
        </w:rPr>
        <w:t>la</w:t>
      </w:r>
      <w:r w:rsidR="00445AF0" w:rsidRPr="000E2542">
        <w:rPr>
          <w:rFonts w:ascii="Times New Roman" w:hAnsi="Times New Roman" w:cs="Times New Roman"/>
          <w:i/>
          <w:sz w:val="24"/>
          <w:szCs w:val="24"/>
        </w:rPr>
        <w:t xml:space="preserve"> ad Paula</w:t>
      </w:r>
      <w:r w:rsidR="00C82B90" w:rsidRPr="000E2542">
        <w:rPr>
          <w:rFonts w:ascii="Times New Roman" w:hAnsi="Times New Roman" w:cs="Times New Roman"/>
          <w:i/>
          <w:sz w:val="24"/>
          <w:szCs w:val="24"/>
        </w:rPr>
        <w:t>m</w:t>
      </w:r>
      <w:r w:rsidR="00445AF0" w:rsidRPr="000E2542">
        <w:rPr>
          <w:rFonts w:ascii="Times New Roman" w:hAnsi="Times New Roman" w:cs="Times New Roman"/>
          <w:sz w:val="24"/>
          <w:szCs w:val="24"/>
        </w:rPr>
        <w:t>,</w:t>
      </w:r>
      <w:r w:rsidR="00392412" w:rsidRPr="000E2542">
        <w:rPr>
          <w:rStyle w:val="EndnoteReference"/>
          <w:rFonts w:ascii="Times New Roman" w:hAnsi="Times New Roman" w:cs="Times New Roman"/>
          <w:sz w:val="24"/>
          <w:szCs w:val="24"/>
        </w:rPr>
        <w:endnoteReference w:id="15"/>
      </w:r>
      <w:r w:rsidR="00445AF0" w:rsidRPr="000E2542">
        <w:rPr>
          <w:rFonts w:ascii="Times New Roman" w:hAnsi="Times New Roman" w:cs="Times New Roman"/>
          <w:sz w:val="24"/>
          <w:szCs w:val="24"/>
        </w:rPr>
        <w:t xml:space="preserve"> he was st</w:t>
      </w:r>
      <w:r w:rsidR="000024BD" w:rsidRPr="000E2542">
        <w:rPr>
          <w:rFonts w:ascii="Times New Roman" w:hAnsi="Times New Roman" w:cs="Times New Roman"/>
          <w:sz w:val="24"/>
          <w:szCs w:val="24"/>
        </w:rPr>
        <w:t>imulated in his flesh because</w:t>
      </w:r>
      <w:r w:rsidR="00445AF0" w:rsidRPr="000E2542">
        <w:rPr>
          <w:rFonts w:ascii="Times New Roman" w:hAnsi="Times New Roman" w:cs="Times New Roman"/>
          <w:sz w:val="24"/>
          <w:szCs w:val="24"/>
        </w:rPr>
        <w:t xml:space="preserve"> of the companionship of Tecla the virgin</w:t>
      </w:r>
      <w:r w:rsidR="00BB4B14" w:rsidRPr="000E2542">
        <w:rPr>
          <w:rFonts w:ascii="Times New Roman" w:hAnsi="Times New Roman" w:cs="Times New Roman"/>
          <w:sz w:val="24"/>
          <w:szCs w:val="24"/>
        </w:rPr>
        <w:t xml:space="preserve"> because he dared as a sinner to live with a woman, Prov. 21[:19]: “It is better to dwell” with a lion and a dragon “than with a quarrelsome and passionate woman.” Eccli. 9[:9]: “For many have perished by the beauty of a woman.”</w:t>
      </w:r>
    </w:p>
    <w:p w:rsidR="00BB4B14" w:rsidRPr="000E2542" w:rsidRDefault="00BB4B1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lust is compared to the viper whose male is killed in begetting and female in giving birth, according to Isadore, </w:t>
      </w:r>
      <w:r w:rsidRPr="000E2542">
        <w:rPr>
          <w:rFonts w:ascii="Times New Roman" w:hAnsi="Times New Roman" w:cs="Times New Roman"/>
          <w:i/>
          <w:sz w:val="24"/>
          <w:szCs w:val="24"/>
        </w:rPr>
        <w:t>Etymologia</w:t>
      </w:r>
      <w:r w:rsidRPr="000E2542">
        <w:rPr>
          <w:rFonts w:ascii="Times New Roman" w:hAnsi="Times New Roman" w:cs="Times New Roman"/>
          <w:sz w:val="24"/>
          <w:szCs w:val="24"/>
        </w:rPr>
        <w:t>e, book 12.</w:t>
      </w:r>
      <w:r w:rsidR="00392412" w:rsidRPr="000E2542">
        <w:rPr>
          <w:rStyle w:val="EndnoteReference"/>
          <w:rFonts w:ascii="Times New Roman" w:hAnsi="Times New Roman" w:cs="Times New Roman"/>
          <w:sz w:val="24"/>
          <w:szCs w:val="24"/>
        </w:rPr>
        <w:endnoteReference w:id="16"/>
      </w:r>
    </w:p>
    <w:p w:rsidR="00E57E64" w:rsidRPr="000E2542" w:rsidRDefault="000D0A7B"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D5473C" w:rsidRPr="000E2542">
        <w:rPr>
          <w:rFonts w:ascii="Times New Roman" w:hAnsi="Times New Roman" w:cs="Times New Roman"/>
          <w:sz w:val="24"/>
          <w:szCs w:val="24"/>
        </w:rPr>
        <w:t>,</w:t>
      </w:r>
      <w:r w:rsidRPr="000E2542">
        <w:rPr>
          <w:rFonts w:ascii="Times New Roman" w:hAnsi="Times New Roman" w:cs="Times New Roman"/>
          <w:sz w:val="24"/>
          <w:szCs w:val="24"/>
        </w:rPr>
        <w:t xml:space="preserve"> according to Ambrose,</w:t>
      </w:r>
      <w:r w:rsidR="00392412" w:rsidRPr="000E2542">
        <w:rPr>
          <w:rStyle w:val="EndnoteReference"/>
          <w:rFonts w:ascii="Times New Roman" w:hAnsi="Times New Roman" w:cs="Times New Roman"/>
          <w:sz w:val="24"/>
          <w:szCs w:val="24"/>
        </w:rPr>
        <w:endnoteReference w:id="17"/>
      </w:r>
      <w:r w:rsidRPr="000E2542">
        <w:rPr>
          <w:rFonts w:ascii="Times New Roman" w:hAnsi="Times New Roman" w:cs="Times New Roman"/>
          <w:sz w:val="24"/>
          <w:szCs w:val="24"/>
        </w:rPr>
        <w:t xml:space="preserve"> lust is the fire of which the material is glutton</w:t>
      </w:r>
      <w:r w:rsidR="008B0CF1" w:rsidRPr="000E2542">
        <w:rPr>
          <w:rFonts w:ascii="Times New Roman" w:hAnsi="Times New Roman" w:cs="Times New Roman"/>
          <w:sz w:val="24"/>
          <w:szCs w:val="24"/>
        </w:rPr>
        <w:t>y</w:t>
      </w:r>
      <w:r w:rsidRPr="000E2542">
        <w:rPr>
          <w:rFonts w:ascii="Times New Roman" w:hAnsi="Times New Roman" w:cs="Times New Roman"/>
          <w:sz w:val="24"/>
          <w:szCs w:val="24"/>
        </w:rPr>
        <w:t>, the flame concupiscen</w:t>
      </w:r>
      <w:r w:rsidR="00035E56" w:rsidRPr="000E2542">
        <w:rPr>
          <w:rFonts w:ascii="Times New Roman" w:hAnsi="Times New Roman" w:cs="Times New Roman"/>
          <w:sz w:val="24"/>
          <w:szCs w:val="24"/>
        </w:rPr>
        <w:t>ce, the sparks talk</w:t>
      </w:r>
      <w:r w:rsidR="008B0CF1" w:rsidRPr="000E2542">
        <w:rPr>
          <w:rFonts w:ascii="Times New Roman" w:hAnsi="Times New Roman" w:cs="Times New Roman"/>
          <w:sz w:val="24"/>
          <w:szCs w:val="24"/>
        </w:rPr>
        <w:t>ing together, the smoke ill repute, ashes</w:t>
      </w:r>
      <w:r w:rsidR="00035E56" w:rsidRPr="000E2542">
        <w:rPr>
          <w:rFonts w:ascii="Times New Roman" w:hAnsi="Times New Roman" w:cs="Times New Roman"/>
          <w:sz w:val="24"/>
          <w:szCs w:val="24"/>
        </w:rPr>
        <w:t xml:space="preserve"> uncleanness,</w:t>
      </w:r>
      <w:r w:rsidR="008B0CF1" w:rsidRPr="000E2542">
        <w:rPr>
          <w:rFonts w:ascii="Times New Roman" w:hAnsi="Times New Roman" w:cs="Times New Roman"/>
          <w:sz w:val="24"/>
          <w:szCs w:val="24"/>
        </w:rPr>
        <w:t xml:space="preserve"> the end</w:t>
      </w:r>
      <w:r w:rsidR="00035E56" w:rsidRPr="000E2542">
        <w:rPr>
          <w:rFonts w:ascii="Times New Roman" w:hAnsi="Times New Roman" w:cs="Times New Roman"/>
          <w:sz w:val="24"/>
          <w:szCs w:val="24"/>
        </w:rPr>
        <w:t xml:space="preserve"> hell.</w:t>
      </w:r>
    </w:p>
    <w:p w:rsidR="00FC348E" w:rsidRPr="000E2542" w:rsidRDefault="00035E56"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D5473C" w:rsidRPr="000E2542">
        <w:rPr>
          <w:rFonts w:ascii="Times New Roman" w:hAnsi="Times New Roman" w:cs="Times New Roman"/>
          <w:sz w:val="24"/>
          <w:szCs w:val="24"/>
        </w:rPr>
        <w:t>,</w:t>
      </w:r>
      <w:r w:rsidRPr="000E2542">
        <w:rPr>
          <w:rFonts w:ascii="Times New Roman" w:hAnsi="Times New Roman" w:cs="Times New Roman"/>
          <w:sz w:val="24"/>
          <w:szCs w:val="24"/>
        </w:rPr>
        <w:t xml:space="preserve"> Aristotle</w:t>
      </w:r>
      <w:r w:rsidR="00D808B6" w:rsidRPr="000E2542">
        <w:rPr>
          <w:rFonts w:ascii="Times New Roman" w:hAnsi="Times New Roman" w:cs="Times New Roman"/>
          <w:sz w:val="24"/>
          <w:szCs w:val="24"/>
        </w:rPr>
        <w:t xml:space="preserve"> in </w:t>
      </w:r>
      <w:r w:rsidR="00D808B6" w:rsidRPr="000E2542">
        <w:rPr>
          <w:rFonts w:ascii="Times New Roman" w:hAnsi="Times New Roman" w:cs="Times New Roman"/>
          <w:i/>
          <w:sz w:val="24"/>
          <w:szCs w:val="24"/>
        </w:rPr>
        <w:t>Epistu</w:t>
      </w:r>
      <w:r w:rsidR="000024BD" w:rsidRPr="000E2542">
        <w:rPr>
          <w:rFonts w:ascii="Times New Roman" w:hAnsi="Times New Roman" w:cs="Times New Roman"/>
          <w:i/>
          <w:sz w:val="24"/>
          <w:szCs w:val="24"/>
        </w:rPr>
        <w:t>l</w:t>
      </w:r>
      <w:r w:rsidR="00D808B6" w:rsidRPr="000E2542">
        <w:rPr>
          <w:rFonts w:ascii="Times New Roman" w:hAnsi="Times New Roman" w:cs="Times New Roman"/>
          <w:i/>
          <w:sz w:val="24"/>
          <w:szCs w:val="24"/>
        </w:rPr>
        <w:t>a ad Alexander,</w:t>
      </w:r>
      <w:r w:rsidR="00392412" w:rsidRPr="000E2542">
        <w:rPr>
          <w:rStyle w:val="EndnoteReference"/>
          <w:rFonts w:ascii="Times New Roman" w:hAnsi="Times New Roman" w:cs="Times New Roman"/>
          <w:i/>
          <w:sz w:val="24"/>
          <w:szCs w:val="24"/>
        </w:rPr>
        <w:endnoteReference w:id="18"/>
      </w:r>
      <w:r w:rsidR="00D808B6" w:rsidRPr="000E2542">
        <w:rPr>
          <w:rFonts w:ascii="Times New Roman" w:hAnsi="Times New Roman" w:cs="Times New Roman"/>
          <w:sz w:val="24"/>
          <w:szCs w:val="24"/>
        </w:rPr>
        <w:t xml:space="preserve"> </w:t>
      </w:r>
      <w:r w:rsidR="00D5473C" w:rsidRPr="000E2542">
        <w:rPr>
          <w:rFonts w:ascii="Times New Roman" w:hAnsi="Times New Roman" w:cs="Times New Roman"/>
          <w:sz w:val="24"/>
          <w:szCs w:val="24"/>
        </w:rPr>
        <w:t xml:space="preserve">lust is a vice, the destruction of the body, the abbreviation of life, the corruption of virtues, the disfigurement of reputation. And Jerome in </w:t>
      </w:r>
      <w:r w:rsidR="00D5473C"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00D5473C" w:rsidRPr="000E2542">
        <w:rPr>
          <w:rFonts w:ascii="Times New Roman" w:hAnsi="Times New Roman" w:cs="Times New Roman"/>
          <w:i/>
          <w:sz w:val="24"/>
          <w:szCs w:val="24"/>
        </w:rPr>
        <w:t>la</w:t>
      </w:r>
      <w:r w:rsidR="00D5473C" w:rsidRPr="000E2542">
        <w:rPr>
          <w:rFonts w:ascii="Times New Roman" w:hAnsi="Times New Roman" w:cs="Times New Roman"/>
          <w:sz w:val="24"/>
          <w:szCs w:val="24"/>
        </w:rPr>
        <w:t>,</w:t>
      </w:r>
      <w:r w:rsidR="00392412" w:rsidRPr="000E2542">
        <w:rPr>
          <w:rStyle w:val="EndnoteReference"/>
          <w:rFonts w:ascii="Times New Roman" w:hAnsi="Times New Roman" w:cs="Times New Roman"/>
          <w:sz w:val="24"/>
          <w:szCs w:val="24"/>
        </w:rPr>
        <w:endnoteReference w:id="19"/>
      </w:r>
      <w:r w:rsidR="00D5473C" w:rsidRPr="000E2542">
        <w:rPr>
          <w:rFonts w:ascii="Times New Roman" w:hAnsi="Times New Roman" w:cs="Times New Roman"/>
          <w:sz w:val="24"/>
          <w:szCs w:val="24"/>
        </w:rPr>
        <w:t xml:space="preserve"> lust en</w:t>
      </w:r>
      <w:r w:rsidR="00EB5724" w:rsidRPr="000E2542">
        <w:rPr>
          <w:rFonts w:ascii="Times New Roman" w:hAnsi="Times New Roman" w:cs="Times New Roman"/>
          <w:sz w:val="24"/>
          <w:szCs w:val="24"/>
        </w:rPr>
        <w:t>ervated the power of Sampson, infatuated the wisdom of Solomon, and defiled the holiness of David. Wherefore Orosius</w:t>
      </w:r>
      <w:r w:rsidR="00392412" w:rsidRPr="000E2542">
        <w:rPr>
          <w:rStyle w:val="EndnoteReference"/>
          <w:rFonts w:ascii="Times New Roman" w:hAnsi="Times New Roman" w:cs="Times New Roman"/>
          <w:sz w:val="24"/>
          <w:szCs w:val="24"/>
        </w:rPr>
        <w:endnoteReference w:id="20"/>
      </w:r>
      <w:r w:rsidR="00EB5724" w:rsidRPr="000E2542">
        <w:rPr>
          <w:rFonts w:ascii="Times New Roman" w:hAnsi="Times New Roman" w:cs="Times New Roman"/>
          <w:sz w:val="24"/>
          <w:szCs w:val="24"/>
        </w:rPr>
        <w:t xml:space="preserve"> narrates </w:t>
      </w:r>
      <w:r w:rsidR="000024BD" w:rsidRPr="000E2542">
        <w:rPr>
          <w:rFonts w:ascii="Times New Roman" w:hAnsi="Times New Roman" w:cs="Times New Roman"/>
          <w:sz w:val="24"/>
          <w:szCs w:val="24"/>
        </w:rPr>
        <w:t>concerning</w:t>
      </w:r>
      <w:r w:rsidR="00EB5724" w:rsidRPr="000E2542">
        <w:rPr>
          <w:rFonts w:ascii="Times New Roman" w:hAnsi="Times New Roman" w:cs="Times New Roman"/>
          <w:sz w:val="24"/>
          <w:szCs w:val="24"/>
        </w:rPr>
        <w:t xml:space="preserve"> Sardanapalus that his vice was transferred to the kingdom of the Assyrians to the Persians and Medes, that it remained </w:t>
      </w:r>
      <w:r w:rsidR="000024BD" w:rsidRPr="000E2542">
        <w:rPr>
          <w:rFonts w:ascii="Times New Roman" w:hAnsi="Times New Roman" w:cs="Times New Roman"/>
          <w:sz w:val="24"/>
          <w:szCs w:val="24"/>
        </w:rPr>
        <w:t>from people to people because</w:t>
      </w:r>
      <w:r w:rsidR="00EB5724" w:rsidRPr="000E2542">
        <w:rPr>
          <w:rFonts w:ascii="Times New Roman" w:hAnsi="Times New Roman" w:cs="Times New Roman"/>
          <w:sz w:val="24"/>
          <w:szCs w:val="24"/>
        </w:rPr>
        <w:t xml:space="preserve"> of sins.</w:t>
      </w:r>
    </w:p>
    <w:p w:rsidR="00EB5724" w:rsidRPr="000E2542" w:rsidRDefault="00EB572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w:t>
      </w:r>
      <w:r w:rsidR="009256DD" w:rsidRPr="000E2542">
        <w:rPr>
          <w:rFonts w:ascii="Times New Roman" w:hAnsi="Times New Roman" w:cs="Times New Roman"/>
          <w:sz w:val="24"/>
          <w:szCs w:val="24"/>
        </w:rPr>
        <w:t xml:space="preserve"> Again,</w:t>
      </w:r>
      <w:r w:rsidRPr="000E2542">
        <w:rPr>
          <w:rFonts w:ascii="Times New Roman" w:hAnsi="Times New Roman" w:cs="Times New Roman"/>
          <w:sz w:val="24"/>
          <w:szCs w:val="24"/>
        </w:rPr>
        <w:t xml:space="preserve"> </w:t>
      </w:r>
      <w:r w:rsidR="009256DD" w:rsidRPr="000E2542">
        <w:rPr>
          <w:rFonts w:ascii="Times New Roman" w:hAnsi="Times New Roman" w:cs="Times New Roman"/>
          <w:sz w:val="24"/>
          <w:szCs w:val="24"/>
        </w:rPr>
        <w:t>lust is insulting to God, pleasing to the devil, a harmful substance set to view, and scandalous to one’s neighbor.</w:t>
      </w:r>
    </w:p>
    <w:p w:rsidR="009256DD" w:rsidRPr="000E2542" w:rsidRDefault="009256D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it provokes revenge as is evident in David from whose house the sword did not withdraw after the sin committed with </w:t>
      </w:r>
      <w:r w:rsidR="000024BD" w:rsidRPr="000E2542">
        <w:rPr>
          <w:rFonts w:ascii="Times New Roman" w:hAnsi="Times New Roman" w:cs="Times New Roman"/>
          <w:sz w:val="24"/>
          <w:szCs w:val="24"/>
        </w:rPr>
        <w:t>Bathsheba</w:t>
      </w:r>
      <w:r w:rsidRPr="000E2542">
        <w:rPr>
          <w:rFonts w:ascii="Times New Roman" w:hAnsi="Times New Roman" w:cs="Times New Roman"/>
          <w:sz w:val="24"/>
          <w:szCs w:val="24"/>
        </w:rPr>
        <w:t xml:space="preserve"> [2 Reg. 11:4].</w:t>
      </w:r>
    </w:p>
    <w:p w:rsidR="009256DD" w:rsidRPr="000E2542" w:rsidRDefault="009256D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it is evident in Amnon the son of David, 2 Kings 13[:14]. And in the sons of </w:t>
      </w:r>
      <w:r w:rsidR="000024BD" w:rsidRPr="000E2542">
        <w:rPr>
          <w:rFonts w:ascii="Times New Roman" w:hAnsi="Times New Roman" w:cs="Times New Roman"/>
          <w:sz w:val="24"/>
          <w:szCs w:val="24"/>
        </w:rPr>
        <w:t>Heli</w:t>
      </w:r>
      <w:r w:rsidRPr="000E2542">
        <w:rPr>
          <w:rFonts w:ascii="Times New Roman" w:hAnsi="Times New Roman" w:cs="Times New Roman"/>
          <w:sz w:val="24"/>
          <w:szCs w:val="24"/>
        </w:rPr>
        <w:t xml:space="preserve">, [1] Kings 2[:22]. And in </w:t>
      </w:r>
      <w:r w:rsidR="000024BD" w:rsidRPr="000E2542">
        <w:rPr>
          <w:rFonts w:ascii="Times New Roman" w:hAnsi="Times New Roman" w:cs="Times New Roman"/>
          <w:sz w:val="24"/>
          <w:szCs w:val="24"/>
        </w:rPr>
        <w:t>the tribe of Benjamin because</w:t>
      </w:r>
      <w:r w:rsidRPr="000E2542">
        <w:rPr>
          <w:rFonts w:ascii="Times New Roman" w:hAnsi="Times New Roman" w:cs="Times New Roman"/>
          <w:sz w:val="24"/>
          <w:szCs w:val="24"/>
        </w:rPr>
        <w:t xml:space="preserve"> of the wife of the </w:t>
      </w:r>
      <w:r w:rsidR="000024BD" w:rsidRPr="000E2542">
        <w:rPr>
          <w:rFonts w:ascii="Times New Roman" w:hAnsi="Times New Roman" w:cs="Times New Roman"/>
          <w:sz w:val="24"/>
          <w:szCs w:val="24"/>
        </w:rPr>
        <w:t>Levite</w:t>
      </w:r>
      <w:r w:rsidRPr="000E2542">
        <w:rPr>
          <w:rFonts w:ascii="Times New Roman" w:hAnsi="Times New Roman" w:cs="Times New Roman"/>
          <w:sz w:val="24"/>
          <w:szCs w:val="24"/>
        </w:rPr>
        <w:t>, Judges 19[:25]. And in Sichem to the son of Hemor, Gen. 34[:2].</w:t>
      </w:r>
    </w:p>
    <w:p w:rsidR="004E1C39" w:rsidRPr="000E2542" w:rsidRDefault="00D53EEA"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lastRenderedPageBreak/>
        <w:t xml:space="preserve">Again, lust generally is the sword that takes </w:t>
      </w:r>
      <w:r w:rsidR="000024BD" w:rsidRPr="000E2542">
        <w:rPr>
          <w:rFonts w:ascii="Times New Roman" w:hAnsi="Times New Roman" w:cs="Times New Roman"/>
          <w:sz w:val="24"/>
          <w:szCs w:val="24"/>
        </w:rPr>
        <w:t>the noble and ignoble</w:t>
      </w:r>
      <w:r w:rsidRPr="000E2542">
        <w:rPr>
          <w:rFonts w:ascii="Times New Roman" w:hAnsi="Times New Roman" w:cs="Times New Roman"/>
          <w:sz w:val="24"/>
          <w:szCs w:val="24"/>
        </w:rPr>
        <w:t xml:space="preserve">. Wherefore Jerome in </w:t>
      </w:r>
      <w:r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Pr="000E2542">
        <w:rPr>
          <w:rFonts w:ascii="Times New Roman" w:hAnsi="Times New Roman" w:cs="Times New Roman"/>
          <w:i/>
          <w:sz w:val="24"/>
          <w:szCs w:val="24"/>
        </w:rPr>
        <w:t>la</w:t>
      </w:r>
      <w:r w:rsidRPr="000E2542">
        <w:rPr>
          <w:rFonts w:ascii="Times New Roman" w:hAnsi="Times New Roman" w:cs="Times New Roman"/>
          <w:sz w:val="24"/>
          <w:szCs w:val="24"/>
        </w:rPr>
        <w:t>,</w:t>
      </w:r>
      <w:r w:rsidR="00392412" w:rsidRPr="000E2542">
        <w:rPr>
          <w:rStyle w:val="EndnoteReference"/>
          <w:rFonts w:ascii="Times New Roman" w:hAnsi="Times New Roman" w:cs="Times New Roman"/>
          <w:sz w:val="24"/>
          <w:szCs w:val="24"/>
        </w:rPr>
        <w:endnoteReference w:id="21"/>
      </w:r>
      <w:r w:rsidRPr="000E2542">
        <w:rPr>
          <w:rFonts w:ascii="Times New Roman" w:hAnsi="Times New Roman" w:cs="Times New Roman"/>
          <w:sz w:val="24"/>
          <w:szCs w:val="24"/>
        </w:rPr>
        <w:t xml:space="preserve"> </w:t>
      </w:r>
      <w:r w:rsidR="009D2D3F" w:rsidRPr="000E2542">
        <w:rPr>
          <w:rFonts w:ascii="Times New Roman" w:hAnsi="Times New Roman" w:cs="Times New Roman"/>
          <w:sz w:val="24"/>
          <w:szCs w:val="24"/>
        </w:rPr>
        <w:t xml:space="preserve">in silk and sordid rags the sexual </w:t>
      </w:r>
      <w:r w:rsidR="000024BD" w:rsidRPr="000E2542">
        <w:rPr>
          <w:rFonts w:ascii="Times New Roman" w:hAnsi="Times New Roman" w:cs="Times New Roman"/>
          <w:sz w:val="24"/>
          <w:szCs w:val="24"/>
        </w:rPr>
        <w:t>appetite</w:t>
      </w:r>
      <w:r w:rsidR="009D2D3F" w:rsidRPr="000E2542">
        <w:rPr>
          <w:rFonts w:ascii="Times New Roman" w:hAnsi="Times New Roman" w:cs="Times New Roman"/>
          <w:sz w:val="24"/>
          <w:szCs w:val="24"/>
        </w:rPr>
        <w:t xml:space="preserve"> dominates. It spurns neither the purple of the king nor the squalor of the pauper. Therefore,</w:t>
      </w:r>
      <w:r w:rsidR="003E4DD6" w:rsidRPr="000E2542">
        <w:rPr>
          <w:rStyle w:val="EndnoteReference"/>
          <w:rFonts w:ascii="Times New Roman" w:hAnsi="Times New Roman" w:cs="Times New Roman"/>
          <w:sz w:val="24"/>
          <w:szCs w:val="24"/>
        </w:rPr>
        <w:endnoteReference w:id="22"/>
      </w:r>
      <w:r w:rsidR="009D2D3F" w:rsidRPr="000E2542">
        <w:rPr>
          <w:rFonts w:ascii="Times New Roman" w:hAnsi="Times New Roman" w:cs="Times New Roman"/>
          <w:sz w:val="24"/>
          <w:szCs w:val="24"/>
        </w:rPr>
        <w:t xml:space="preserve"> it is said in Eccle. 7[:27]: “And I have found a woman more bitter than death,” who takes damnably, “who is the hunter's snare,” because she takes </w:t>
      </w:r>
      <w:r w:rsidR="000024BD" w:rsidRPr="000E2542">
        <w:rPr>
          <w:rFonts w:ascii="Times New Roman" w:hAnsi="Times New Roman" w:cs="Times New Roman"/>
          <w:sz w:val="24"/>
          <w:szCs w:val="24"/>
        </w:rPr>
        <w:t>subtlety</w:t>
      </w:r>
      <w:r w:rsidR="009D2D3F" w:rsidRPr="000E2542">
        <w:rPr>
          <w:rFonts w:ascii="Times New Roman" w:hAnsi="Times New Roman" w:cs="Times New Roman"/>
          <w:sz w:val="24"/>
          <w:szCs w:val="24"/>
        </w:rPr>
        <w:t xml:space="preserve">, because by sight, </w:t>
      </w:r>
      <w:r w:rsidR="00D90791" w:rsidRPr="000E2542">
        <w:rPr>
          <w:rFonts w:ascii="Times New Roman" w:hAnsi="Times New Roman" w:cs="Times New Roman"/>
          <w:sz w:val="24"/>
          <w:szCs w:val="24"/>
        </w:rPr>
        <w:t>softness, touch is said to be “</w:t>
      </w:r>
      <w:r w:rsidR="009D2D3F" w:rsidRPr="000E2542">
        <w:rPr>
          <w:rFonts w:ascii="Times New Roman" w:hAnsi="Times New Roman" w:cs="Times New Roman"/>
          <w:sz w:val="24"/>
          <w:szCs w:val="24"/>
        </w:rPr>
        <w:t>a net,</w:t>
      </w:r>
      <w:r w:rsidR="00D90791" w:rsidRPr="000E2542">
        <w:rPr>
          <w:rFonts w:ascii="Times New Roman" w:hAnsi="Times New Roman" w:cs="Times New Roman"/>
          <w:sz w:val="24"/>
          <w:szCs w:val="24"/>
        </w:rPr>
        <w:t>” which takes without release. Therefore, counsels Ecclesiasticus 9[:12]: “Sit not at all with another man's wife,” etc., the eye of the lustful is an evil door keeper of the heart who allow</w:t>
      </w:r>
      <w:r w:rsidR="00ED6507" w:rsidRPr="000E2542">
        <w:rPr>
          <w:rFonts w:ascii="Times New Roman" w:hAnsi="Times New Roman" w:cs="Times New Roman"/>
          <w:sz w:val="24"/>
          <w:szCs w:val="24"/>
        </w:rPr>
        <w:t>s</w:t>
      </w:r>
      <w:r w:rsidR="00D90791" w:rsidRPr="000E2542">
        <w:rPr>
          <w:rFonts w:ascii="Times New Roman" w:hAnsi="Times New Roman" w:cs="Times New Roman"/>
          <w:sz w:val="24"/>
          <w:szCs w:val="24"/>
        </w:rPr>
        <w:t xml:space="preserve"> those wishing to enter, wishing in truth so that they might enter, he encourages and moves. Gen. 39[:7] concerning the mistress who cast her eyes on Joseph.</w:t>
      </w:r>
      <w:r w:rsidR="00F45F83" w:rsidRPr="000E2542">
        <w:rPr>
          <w:rFonts w:ascii="Times New Roman" w:hAnsi="Times New Roman" w:cs="Times New Roman"/>
          <w:sz w:val="24"/>
          <w:szCs w:val="24"/>
        </w:rPr>
        <w:t xml:space="preserve"> Wherefore it is said in Prov. 7[:26]</w:t>
      </w:r>
      <w:r w:rsidR="007F030C" w:rsidRPr="000E2542">
        <w:rPr>
          <w:rFonts w:ascii="Times New Roman" w:hAnsi="Times New Roman" w:cs="Times New Roman"/>
          <w:sz w:val="24"/>
          <w:szCs w:val="24"/>
        </w:rPr>
        <w:t xml:space="preserve"> the prepared woman “has cast down many wounded,” and it is probable that the more liberated woman emits her smoke at the eyes and thence to the eyes of man and then to the heart of the man. Wherefore man is infected so it is evident concerning the rabid flesh, whoever may have poison in the brain. However</w:t>
      </w:r>
      <w:r w:rsidR="00353AC1" w:rsidRPr="000E2542">
        <w:rPr>
          <w:rFonts w:ascii="Times New Roman" w:hAnsi="Times New Roman" w:cs="Times New Roman"/>
          <w:sz w:val="24"/>
          <w:szCs w:val="24"/>
        </w:rPr>
        <w:t>,</w:t>
      </w:r>
      <w:r w:rsidR="007F030C" w:rsidRPr="000E2542">
        <w:rPr>
          <w:rFonts w:ascii="Times New Roman" w:hAnsi="Times New Roman" w:cs="Times New Roman"/>
          <w:sz w:val="24"/>
          <w:szCs w:val="24"/>
        </w:rPr>
        <w:t xml:space="preserve"> its </w:t>
      </w:r>
      <w:r w:rsidR="00353AC1" w:rsidRPr="000E2542">
        <w:rPr>
          <w:rFonts w:ascii="Times New Roman" w:hAnsi="Times New Roman" w:cs="Times New Roman"/>
          <w:sz w:val="24"/>
          <w:szCs w:val="24"/>
        </w:rPr>
        <w:t xml:space="preserve">bite turns the poison away from the place of the lesion up to the brain of the man. Example, the menstruating woman stains a mirror, so the sight of a woman, active and passive offends, Jer. 9[:21]: “Death is come up through your windows.” So the little brigand having entered through the window opens the door to greater robbers, so the appetite having entered opens the consent, Lam. 3[:51]: “My eye has wasted my soul.” Experienced hunters are accustomed to send out </w:t>
      </w:r>
      <w:r w:rsidR="00820F66" w:rsidRPr="000E2542">
        <w:rPr>
          <w:rFonts w:ascii="Times New Roman" w:hAnsi="Times New Roman" w:cs="Times New Roman"/>
          <w:sz w:val="24"/>
          <w:szCs w:val="24"/>
        </w:rPr>
        <w:t xml:space="preserve">dogs who by their clamor and hunting find the beast and then they send in the greater dogs, so the roving eyes </w:t>
      </w:r>
      <w:r w:rsidR="000024BD" w:rsidRPr="000E2542">
        <w:rPr>
          <w:rFonts w:ascii="Times New Roman" w:hAnsi="Times New Roman" w:cs="Times New Roman"/>
          <w:sz w:val="24"/>
          <w:szCs w:val="24"/>
        </w:rPr>
        <w:t>precede</w:t>
      </w:r>
      <w:r w:rsidR="00820F66" w:rsidRPr="000E2542">
        <w:rPr>
          <w:rFonts w:ascii="Times New Roman" w:hAnsi="Times New Roman" w:cs="Times New Roman"/>
          <w:sz w:val="24"/>
          <w:szCs w:val="24"/>
        </w:rPr>
        <w:t xml:space="preserve"> so others may follow unclean matters.</w:t>
      </w:r>
    </w:p>
    <w:p w:rsidR="00820F66" w:rsidRPr="000E2542" w:rsidRDefault="00820F66"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 Against lust there are remedies of which the first is to flee the occasions especially when lust is called a fire, Job 31[:12]: “It is a fire that devours even to destruction.” Wherefore just as against fire there is a triple remedy, so against lust, namely, the pouring on of water, the taking away the </w:t>
      </w:r>
      <w:r w:rsidR="0063448A" w:rsidRPr="000E2542">
        <w:rPr>
          <w:rFonts w:ascii="Times New Roman" w:hAnsi="Times New Roman" w:cs="Times New Roman"/>
          <w:sz w:val="24"/>
          <w:szCs w:val="24"/>
        </w:rPr>
        <w:t xml:space="preserve">kindling </w:t>
      </w:r>
      <w:r w:rsidRPr="000E2542">
        <w:rPr>
          <w:rFonts w:ascii="Times New Roman" w:hAnsi="Times New Roman" w:cs="Times New Roman"/>
          <w:sz w:val="24"/>
          <w:szCs w:val="24"/>
        </w:rPr>
        <w:t>material</w:t>
      </w:r>
      <w:r w:rsidR="0063448A" w:rsidRPr="000E2542">
        <w:rPr>
          <w:rFonts w:ascii="Times New Roman" w:hAnsi="Times New Roman" w:cs="Times New Roman"/>
          <w:sz w:val="24"/>
          <w:szCs w:val="24"/>
        </w:rPr>
        <w:t xml:space="preserve">, </w:t>
      </w:r>
      <w:r w:rsidR="00CD5BD4" w:rsidRPr="000E2542">
        <w:rPr>
          <w:rFonts w:ascii="Times New Roman" w:hAnsi="Times New Roman" w:cs="Times New Roman"/>
          <w:sz w:val="24"/>
          <w:szCs w:val="24"/>
        </w:rPr>
        <w:t>the removal of the bubbling vessel</w:t>
      </w:r>
      <w:r w:rsidR="0063448A" w:rsidRPr="000E2542">
        <w:rPr>
          <w:rFonts w:ascii="Times New Roman" w:hAnsi="Times New Roman" w:cs="Times New Roman"/>
          <w:sz w:val="24"/>
          <w:szCs w:val="24"/>
        </w:rPr>
        <w:t xml:space="preserve"> from the fire. So, against lust, namely, the </w:t>
      </w:r>
      <w:r w:rsidR="0063448A" w:rsidRPr="000E2542">
        <w:rPr>
          <w:rFonts w:ascii="Times New Roman" w:hAnsi="Times New Roman" w:cs="Times New Roman"/>
          <w:sz w:val="24"/>
          <w:szCs w:val="24"/>
        </w:rPr>
        <w:lastRenderedPageBreak/>
        <w:t xml:space="preserve">water of tears, tribulations, and </w:t>
      </w:r>
      <w:r w:rsidR="000024BD" w:rsidRPr="000E2542">
        <w:rPr>
          <w:rFonts w:ascii="Times New Roman" w:hAnsi="Times New Roman" w:cs="Times New Roman"/>
          <w:sz w:val="24"/>
          <w:szCs w:val="24"/>
        </w:rPr>
        <w:t>penitence</w:t>
      </w:r>
      <w:r w:rsidR="0063448A" w:rsidRPr="000E2542">
        <w:rPr>
          <w:rFonts w:ascii="Times New Roman" w:hAnsi="Times New Roman" w:cs="Times New Roman"/>
          <w:sz w:val="24"/>
          <w:szCs w:val="24"/>
        </w:rPr>
        <w:t>. Wherefore, Eccli. [18:16]: “Shall not the dew assuage the heat?”</w:t>
      </w:r>
    </w:p>
    <w:p w:rsidR="0063448A" w:rsidRPr="000E2542" w:rsidRDefault="0063448A"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Second</w:t>
      </w:r>
      <w:r w:rsidR="00ED6507" w:rsidRPr="000E2542">
        <w:rPr>
          <w:rFonts w:ascii="Times New Roman" w:hAnsi="Times New Roman" w:cs="Times New Roman"/>
          <w:sz w:val="24"/>
          <w:szCs w:val="24"/>
        </w:rPr>
        <w:t>,</w:t>
      </w:r>
      <w:r w:rsidRPr="000E2542">
        <w:rPr>
          <w:rFonts w:ascii="Times New Roman" w:hAnsi="Times New Roman" w:cs="Times New Roman"/>
          <w:sz w:val="24"/>
          <w:szCs w:val="24"/>
        </w:rPr>
        <w:t xml:space="preserve"> namely the kindling, that is, the subtraction of foods as if woods, Eccli. 28[:12]: “</w:t>
      </w:r>
      <w:r w:rsidR="00CD5BD4" w:rsidRPr="000E2542">
        <w:rPr>
          <w:rFonts w:ascii="Times New Roman" w:hAnsi="Times New Roman" w:cs="Times New Roman"/>
          <w:sz w:val="24"/>
          <w:szCs w:val="24"/>
        </w:rPr>
        <w:t>For as the wood of the forest is, so the fire burns.” But those things especially ought to be subtracted which inflame more to pleasure, of such kind are the living forces, the acute tastes.</w:t>
      </w:r>
    </w:p>
    <w:p w:rsidR="00CD5BD4" w:rsidRPr="000E2542" w:rsidRDefault="00CD5BD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Third</w:t>
      </w:r>
      <w:r w:rsidR="00ED6507" w:rsidRPr="000E2542">
        <w:rPr>
          <w:rFonts w:ascii="Times New Roman" w:hAnsi="Times New Roman" w:cs="Times New Roman"/>
          <w:sz w:val="24"/>
          <w:szCs w:val="24"/>
        </w:rPr>
        <w:t>,</w:t>
      </w:r>
      <w:r w:rsidRPr="000E2542">
        <w:rPr>
          <w:rFonts w:ascii="Times New Roman" w:hAnsi="Times New Roman" w:cs="Times New Roman"/>
          <w:sz w:val="24"/>
          <w:szCs w:val="24"/>
        </w:rPr>
        <w:t xml:space="preserve"> namely the removal of the vessel from the fire, that is, the removal of the body from the occasion, of the body from the propinquity, 1 Cor. 6[:18]: “Fly fornication.” Where Ambrose says,</w:t>
      </w:r>
      <w:r w:rsidR="00BA40E4" w:rsidRPr="000E2542">
        <w:rPr>
          <w:rStyle w:val="EndnoteReference"/>
          <w:rFonts w:ascii="Times New Roman" w:hAnsi="Times New Roman" w:cs="Times New Roman"/>
          <w:sz w:val="24"/>
          <w:szCs w:val="24"/>
        </w:rPr>
        <w:endnoteReference w:id="23"/>
      </w:r>
      <w:r w:rsidRPr="000E2542">
        <w:rPr>
          <w:rFonts w:ascii="Times New Roman" w:hAnsi="Times New Roman" w:cs="Times New Roman"/>
          <w:sz w:val="24"/>
          <w:szCs w:val="24"/>
        </w:rPr>
        <w:t xml:space="preserve"> </w:t>
      </w:r>
      <w:r w:rsidR="006E1FC0" w:rsidRPr="000E2542">
        <w:rPr>
          <w:rFonts w:ascii="Times New Roman" w:hAnsi="Times New Roman" w:cs="Times New Roman"/>
          <w:sz w:val="24"/>
          <w:szCs w:val="24"/>
        </w:rPr>
        <w:t>in other vices one can expect conflict, in the fight against lust flee those near, Gen. 39[:12]: “Joseph leaving the garment in his mistress’s hand, fled.” Wherefore the verse:</w:t>
      </w:r>
      <w:r w:rsidR="00BA40E4" w:rsidRPr="000E2542">
        <w:rPr>
          <w:rStyle w:val="EndnoteReference"/>
          <w:rFonts w:ascii="Times New Roman" w:hAnsi="Times New Roman" w:cs="Times New Roman"/>
          <w:sz w:val="24"/>
          <w:szCs w:val="24"/>
        </w:rPr>
        <w:endnoteReference w:id="24"/>
      </w:r>
      <w:r w:rsidR="006E1FC0" w:rsidRPr="000E2542">
        <w:rPr>
          <w:rFonts w:ascii="Times New Roman" w:hAnsi="Times New Roman" w:cs="Times New Roman"/>
          <w:sz w:val="24"/>
          <w:szCs w:val="24"/>
        </w:rPr>
        <w:t xml:space="preserve"> </w:t>
      </w:r>
      <w:r w:rsidR="00B85C36" w:rsidRPr="000E2542">
        <w:rPr>
          <w:rFonts w:ascii="Times New Roman" w:hAnsi="Times New Roman" w:cs="Times New Roman"/>
          <w:sz w:val="24"/>
          <w:szCs w:val="24"/>
        </w:rPr>
        <w:t>By whatever species of Mars</w:t>
      </w:r>
      <w:r w:rsidR="00251567" w:rsidRPr="000E2542">
        <w:rPr>
          <w:rFonts w:ascii="Times New Roman" w:hAnsi="Times New Roman" w:cs="Times New Roman"/>
          <w:sz w:val="24"/>
          <w:szCs w:val="24"/>
        </w:rPr>
        <w:t>,</w:t>
      </w:r>
      <w:r w:rsidR="00B85C36" w:rsidRPr="000E2542">
        <w:rPr>
          <w:rFonts w:ascii="Times New Roman" w:hAnsi="Times New Roman" w:cs="Times New Roman"/>
          <w:sz w:val="24"/>
          <w:szCs w:val="24"/>
        </w:rPr>
        <w:t xml:space="preserve"> the victory is ceded to Venus by that Mars, also he is conquered by the same art.</w:t>
      </w:r>
    </w:p>
    <w:p w:rsidR="00251567" w:rsidRPr="000E2542" w:rsidRDefault="00251567"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And there is a triple reason why in this vice it is fought better by fleeing because the burning of lust is</w:t>
      </w:r>
      <w:r w:rsidR="00D0626B" w:rsidRPr="000E2542">
        <w:rPr>
          <w:rFonts w:ascii="Times New Roman" w:hAnsi="Times New Roman" w:cs="Times New Roman"/>
          <w:sz w:val="24"/>
          <w:szCs w:val="24"/>
        </w:rPr>
        <w:t xml:space="preserve"> as if a fire, we are as if tow</w:t>
      </w:r>
      <w:r w:rsidRPr="000E2542">
        <w:rPr>
          <w:rFonts w:ascii="Times New Roman" w:hAnsi="Times New Roman" w:cs="Times New Roman"/>
          <w:sz w:val="24"/>
          <w:szCs w:val="24"/>
        </w:rPr>
        <w:t xml:space="preserve"> which is easily burned up, Isai. </w:t>
      </w:r>
      <w:r w:rsidR="00D0626B" w:rsidRPr="000E2542">
        <w:rPr>
          <w:rFonts w:ascii="Times New Roman" w:hAnsi="Times New Roman" w:cs="Times New Roman"/>
          <w:sz w:val="24"/>
          <w:szCs w:val="24"/>
        </w:rPr>
        <w:t>40[:6]: “All flesh is grass.” And Eccli. 21[:10]: “The congregation of sinners is like tow heaped together, and the end of them is a flame of fire.”</w:t>
      </w:r>
    </w:p>
    <w:p w:rsidR="00D0626B" w:rsidRPr="000E2542" w:rsidRDefault="00D0626B"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Jerome, </w:t>
      </w:r>
      <w:r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Pr="000E2542">
        <w:rPr>
          <w:rFonts w:ascii="Times New Roman" w:hAnsi="Times New Roman" w:cs="Times New Roman"/>
          <w:i/>
          <w:sz w:val="24"/>
          <w:szCs w:val="24"/>
        </w:rPr>
        <w:t>la</w:t>
      </w:r>
      <w:r w:rsidR="00536034" w:rsidRPr="000E2542">
        <w:rPr>
          <w:rFonts w:ascii="Times New Roman" w:hAnsi="Times New Roman" w:cs="Times New Roman"/>
          <w:sz w:val="24"/>
          <w:szCs w:val="24"/>
        </w:rPr>
        <w:t xml:space="preserve"> the fourth,</w:t>
      </w:r>
      <w:r w:rsidR="00BA40E4" w:rsidRPr="000E2542">
        <w:rPr>
          <w:rStyle w:val="EndnoteReference"/>
          <w:rFonts w:ascii="Times New Roman" w:hAnsi="Times New Roman" w:cs="Times New Roman"/>
          <w:sz w:val="24"/>
          <w:szCs w:val="24"/>
        </w:rPr>
        <w:endnoteReference w:id="25"/>
      </w:r>
      <w:r w:rsidR="00536034" w:rsidRPr="000E2542">
        <w:rPr>
          <w:rFonts w:ascii="Times New Roman" w:hAnsi="Times New Roman" w:cs="Times New Roman"/>
          <w:sz w:val="24"/>
          <w:szCs w:val="24"/>
        </w:rPr>
        <w:t xml:space="preserve"> Not</w:t>
      </w:r>
      <w:r w:rsidRPr="000E2542">
        <w:rPr>
          <w:rFonts w:ascii="Times New Roman" w:hAnsi="Times New Roman" w:cs="Times New Roman"/>
          <w:sz w:val="24"/>
          <w:szCs w:val="24"/>
        </w:rPr>
        <w:t xml:space="preserve"> the fires of Etna, nor the Vulcan land, seethes with so much burning, as a youth with a brain full of wine, and </w:t>
      </w:r>
      <w:r w:rsidR="00536034" w:rsidRPr="000E2542">
        <w:rPr>
          <w:rFonts w:ascii="Times New Roman" w:hAnsi="Times New Roman" w:cs="Times New Roman"/>
          <w:sz w:val="24"/>
          <w:szCs w:val="24"/>
        </w:rPr>
        <w:t>a belly full of food.</w:t>
      </w:r>
    </w:p>
    <w:p w:rsidR="00D0626B" w:rsidRPr="000E2542" w:rsidRDefault="0053603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Another reason is that lust is a contagious vice, therefore it easily infects, Eccli. 13[:1]: “He that touches pitch, shall be defiled with it.”</w:t>
      </w:r>
    </w:p>
    <w:p w:rsidR="00536034" w:rsidRPr="000E2542" w:rsidRDefault="0053603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Third</w:t>
      </w:r>
      <w:r w:rsidR="007A0956" w:rsidRPr="000E2542">
        <w:rPr>
          <w:rFonts w:ascii="Times New Roman" w:hAnsi="Times New Roman" w:cs="Times New Roman"/>
          <w:sz w:val="24"/>
          <w:szCs w:val="24"/>
        </w:rPr>
        <w:t>,</w:t>
      </w:r>
      <w:r w:rsidRPr="000E2542">
        <w:rPr>
          <w:rFonts w:ascii="Times New Roman" w:hAnsi="Times New Roman" w:cs="Times New Roman"/>
          <w:sz w:val="24"/>
          <w:szCs w:val="24"/>
        </w:rPr>
        <w:t xml:space="preserve"> reason because no one is safe to fight near with an enemy who takes its strength from nearness.</w:t>
      </w:r>
    </w:p>
    <w:p w:rsidR="00536034" w:rsidRPr="000E2542" w:rsidRDefault="00536034"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lastRenderedPageBreak/>
        <w:t>¶ The example according to the poets,</w:t>
      </w:r>
      <w:r w:rsidR="00BA40E4" w:rsidRPr="000E2542">
        <w:rPr>
          <w:rStyle w:val="EndnoteReference"/>
          <w:rFonts w:ascii="Times New Roman" w:hAnsi="Times New Roman" w:cs="Times New Roman"/>
          <w:sz w:val="24"/>
          <w:szCs w:val="24"/>
        </w:rPr>
        <w:endnoteReference w:id="26"/>
      </w:r>
      <w:r w:rsidRPr="000E2542">
        <w:rPr>
          <w:rFonts w:ascii="Times New Roman" w:hAnsi="Times New Roman" w:cs="Times New Roman"/>
          <w:sz w:val="24"/>
          <w:szCs w:val="24"/>
        </w:rPr>
        <w:t xml:space="preserve"> concerning Hercules and Antaeus the giant who as often as he touched the earth took strength, of such kind is our body that before the first sin is hot in the quiet, but afterwards is converted into the enemy according to </w:t>
      </w:r>
      <w:r w:rsidR="000024BD" w:rsidRPr="000E2542">
        <w:rPr>
          <w:rFonts w:ascii="Times New Roman" w:hAnsi="Times New Roman" w:cs="Times New Roman"/>
          <w:sz w:val="24"/>
          <w:szCs w:val="24"/>
        </w:rPr>
        <w:t>that</w:t>
      </w:r>
      <w:r w:rsidRPr="000E2542">
        <w:rPr>
          <w:rFonts w:ascii="Times New Roman" w:hAnsi="Times New Roman" w:cs="Times New Roman"/>
          <w:sz w:val="24"/>
          <w:szCs w:val="24"/>
        </w:rPr>
        <w:t xml:space="preserve"> of Wis. [9:15]: “The corruptible body is a load upon the soul.</w:t>
      </w:r>
      <w:r w:rsidR="004F17FD" w:rsidRPr="000E2542">
        <w:rPr>
          <w:rFonts w:ascii="Times New Roman" w:hAnsi="Times New Roman" w:cs="Times New Roman"/>
          <w:sz w:val="24"/>
          <w:szCs w:val="24"/>
        </w:rPr>
        <w:t>” And just as the prince fears to fight when he has many traitors in his army, so a man should fear when he fights with his flesh.</w:t>
      </w:r>
    </w:p>
    <w:p w:rsidR="004F17FD" w:rsidRPr="000E2542" w:rsidRDefault="004F17F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 another remedy is to think of death, Eccli. 7[:40]: “Remember your last end, and you shall never sin.”</w:t>
      </w:r>
    </w:p>
    <w:p w:rsidR="004F17FD" w:rsidRPr="000E2542" w:rsidRDefault="004F17F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Third, namely do not presume of yourself. Example of David the holiest, of Solomon the wisest, and of Sampson the strongest.</w:t>
      </w:r>
    </w:p>
    <w:p w:rsidR="004F17FD" w:rsidRPr="000E2542" w:rsidRDefault="004F17F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AE622D" w:rsidRPr="000E2542">
        <w:rPr>
          <w:rFonts w:ascii="Times New Roman" w:hAnsi="Times New Roman" w:cs="Times New Roman"/>
          <w:sz w:val="24"/>
          <w:szCs w:val="24"/>
        </w:rPr>
        <w:t>,</w:t>
      </w:r>
      <w:r w:rsidRPr="000E2542">
        <w:rPr>
          <w:rFonts w:ascii="Times New Roman" w:hAnsi="Times New Roman" w:cs="Times New Roman"/>
          <w:sz w:val="24"/>
          <w:szCs w:val="24"/>
        </w:rPr>
        <w:t xml:space="preserve"> namely the contemplation of human foulness. Wherefore Boethius reports, </w:t>
      </w:r>
      <w:r w:rsidRPr="000E2542">
        <w:rPr>
          <w:rFonts w:ascii="Times New Roman" w:hAnsi="Times New Roman" w:cs="Times New Roman"/>
          <w:i/>
          <w:sz w:val="24"/>
          <w:szCs w:val="24"/>
        </w:rPr>
        <w:t>De consolatione</w:t>
      </w:r>
      <w:r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27"/>
      </w:r>
      <w:r w:rsidRPr="000E2542">
        <w:rPr>
          <w:rFonts w:ascii="Times New Roman" w:hAnsi="Times New Roman" w:cs="Times New Roman"/>
          <w:sz w:val="24"/>
          <w:szCs w:val="24"/>
        </w:rPr>
        <w:t xml:space="preserve"> Aristotle said, if men could use the eyes of Lynceis, so that they could penetrate any obstacle whatsoever, would not that body of </w:t>
      </w:r>
      <w:r w:rsidR="000024BD" w:rsidRPr="000E2542">
        <w:rPr>
          <w:rFonts w:ascii="Times New Roman" w:hAnsi="Times New Roman" w:cs="Times New Roman"/>
          <w:sz w:val="24"/>
          <w:szCs w:val="24"/>
        </w:rPr>
        <w:t>Alcibiades</w:t>
      </w:r>
      <w:r w:rsidR="00AE622D" w:rsidRPr="000E2542">
        <w:rPr>
          <w:rFonts w:ascii="Times New Roman" w:hAnsi="Times New Roman" w:cs="Times New Roman"/>
          <w:sz w:val="24"/>
          <w:szCs w:val="24"/>
        </w:rPr>
        <w:t xml:space="preserve"> on the outside the most beautiful, with an inspection of his guts would he not appear the </w:t>
      </w:r>
      <w:r w:rsidR="000024BD" w:rsidRPr="000E2542">
        <w:rPr>
          <w:rFonts w:ascii="Times New Roman" w:hAnsi="Times New Roman" w:cs="Times New Roman"/>
          <w:sz w:val="24"/>
          <w:szCs w:val="24"/>
        </w:rPr>
        <w:t>vilest</w:t>
      </w:r>
      <w:r w:rsidR="00AE622D" w:rsidRPr="000E2542">
        <w:rPr>
          <w:rFonts w:ascii="Times New Roman" w:hAnsi="Times New Roman" w:cs="Times New Roman"/>
          <w:sz w:val="24"/>
          <w:szCs w:val="24"/>
        </w:rPr>
        <w:t>.</w:t>
      </w:r>
    </w:p>
    <w:p w:rsidR="00AE622D" w:rsidRPr="000E2542" w:rsidRDefault="00AE622D"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namely continual business. Wherefore Jerome in his </w:t>
      </w:r>
      <w:r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Pr="000E2542">
        <w:rPr>
          <w:rFonts w:ascii="Times New Roman" w:hAnsi="Times New Roman" w:cs="Times New Roman"/>
          <w:i/>
          <w:sz w:val="24"/>
          <w:szCs w:val="24"/>
        </w:rPr>
        <w:t>la</w:t>
      </w:r>
      <w:r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28"/>
      </w:r>
      <w:r w:rsidRPr="000E2542">
        <w:rPr>
          <w:rFonts w:ascii="Times New Roman" w:hAnsi="Times New Roman" w:cs="Times New Roman"/>
          <w:sz w:val="24"/>
          <w:szCs w:val="24"/>
        </w:rPr>
        <w:t xml:space="preserve"> always do something good, lest the devil find you idle. Vetch being idle breeds moths and wood moistened does not easily catch fire, so neither does the flesh occupied </w:t>
      </w:r>
      <w:r w:rsidR="001B6B11" w:rsidRPr="000E2542">
        <w:rPr>
          <w:rFonts w:ascii="Times New Roman" w:hAnsi="Times New Roman" w:cs="Times New Roman"/>
          <w:sz w:val="24"/>
          <w:szCs w:val="24"/>
        </w:rPr>
        <w:t>lust.</w:t>
      </w:r>
    </w:p>
    <w:p w:rsidR="00AE622D" w:rsidRPr="000E2542" w:rsidRDefault="001B6B11"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 </w:t>
      </w:r>
      <w:r w:rsidR="000024BD" w:rsidRPr="000E2542">
        <w:rPr>
          <w:rFonts w:ascii="Times New Roman" w:hAnsi="Times New Roman" w:cs="Times New Roman"/>
          <w:sz w:val="24"/>
          <w:szCs w:val="24"/>
        </w:rPr>
        <w:t>Again</w:t>
      </w:r>
      <w:r w:rsidRPr="000E2542">
        <w:rPr>
          <w:rFonts w:ascii="Times New Roman" w:hAnsi="Times New Roman" w:cs="Times New Roman"/>
          <w:sz w:val="24"/>
          <w:szCs w:val="24"/>
        </w:rPr>
        <w:t xml:space="preserve">, namely take up against lust an exterior fatigue. Wherefore narrates Jerome in the </w:t>
      </w:r>
      <w:r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Pr="000E2542">
        <w:rPr>
          <w:rFonts w:ascii="Times New Roman" w:hAnsi="Times New Roman" w:cs="Times New Roman"/>
          <w:i/>
          <w:sz w:val="24"/>
          <w:szCs w:val="24"/>
        </w:rPr>
        <w:t xml:space="preserve">la </w:t>
      </w:r>
      <w:r w:rsidR="00AE622D" w:rsidRPr="000E2542">
        <w:rPr>
          <w:rFonts w:ascii="Times New Roman" w:hAnsi="Times New Roman" w:cs="Times New Roman"/>
          <w:i/>
          <w:sz w:val="24"/>
          <w:szCs w:val="24"/>
        </w:rPr>
        <w:t>ad Ruffinum</w:t>
      </w:r>
      <w:r w:rsidR="00AE622D"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29"/>
      </w:r>
      <w:r w:rsidR="00AE622D" w:rsidRPr="000E2542">
        <w:rPr>
          <w:rFonts w:ascii="Times New Roman" w:hAnsi="Times New Roman" w:cs="Times New Roman"/>
          <w:sz w:val="24"/>
          <w:szCs w:val="24"/>
        </w:rPr>
        <w:t xml:space="preserve"> </w:t>
      </w:r>
      <w:r w:rsidRPr="000E2542">
        <w:rPr>
          <w:rFonts w:ascii="Times New Roman" w:hAnsi="Times New Roman" w:cs="Times New Roman"/>
          <w:sz w:val="24"/>
          <w:szCs w:val="24"/>
        </w:rPr>
        <w:t>c</w:t>
      </w:r>
      <w:r w:rsidR="00AE622D" w:rsidRPr="000E2542">
        <w:rPr>
          <w:rFonts w:ascii="Times New Roman" w:hAnsi="Times New Roman" w:cs="Times New Roman"/>
          <w:sz w:val="24"/>
          <w:szCs w:val="24"/>
        </w:rPr>
        <w:t xml:space="preserve">oncerning </w:t>
      </w:r>
      <w:r w:rsidRPr="000E2542">
        <w:rPr>
          <w:rFonts w:ascii="Times New Roman" w:hAnsi="Times New Roman" w:cs="Times New Roman"/>
          <w:sz w:val="24"/>
          <w:szCs w:val="24"/>
        </w:rPr>
        <w:t>a young Greek too much tempted because he was cared for by the business of his brothers.</w:t>
      </w:r>
    </w:p>
    <w:p w:rsidR="001B6B11" w:rsidRPr="000E2542" w:rsidRDefault="001B6B11"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 namely the mortification of the flesh, Mark [9:28]: “This kind of demon can go out by nothing, but by prayer and fasting.”</w:t>
      </w:r>
    </w:p>
    <w:p w:rsidR="001B6B11" w:rsidRPr="000E2542" w:rsidRDefault="001B6B11"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lastRenderedPageBreak/>
        <w:t xml:space="preserve">Again, namely </w:t>
      </w:r>
      <w:r w:rsidR="000024BD" w:rsidRPr="000E2542">
        <w:rPr>
          <w:rFonts w:ascii="Times New Roman" w:hAnsi="Times New Roman" w:cs="Times New Roman"/>
          <w:sz w:val="24"/>
          <w:szCs w:val="24"/>
        </w:rPr>
        <w:t>resistance</w:t>
      </w:r>
      <w:r w:rsidRPr="000E2542">
        <w:rPr>
          <w:rFonts w:ascii="Times New Roman" w:hAnsi="Times New Roman" w:cs="Times New Roman"/>
          <w:sz w:val="24"/>
          <w:szCs w:val="24"/>
        </w:rPr>
        <w:t xml:space="preserve"> in the beginning of temptation, Gen. 3[:15]: “she shall crush your head,</w:t>
      </w:r>
      <w:r w:rsidR="00762D81" w:rsidRPr="000E2542">
        <w:rPr>
          <w:rFonts w:ascii="Times New Roman" w:hAnsi="Times New Roman" w:cs="Times New Roman"/>
          <w:sz w:val="24"/>
          <w:szCs w:val="24"/>
        </w:rPr>
        <w:t>”</w:t>
      </w:r>
      <w:r w:rsidRPr="000E2542">
        <w:rPr>
          <w:rFonts w:ascii="Times New Roman" w:hAnsi="Times New Roman" w:cs="Times New Roman"/>
          <w:sz w:val="24"/>
          <w:szCs w:val="24"/>
        </w:rPr>
        <w:t xml:space="preserve"> </w:t>
      </w:r>
      <w:r w:rsidR="00762D81" w:rsidRPr="000E2542">
        <w:rPr>
          <w:rFonts w:ascii="Times New Roman" w:hAnsi="Times New Roman" w:cs="Times New Roman"/>
          <w:sz w:val="24"/>
          <w:szCs w:val="24"/>
        </w:rPr>
        <w:t xml:space="preserve">which is the beginning of suggestion, Psal. [100:8]: Namely “in the morning,” that is, in the beginning of </w:t>
      </w:r>
      <w:r w:rsidR="000024BD" w:rsidRPr="000E2542">
        <w:rPr>
          <w:rFonts w:ascii="Times New Roman" w:hAnsi="Times New Roman" w:cs="Times New Roman"/>
          <w:sz w:val="24"/>
          <w:szCs w:val="24"/>
        </w:rPr>
        <w:t>temptation</w:t>
      </w:r>
      <w:r w:rsidR="00762D81" w:rsidRPr="000E2542">
        <w:rPr>
          <w:rFonts w:ascii="Times New Roman" w:hAnsi="Times New Roman" w:cs="Times New Roman"/>
          <w:sz w:val="24"/>
          <w:szCs w:val="24"/>
        </w:rPr>
        <w:t>, “I put to death all the wicked of the land.”</w:t>
      </w:r>
    </w:p>
    <w:p w:rsidR="00762D81" w:rsidRPr="000E2542" w:rsidRDefault="00762D81"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Anyone who holds in his hand a burning coal does not depart unharmed.</w:t>
      </w:r>
    </w:p>
    <w:p w:rsidR="00762D81" w:rsidRPr="000E2542" w:rsidRDefault="00762D81"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Again</w:t>
      </w:r>
      <w:r w:rsidR="003A5BA4" w:rsidRPr="000E2542">
        <w:rPr>
          <w:rFonts w:ascii="Times New Roman" w:hAnsi="Times New Roman" w:cs="Times New Roman"/>
          <w:sz w:val="24"/>
          <w:szCs w:val="24"/>
        </w:rPr>
        <w:t>,</w:t>
      </w:r>
      <w:r w:rsidRPr="000E2542">
        <w:rPr>
          <w:rFonts w:ascii="Times New Roman" w:hAnsi="Times New Roman" w:cs="Times New Roman"/>
          <w:sz w:val="24"/>
          <w:szCs w:val="24"/>
        </w:rPr>
        <w:t xml:space="preserve"> let the tempted one think that past lust does not satiate but rather irritates the present, loathed fashioning does not delight but rather tortures</w:t>
      </w:r>
      <w:r w:rsidR="003A5BA4" w:rsidRPr="000E2542">
        <w:rPr>
          <w:rFonts w:ascii="Times New Roman" w:hAnsi="Times New Roman" w:cs="Times New Roman"/>
          <w:sz w:val="24"/>
          <w:szCs w:val="24"/>
        </w:rPr>
        <w:t xml:space="preserve">. Wherefore Jerome, </w:t>
      </w:r>
      <w:r w:rsidR="003A5BA4" w:rsidRPr="000E2542">
        <w:rPr>
          <w:rFonts w:ascii="Times New Roman" w:hAnsi="Times New Roman" w:cs="Times New Roman"/>
          <w:i/>
          <w:sz w:val="24"/>
          <w:szCs w:val="24"/>
        </w:rPr>
        <w:t>Contra Jovinianum</w:t>
      </w:r>
      <w:r w:rsidR="003A5BA4"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30"/>
      </w:r>
      <w:r w:rsidR="003A5BA4" w:rsidRPr="000E2542">
        <w:rPr>
          <w:rFonts w:ascii="Times New Roman" w:hAnsi="Times New Roman" w:cs="Times New Roman"/>
          <w:sz w:val="24"/>
          <w:szCs w:val="24"/>
        </w:rPr>
        <w:t xml:space="preserve"> fulfilled desire is hunger without being fed.</w:t>
      </w:r>
    </w:p>
    <w:p w:rsidR="00E94605" w:rsidRPr="000E2542" w:rsidRDefault="00E94605"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Again, namely consideration of the matters from which they come and have come. Wherefore says Innocent III, from the little book, </w:t>
      </w:r>
      <w:r w:rsidRPr="000E2542">
        <w:rPr>
          <w:rFonts w:ascii="Times New Roman" w:hAnsi="Times New Roman" w:cs="Times New Roman"/>
          <w:i/>
          <w:sz w:val="24"/>
          <w:szCs w:val="24"/>
        </w:rPr>
        <w:t>De miseria humane conditionis</w:t>
      </w:r>
      <w:r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31"/>
      </w:r>
      <w:r w:rsidRPr="000E2542">
        <w:rPr>
          <w:rFonts w:ascii="Times New Roman" w:hAnsi="Times New Roman" w:cs="Times New Roman"/>
          <w:sz w:val="24"/>
          <w:szCs w:val="24"/>
        </w:rPr>
        <w:t xml:space="preserve"> this lust overturned the Five Cities [Gen. 19:24], destroyed Sechem with its people [Judges 9:49], killed Her and Onam the suns of Judas [Gen. 46:12], it pierced Judah and the Madianites [Num. 25:14], it almost destroyed the tribe of Benjamin [Judges 20:35], it laid low the sons of Heli [1 Kings 4:11]. It killed one soldier [2 Reg. 11:17], it slew priests [Dan. 13:62</w:t>
      </w:r>
      <w:r w:rsidR="008705B0" w:rsidRPr="000E2542">
        <w:rPr>
          <w:rFonts w:ascii="Times New Roman" w:hAnsi="Times New Roman" w:cs="Times New Roman"/>
          <w:sz w:val="24"/>
          <w:szCs w:val="24"/>
        </w:rPr>
        <w:t>], it cursed Ruben [Gen. 49:4], it seduced Samson [Judges 16:19], it subverted Solomon, [3 Kings 11:4].</w:t>
      </w:r>
    </w:p>
    <w:p w:rsidR="008705B0" w:rsidRPr="000E2542" w:rsidRDefault="008705B0"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Again, namely the greatest avoidance of the consort of a woman.</w:t>
      </w:r>
      <w:r w:rsidR="00A819A0" w:rsidRPr="000E2542">
        <w:rPr>
          <w:rFonts w:ascii="Times New Roman" w:hAnsi="Times New Roman" w:cs="Times New Roman"/>
          <w:sz w:val="24"/>
          <w:szCs w:val="24"/>
        </w:rPr>
        <w:t xml:space="preserve"> Wherefore Jerome, </w:t>
      </w:r>
      <w:r w:rsidR="00A819A0" w:rsidRPr="000E2542">
        <w:rPr>
          <w:rFonts w:ascii="Times New Roman" w:hAnsi="Times New Roman" w:cs="Times New Roman"/>
          <w:i/>
          <w:sz w:val="24"/>
          <w:szCs w:val="24"/>
        </w:rPr>
        <w:t>Epist</w:t>
      </w:r>
      <w:r w:rsidR="00ED6507" w:rsidRPr="000E2542">
        <w:rPr>
          <w:rFonts w:ascii="Times New Roman" w:hAnsi="Times New Roman" w:cs="Times New Roman"/>
          <w:i/>
          <w:sz w:val="24"/>
          <w:szCs w:val="24"/>
        </w:rPr>
        <w:t>o</w:t>
      </w:r>
      <w:r w:rsidR="00A819A0" w:rsidRPr="000E2542">
        <w:rPr>
          <w:rFonts w:ascii="Times New Roman" w:hAnsi="Times New Roman" w:cs="Times New Roman"/>
          <w:i/>
          <w:sz w:val="24"/>
          <w:szCs w:val="24"/>
        </w:rPr>
        <w:t xml:space="preserve">la </w:t>
      </w:r>
      <w:r w:rsidR="00A819A0" w:rsidRPr="000E2542">
        <w:rPr>
          <w:rFonts w:ascii="Times New Roman" w:hAnsi="Times New Roman" w:cs="Times New Roman"/>
          <w:sz w:val="24"/>
          <w:szCs w:val="24"/>
        </w:rPr>
        <w:t>42,</w:t>
      </w:r>
      <w:r w:rsidR="00BA40E4" w:rsidRPr="000E2542">
        <w:rPr>
          <w:rStyle w:val="EndnoteReference"/>
          <w:rFonts w:ascii="Times New Roman" w:hAnsi="Times New Roman" w:cs="Times New Roman"/>
          <w:sz w:val="24"/>
          <w:szCs w:val="24"/>
        </w:rPr>
        <w:endnoteReference w:id="32"/>
      </w:r>
      <w:r w:rsidR="00A819A0" w:rsidRPr="000E2542">
        <w:rPr>
          <w:rFonts w:ascii="Times New Roman" w:hAnsi="Times New Roman" w:cs="Times New Roman"/>
          <w:sz w:val="24"/>
          <w:szCs w:val="24"/>
        </w:rPr>
        <w:t xml:space="preserve"> if women dwell with men the snare of the devil will not be lacking, the libido dominates minds made of iron. Wherefore concerning the occasions of lust someone has said this verse:</w:t>
      </w:r>
      <w:r w:rsidR="00BA40E4" w:rsidRPr="000E2542">
        <w:rPr>
          <w:rStyle w:val="EndnoteReference"/>
          <w:rFonts w:ascii="Times New Roman" w:hAnsi="Times New Roman" w:cs="Times New Roman"/>
          <w:sz w:val="24"/>
          <w:szCs w:val="24"/>
        </w:rPr>
        <w:endnoteReference w:id="33"/>
      </w:r>
      <w:r w:rsidR="00A819A0" w:rsidRPr="000E2542">
        <w:rPr>
          <w:rFonts w:ascii="Times New Roman" w:hAnsi="Times New Roman" w:cs="Times New Roman"/>
          <w:sz w:val="24"/>
          <w:szCs w:val="24"/>
        </w:rPr>
        <w:t xml:space="preserve"> Talk, sight, contact, kisses, and laughter. These are the tinder of Venus, flee this and you will be safe.</w:t>
      </w:r>
    </w:p>
    <w:p w:rsidR="00A819A0" w:rsidRPr="000E2542" w:rsidRDefault="00A819A0"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 xml:space="preserve">¶ </w:t>
      </w:r>
      <w:r w:rsidR="00F47574" w:rsidRPr="000E2542">
        <w:rPr>
          <w:rFonts w:ascii="Times New Roman" w:hAnsi="Times New Roman" w:cs="Times New Roman"/>
          <w:sz w:val="24"/>
          <w:szCs w:val="24"/>
        </w:rPr>
        <w:t xml:space="preserve">Here said a certain one in the </w:t>
      </w:r>
      <w:r w:rsidR="00F47574" w:rsidRPr="000E2542">
        <w:rPr>
          <w:rFonts w:ascii="Times New Roman" w:hAnsi="Times New Roman" w:cs="Times New Roman"/>
          <w:i/>
          <w:sz w:val="24"/>
          <w:szCs w:val="24"/>
        </w:rPr>
        <w:t>Vitis patrum</w:t>
      </w:r>
      <w:r w:rsidR="00F47574" w:rsidRPr="000E2542">
        <w:rPr>
          <w:rFonts w:ascii="Times New Roman" w:hAnsi="Times New Roman" w:cs="Times New Roman"/>
          <w:sz w:val="24"/>
          <w:szCs w:val="24"/>
        </w:rPr>
        <w:t>,</w:t>
      </w:r>
      <w:r w:rsidR="00BA40E4" w:rsidRPr="000E2542">
        <w:rPr>
          <w:rStyle w:val="EndnoteReference"/>
          <w:rFonts w:ascii="Times New Roman" w:hAnsi="Times New Roman" w:cs="Times New Roman"/>
          <w:sz w:val="24"/>
          <w:szCs w:val="24"/>
        </w:rPr>
        <w:endnoteReference w:id="34"/>
      </w:r>
      <w:r w:rsidR="00F47574" w:rsidRPr="000E2542">
        <w:rPr>
          <w:rFonts w:ascii="Times New Roman" w:hAnsi="Times New Roman" w:cs="Times New Roman"/>
          <w:sz w:val="24"/>
          <w:szCs w:val="24"/>
        </w:rPr>
        <w:t xml:space="preserve"> your thoughts are pictures. Wherefore it sometimes happens that man avoids the society of women whom God created but pictures them in the mind. Wherefore someone said women whom God created will never harm me, but</w:t>
      </w:r>
      <w:r w:rsidR="00A74B46" w:rsidRPr="000E2542">
        <w:rPr>
          <w:rFonts w:ascii="Times New Roman" w:hAnsi="Times New Roman" w:cs="Times New Roman"/>
          <w:sz w:val="24"/>
          <w:szCs w:val="24"/>
        </w:rPr>
        <w:t xml:space="preserve"> the</w:t>
      </w:r>
      <w:r w:rsidR="00F47574" w:rsidRPr="000E2542">
        <w:rPr>
          <w:rFonts w:ascii="Times New Roman" w:hAnsi="Times New Roman" w:cs="Times New Roman"/>
          <w:sz w:val="24"/>
          <w:szCs w:val="24"/>
        </w:rPr>
        <w:t xml:space="preserve"> </w:t>
      </w:r>
      <w:r w:rsidR="00F47574" w:rsidRPr="000E2542">
        <w:rPr>
          <w:rFonts w:ascii="Times New Roman" w:hAnsi="Times New Roman" w:cs="Times New Roman"/>
          <w:sz w:val="24"/>
          <w:szCs w:val="24"/>
        </w:rPr>
        <w:lastRenderedPageBreak/>
        <w:t>women whom I have made</w:t>
      </w:r>
      <w:r w:rsidR="00A74B46" w:rsidRPr="000E2542">
        <w:rPr>
          <w:rFonts w:ascii="Times New Roman" w:hAnsi="Times New Roman" w:cs="Times New Roman"/>
          <w:sz w:val="24"/>
          <w:szCs w:val="24"/>
        </w:rPr>
        <w:t xml:space="preserve"> have brought in</w:t>
      </w:r>
      <w:r w:rsidR="00F47574" w:rsidRPr="000E2542">
        <w:rPr>
          <w:rFonts w:ascii="Times New Roman" w:hAnsi="Times New Roman" w:cs="Times New Roman"/>
          <w:sz w:val="24"/>
          <w:szCs w:val="24"/>
        </w:rPr>
        <w:t xml:space="preserve"> </w:t>
      </w:r>
      <w:r w:rsidR="00A74B46" w:rsidRPr="000E2542">
        <w:rPr>
          <w:rFonts w:ascii="Times New Roman" w:hAnsi="Times New Roman" w:cs="Times New Roman"/>
          <w:sz w:val="24"/>
          <w:szCs w:val="24"/>
        </w:rPr>
        <w:t>annoyances. A sign of lust in man is a foul tongue, for the latent fire catches from the sparks</w:t>
      </w:r>
      <w:r w:rsidR="000024BD" w:rsidRPr="000E2542">
        <w:rPr>
          <w:rFonts w:ascii="Times New Roman" w:hAnsi="Times New Roman" w:cs="Times New Roman"/>
          <w:sz w:val="24"/>
          <w:szCs w:val="24"/>
        </w:rPr>
        <w:t xml:space="preserve"> and erupts on high, and by the t</w:t>
      </w:r>
      <w:r w:rsidR="00A74B46" w:rsidRPr="000E2542">
        <w:rPr>
          <w:rFonts w:ascii="Times New Roman" w:hAnsi="Times New Roman" w:cs="Times New Roman"/>
          <w:sz w:val="24"/>
          <w:szCs w:val="24"/>
        </w:rPr>
        <w:t>ong</w:t>
      </w:r>
      <w:r w:rsidR="000024BD" w:rsidRPr="000E2542">
        <w:rPr>
          <w:rFonts w:ascii="Times New Roman" w:hAnsi="Times New Roman" w:cs="Times New Roman"/>
          <w:sz w:val="24"/>
          <w:szCs w:val="24"/>
        </w:rPr>
        <w:t>u</w:t>
      </w:r>
      <w:r w:rsidR="00A74B46" w:rsidRPr="000E2542">
        <w:rPr>
          <w:rFonts w:ascii="Times New Roman" w:hAnsi="Times New Roman" w:cs="Times New Roman"/>
          <w:sz w:val="24"/>
          <w:szCs w:val="24"/>
        </w:rPr>
        <w:t>e it is recognized whether a pig is a leprous.</w:t>
      </w:r>
      <w:bookmarkStart w:id="18" w:name="_GoBack"/>
      <w:bookmarkEnd w:id="18"/>
    </w:p>
    <w:p w:rsidR="003A5BA4" w:rsidRPr="000E2542" w:rsidRDefault="00A74B46" w:rsidP="0028585F">
      <w:pPr>
        <w:spacing w:line="480" w:lineRule="auto"/>
        <w:rPr>
          <w:rFonts w:ascii="Times New Roman" w:hAnsi="Times New Roman" w:cs="Times New Roman"/>
          <w:sz w:val="24"/>
          <w:szCs w:val="24"/>
        </w:rPr>
      </w:pPr>
      <w:r w:rsidRPr="000E2542">
        <w:rPr>
          <w:rFonts w:ascii="Times New Roman" w:hAnsi="Times New Roman" w:cs="Times New Roman"/>
          <w:sz w:val="24"/>
          <w:szCs w:val="24"/>
        </w:rPr>
        <w:t>See more concerning lust below in the chapter [</w:t>
      </w:r>
      <w:r w:rsidR="009738D2" w:rsidRPr="000E2542">
        <w:rPr>
          <w:rFonts w:ascii="Times New Roman" w:hAnsi="Times New Roman" w:cs="Times New Roman"/>
          <w:sz w:val="24"/>
          <w:szCs w:val="24"/>
        </w:rPr>
        <w:t>259</w:t>
      </w:r>
      <w:r w:rsidRPr="000E2542">
        <w:rPr>
          <w:rFonts w:ascii="Times New Roman" w:hAnsi="Times New Roman" w:cs="Times New Roman"/>
          <w:sz w:val="24"/>
          <w:szCs w:val="24"/>
        </w:rPr>
        <w:t>] Eye (</w:t>
      </w:r>
      <w:r w:rsidRPr="000E2542">
        <w:rPr>
          <w:rFonts w:ascii="Times New Roman" w:hAnsi="Times New Roman" w:cs="Times New Roman"/>
          <w:i/>
          <w:sz w:val="24"/>
          <w:szCs w:val="24"/>
        </w:rPr>
        <w:t>Oculus</w:t>
      </w:r>
      <w:r w:rsidRPr="000E2542">
        <w:rPr>
          <w:rFonts w:ascii="Times New Roman" w:hAnsi="Times New Roman" w:cs="Times New Roman"/>
          <w:sz w:val="24"/>
          <w:szCs w:val="24"/>
        </w:rPr>
        <w:t>).</w:t>
      </w:r>
    </w:p>
    <w:sectPr w:rsidR="003A5BA4" w:rsidRPr="000E254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AC" w:rsidRDefault="00D069AC" w:rsidP="00D069AC">
      <w:pPr>
        <w:spacing w:after="0" w:line="240" w:lineRule="auto"/>
      </w:pPr>
      <w:r>
        <w:separator/>
      </w:r>
    </w:p>
  </w:endnote>
  <w:endnote w:type="continuationSeparator" w:id="0">
    <w:p w:rsidR="00D069AC" w:rsidRDefault="00D069AC" w:rsidP="00D069AC">
      <w:pPr>
        <w:spacing w:after="0" w:line="240" w:lineRule="auto"/>
      </w:pPr>
      <w:r>
        <w:continuationSeparator/>
      </w:r>
    </w:p>
  </w:endnote>
  <w:endnote w:id="1">
    <w:p w:rsidR="00D069AC" w:rsidRPr="00E926F9" w:rsidRDefault="00D069AC">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Augustine, </w:t>
      </w:r>
      <w:r w:rsidRPr="00E926F9">
        <w:rPr>
          <w:rFonts w:ascii="Times New Roman" w:hAnsi="Times New Roman" w:cs="Times New Roman"/>
          <w:i/>
          <w:sz w:val="24"/>
          <w:szCs w:val="24"/>
        </w:rPr>
        <w:t>De civitate Dei</w:t>
      </w:r>
      <w:r w:rsidRPr="00E926F9">
        <w:rPr>
          <w:rFonts w:ascii="Times New Roman" w:hAnsi="Times New Roman" w:cs="Times New Roman"/>
          <w:sz w:val="24"/>
          <w:szCs w:val="24"/>
        </w:rPr>
        <w:t xml:space="preserve"> 12.8 (PL 41:356): Nec luxuria est vitium pulchrorum suaviumque corporum, sed animae perverse amantis corporeas voluptates, neglecta temperantia, qua rebus spiritualiter pulchrioribus, et incorruptibiliter suavioribus coaptamur.</w:t>
      </w:r>
    </w:p>
    <w:p w:rsidR="00D069AC" w:rsidRPr="00E926F9" w:rsidRDefault="00D069AC">
      <w:pPr>
        <w:pStyle w:val="EndnoteText"/>
        <w:rPr>
          <w:rFonts w:ascii="Times New Roman" w:hAnsi="Times New Roman" w:cs="Times New Roman"/>
          <w:sz w:val="24"/>
          <w:szCs w:val="24"/>
        </w:rPr>
      </w:pPr>
    </w:p>
  </w:endnote>
  <w:endnote w:id="2">
    <w:p w:rsidR="00D069AC" w:rsidRPr="00E926F9" w:rsidRDefault="00D069AC" w:rsidP="00D069AC">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Gregory, </w:t>
      </w:r>
      <w:r w:rsidRPr="00E926F9">
        <w:rPr>
          <w:rFonts w:ascii="Times New Roman" w:hAnsi="Times New Roman" w:cs="Times New Roman"/>
          <w:i/>
          <w:sz w:val="24"/>
          <w:szCs w:val="24"/>
        </w:rPr>
        <w:t>Moralia</w:t>
      </w:r>
      <w:r w:rsidRPr="00E926F9">
        <w:rPr>
          <w:rFonts w:ascii="Times New Roman" w:hAnsi="Times New Roman" w:cs="Times New Roman"/>
          <w:sz w:val="24"/>
          <w:szCs w:val="24"/>
        </w:rPr>
        <w:t xml:space="preserve"> 21.2.4 (PL 76:189-190): Intueri non decet quod concupiscere non licet. ... Neque enim Eva lignum vetitum contigisset, nisi hoc prius incaute respiceret.</w:t>
      </w:r>
    </w:p>
    <w:p w:rsidR="00D069AC" w:rsidRPr="00E926F9" w:rsidRDefault="00D069AC">
      <w:pPr>
        <w:pStyle w:val="EndnoteText"/>
        <w:rPr>
          <w:rFonts w:ascii="Times New Roman" w:hAnsi="Times New Roman" w:cs="Times New Roman"/>
          <w:sz w:val="24"/>
          <w:szCs w:val="24"/>
        </w:rPr>
      </w:pPr>
    </w:p>
  </w:endnote>
  <w:endnote w:id="3">
    <w:p w:rsidR="00392412" w:rsidRPr="00E926F9" w:rsidRDefault="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Augustine, </w:t>
      </w:r>
      <w:r w:rsidRPr="00E926F9">
        <w:rPr>
          <w:rFonts w:ascii="Times New Roman" w:hAnsi="Times New Roman" w:cs="Times New Roman"/>
          <w:i/>
          <w:sz w:val="24"/>
          <w:szCs w:val="24"/>
        </w:rPr>
        <w:t>Regula</w:t>
      </w:r>
      <w:r w:rsidRPr="00E926F9">
        <w:rPr>
          <w:rFonts w:ascii="Times New Roman" w:hAnsi="Times New Roman" w:cs="Times New Roman"/>
          <w:sz w:val="24"/>
          <w:szCs w:val="24"/>
        </w:rPr>
        <w:t xml:space="preserve"> 6 (PL 32:1380): sed appetere, aut ab ipsis appeti velle criminosum est.</w:t>
      </w:r>
    </w:p>
    <w:p w:rsidR="00392412" w:rsidRPr="00E926F9" w:rsidRDefault="00392412">
      <w:pPr>
        <w:pStyle w:val="EndnoteText"/>
        <w:rPr>
          <w:rFonts w:ascii="Times New Roman" w:hAnsi="Times New Roman" w:cs="Times New Roman"/>
          <w:sz w:val="24"/>
          <w:szCs w:val="24"/>
        </w:rPr>
      </w:pPr>
    </w:p>
  </w:endnote>
  <w:endnote w:id="4">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0" w:name="_Hlk3127572"/>
      <w:r w:rsidRPr="00E926F9">
        <w:rPr>
          <w:rFonts w:ascii="Times New Roman" w:hAnsi="Times New Roman" w:cs="Times New Roman"/>
          <w:sz w:val="24"/>
          <w:szCs w:val="24"/>
        </w:rPr>
        <w:t xml:space="preserve">Aristotle, </w:t>
      </w:r>
      <w:r w:rsidRPr="00E926F9">
        <w:rPr>
          <w:rFonts w:ascii="Times New Roman" w:hAnsi="Times New Roman" w:cs="Times New Roman"/>
          <w:i/>
          <w:sz w:val="24"/>
          <w:szCs w:val="24"/>
        </w:rPr>
        <w:t xml:space="preserve">History of Animals </w:t>
      </w:r>
      <w:r w:rsidRPr="00E926F9">
        <w:rPr>
          <w:rFonts w:ascii="Times New Roman" w:hAnsi="Times New Roman" w:cs="Times New Roman"/>
          <w:sz w:val="24"/>
          <w:szCs w:val="24"/>
        </w:rPr>
        <w:t>9.40 626a22-25 (Barnes 1:974)</w:t>
      </w:r>
      <w:bookmarkEnd w:id="0"/>
      <w:r w:rsidRPr="00E926F9">
        <w:rPr>
          <w:rFonts w:ascii="Times New Roman" w:hAnsi="Times New Roman" w:cs="Times New Roman"/>
          <w:sz w:val="24"/>
          <w:szCs w:val="24"/>
        </w:rPr>
        <w:t xml:space="preserve">: The kings are the least disposed to show anger or to inflict a sting. Bees that die are removed from the hive, and in every way the creature is remarkable for its cleanly habits; </w:t>
      </w:r>
      <w:proofErr w:type="gramStart"/>
      <w:r w:rsidRPr="00E926F9">
        <w:rPr>
          <w:rFonts w:ascii="Times New Roman" w:hAnsi="Times New Roman" w:cs="Times New Roman"/>
          <w:sz w:val="24"/>
          <w:szCs w:val="24"/>
        </w:rPr>
        <w:t>in point of fact</w:t>
      </w:r>
      <w:proofErr w:type="gramEnd"/>
      <w:r w:rsidRPr="00E926F9">
        <w:rPr>
          <w:rFonts w:ascii="Times New Roman" w:hAnsi="Times New Roman" w:cs="Times New Roman"/>
          <w:sz w:val="24"/>
          <w:szCs w:val="24"/>
        </w:rPr>
        <w:t>, they often fly away to a distance to void their excrement because it is malodorous;</w:t>
      </w:r>
    </w:p>
    <w:p w:rsidR="00392412" w:rsidRPr="00E926F9" w:rsidRDefault="00392412">
      <w:pPr>
        <w:pStyle w:val="EndnoteText"/>
        <w:rPr>
          <w:rFonts w:ascii="Times New Roman" w:hAnsi="Times New Roman" w:cs="Times New Roman"/>
          <w:sz w:val="24"/>
          <w:szCs w:val="24"/>
        </w:rPr>
      </w:pPr>
    </w:p>
  </w:endnote>
  <w:endnote w:id="5">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Cf. Henry of Settimello, </w:t>
      </w:r>
      <w:r w:rsidRPr="00E926F9">
        <w:rPr>
          <w:rFonts w:ascii="Times New Roman" w:hAnsi="Times New Roman" w:cs="Times New Roman"/>
          <w:i/>
          <w:sz w:val="24"/>
          <w:szCs w:val="24"/>
        </w:rPr>
        <w:t xml:space="preserve">Elegia </w:t>
      </w:r>
      <w:r w:rsidRPr="00E926F9">
        <w:rPr>
          <w:rFonts w:ascii="Times New Roman" w:hAnsi="Times New Roman" w:cs="Times New Roman"/>
          <w:sz w:val="24"/>
          <w:szCs w:val="24"/>
        </w:rPr>
        <w:t xml:space="preserve">Liber I:  </w:t>
      </w:r>
    </w:p>
    <w:p w:rsidR="00392412" w:rsidRPr="00E926F9" w:rsidRDefault="00392412" w:rsidP="00392412">
      <w:pPr>
        <w:pStyle w:val="EndnoteText"/>
        <w:rPr>
          <w:rFonts w:ascii="Times New Roman" w:hAnsi="Times New Roman" w:cs="Times New Roman"/>
          <w:sz w:val="24"/>
          <w:szCs w:val="24"/>
        </w:rPr>
      </w:pPr>
      <w:r w:rsidRPr="00E926F9">
        <w:rPr>
          <w:rFonts w:ascii="Times New Roman" w:hAnsi="Times New Roman" w:cs="Times New Roman"/>
          <w:sz w:val="24"/>
          <w:szCs w:val="24"/>
        </w:rPr>
        <w:t>Vultur edax, corvusque niger, presagaque cornix</w:t>
      </w:r>
    </w:p>
    <w:p w:rsidR="00392412" w:rsidRPr="00E926F9" w:rsidRDefault="00392412" w:rsidP="00392412">
      <w:pPr>
        <w:pStyle w:val="EndnoteText"/>
        <w:rPr>
          <w:rFonts w:ascii="Times New Roman" w:hAnsi="Times New Roman" w:cs="Times New Roman"/>
          <w:sz w:val="24"/>
          <w:szCs w:val="24"/>
        </w:rPr>
      </w:pPr>
      <w:r w:rsidRPr="00E926F9">
        <w:rPr>
          <w:rFonts w:ascii="Times New Roman" w:hAnsi="Times New Roman" w:cs="Times New Roman"/>
          <w:sz w:val="24"/>
          <w:szCs w:val="24"/>
        </w:rPr>
        <w:t>ventris ad ingluviem semper adesse parant.</w:t>
      </w:r>
    </w:p>
    <w:p w:rsidR="00392412" w:rsidRPr="00E926F9" w:rsidRDefault="00392412" w:rsidP="00392412">
      <w:pPr>
        <w:pStyle w:val="EndnoteText"/>
        <w:rPr>
          <w:rFonts w:ascii="Times New Roman" w:hAnsi="Times New Roman" w:cs="Times New Roman"/>
          <w:sz w:val="24"/>
          <w:szCs w:val="24"/>
        </w:rPr>
      </w:pPr>
      <w:r w:rsidRPr="00E926F9">
        <w:rPr>
          <w:rFonts w:ascii="Times New Roman" w:hAnsi="Times New Roman" w:cs="Times New Roman"/>
          <w:sz w:val="24"/>
          <w:szCs w:val="24"/>
        </w:rPr>
        <w:t>Leccatrix mel musca, lupusque cadavera: sic nunc</w:t>
      </w:r>
    </w:p>
    <w:p w:rsidR="00392412" w:rsidRPr="00E926F9" w:rsidRDefault="00392412" w:rsidP="00392412">
      <w:pPr>
        <w:pStyle w:val="EndnoteText"/>
        <w:rPr>
          <w:rFonts w:ascii="Times New Roman" w:hAnsi="Times New Roman" w:cs="Times New Roman"/>
          <w:sz w:val="24"/>
          <w:szCs w:val="24"/>
        </w:rPr>
      </w:pPr>
      <w:r w:rsidRPr="00E926F9">
        <w:rPr>
          <w:rFonts w:ascii="Times New Roman" w:hAnsi="Times New Roman" w:cs="Times New Roman"/>
          <w:sz w:val="24"/>
          <w:szCs w:val="24"/>
        </w:rPr>
        <w:t>predam, non homines, gens parat ista sequi.</w:t>
      </w:r>
    </w:p>
    <w:p w:rsidR="00392412" w:rsidRPr="00E926F9" w:rsidRDefault="00392412" w:rsidP="00392412">
      <w:pPr>
        <w:pStyle w:val="EndnoteText"/>
        <w:rPr>
          <w:rFonts w:ascii="Times New Roman" w:hAnsi="Times New Roman" w:cs="Times New Roman"/>
          <w:sz w:val="24"/>
          <w:szCs w:val="24"/>
        </w:rPr>
      </w:pPr>
      <w:hyperlink r:id="rId1" w:history="1">
        <w:r w:rsidRPr="00E926F9">
          <w:rPr>
            <w:rStyle w:val="Hyperlink"/>
            <w:rFonts w:ascii="Times New Roman" w:hAnsi="Times New Roman" w:cs="Times New Roman"/>
            <w:sz w:val="24"/>
            <w:szCs w:val="24"/>
          </w:rPr>
          <w:t>http://www.thelatinlibrary.com/henrysettimello.html</w:t>
        </w:r>
      </w:hyperlink>
    </w:p>
    <w:p w:rsidR="00392412" w:rsidRPr="00E926F9" w:rsidRDefault="00392412">
      <w:pPr>
        <w:pStyle w:val="EndnoteText"/>
        <w:rPr>
          <w:rFonts w:ascii="Times New Roman" w:hAnsi="Times New Roman" w:cs="Times New Roman"/>
          <w:sz w:val="24"/>
          <w:szCs w:val="24"/>
        </w:rPr>
      </w:pPr>
    </w:p>
  </w:endnote>
  <w:endnote w:id="6">
    <w:p w:rsidR="00392412" w:rsidRPr="00E926F9" w:rsidRDefault="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 w:name="_Hlk3127839"/>
      <w:r w:rsidRPr="00E926F9">
        <w:rPr>
          <w:rFonts w:ascii="Times New Roman" w:hAnsi="Times New Roman" w:cs="Times New Roman"/>
          <w:i/>
          <w:sz w:val="24"/>
          <w:szCs w:val="24"/>
        </w:rPr>
        <w:t>Glossa ordinaria</w:t>
      </w:r>
      <w:r w:rsidRPr="00E926F9">
        <w:rPr>
          <w:rFonts w:ascii="Times New Roman" w:hAnsi="Times New Roman" w:cs="Times New Roman"/>
          <w:sz w:val="24"/>
          <w:szCs w:val="24"/>
        </w:rPr>
        <w:t xml:space="preserve"> Luke 8:32 (PL 114:275)</w:t>
      </w:r>
      <w:bookmarkEnd w:id="1"/>
      <w:r w:rsidRPr="00E926F9">
        <w:rPr>
          <w:rFonts w:ascii="Times New Roman" w:hAnsi="Times New Roman" w:cs="Times New Roman"/>
          <w:sz w:val="24"/>
          <w:szCs w:val="24"/>
        </w:rPr>
        <w:t>: VERS. 32.---Grex porcorum. Porci sunt homines vocis et rationis expertes, lutulentis actibus dediti, in monte superbiae pascentes. Et nisi quis more porci vixerit, diabolus in eo potestatem non accipit, vel ad probandum tantum, non autem ad perdendum accipit.</w:t>
      </w:r>
    </w:p>
    <w:p w:rsidR="00392412" w:rsidRPr="00E926F9" w:rsidRDefault="00392412">
      <w:pPr>
        <w:pStyle w:val="EndnoteText"/>
        <w:rPr>
          <w:rFonts w:ascii="Times New Roman" w:hAnsi="Times New Roman" w:cs="Times New Roman"/>
          <w:sz w:val="24"/>
          <w:szCs w:val="24"/>
        </w:rPr>
      </w:pPr>
    </w:p>
  </w:endnote>
  <w:endnote w:id="7">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2" w:name="_Hlk3127920"/>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 xml:space="preserve">Epistolae secundum ordinam temporum, </w:t>
      </w:r>
      <w:r w:rsidRPr="00E926F9">
        <w:rPr>
          <w:rFonts w:ascii="Times New Roman" w:hAnsi="Times New Roman" w:cs="Times New Roman"/>
          <w:sz w:val="24"/>
          <w:szCs w:val="24"/>
        </w:rPr>
        <w:t>Epistola 22.8 (PL 22:399)</w:t>
      </w:r>
      <w:bookmarkEnd w:id="2"/>
      <w:r w:rsidRPr="00E926F9">
        <w:rPr>
          <w:rFonts w:ascii="Times New Roman" w:hAnsi="Times New Roman" w:cs="Times New Roman"/>
          <w:sz w:val="24"/>
          <w:szCs w:val="24"/>
        </w:rPr>
        <w:t>: Non sic avaritia quatit, infiat superbia, delectat ambitio. Facile aliis caremus vitiis; hic hostis nobis inclusus est. Quocumque pergimus, nobiscum portamus inimicum.</w:t>
      </w:r>
    </w:p>
    <w:p w:rsidR="00392412" w:rsidRPr="00E926F9" w:rsidRDefault="00392412">
      <w:pPr>
        <w:pStyle w:val="EndnoteText"/>
        <w:rPr>
          <w:rFonts w:ascii="Times New Roman" w:hAnsi="Times New Roman" w:cs="Times New Roman"/>
          <w:sz w:val="24"/>
          <w:szCs w:val="24"/>
        </w:rPr>
      </w:pPr>
    </w:p>
  </w:endnote>
  <w:endnote w:id="8">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3" w:name="_Hlk3128218"/>
      <w:r w:rsidRPr="00E926F9">
        <w:rPr>
          <w:rFonts w:ascii="Times New Roman" w:hAnsi="Times New Roman" w:cs="Times New Roman"/>
          <w:sz w:val="24"/>
          <w:szCs w:val="24"/>
        </w:rPr>
        <w:t xml:space="preserve">Gregory, </w:t>
      </w:r>
      <w:r w:rsidRPr="00E926F9">
        <w:rPr>
          <w:rFonts w:ascii="Times New Roman" w:hAnsi="Times New Roman" w:cs="Times New Roman"/>
          <w:i/>
          <w:sz w:val="24"/>
          <w:szCs w:val="24"/>
        </w:rPr>
        <w:t>Moralia</w:t>
      </w:r>
      <w:r w:rsidRPr="00E926F9">
        <w:rPr>
          <w:rFonts w:ascii="Times New Roman" w:hAnsi="Times New Roman" w:cs="Times New Roman"/>
          <w:sz w:val="24"/>
          <w:szCs w:val="24"/>
        </w:rPr>
        <w:t xml:space="preserve"> 14.19.23 (PL 75:1051)</w:t>
      </w:r>
      <w:bookmarkEnd w:id="3"/>
      <w:r w:rsidRPr="00E926F9">
        <w:rPr>
          <w:rFonts w:ascii="Times New Roman" w:hAnsi="Times New Roman" w:cs="Times New Roman"/>
          <w:sz w:val="24"/>
          <w:szCs w:val="24"/>
        </w:rPr>
        <w:t>: Sulphur quid aliud quam fomentum ignis est? Quod tamen sic ignem nutrit, ut fetorem gravissimum exhalet. Quid itaque in sulphure, nisi peccatum carnis accipimus? Quod dum perversis cogitationibus quasi quibusdam fetoribus mentem replet, aeterna ei incendia praeparat; et dum fetoris sui nebulam in mente reproba dilatat, contra eam flammis subsequentibus quasi nutrimenta subministrat. Nam quia per sulphur fetor carnis accipitur, ipsa sacri eloquii historia testatur, quae contra Sodomam [Col.1051D] ignem ac sulphur pluisse Dominum narrat (Genes. XIX, 24). Qui cum carnis ejus scelera punire decrevisset, in ipsa qualitate ultionis notavit maculam criminis.</w:t>
      </w:r>
    </w:p>
    <w:p w:rsidR="00392412" w:rsidRPr="00E926F9" w:rsidRDefault="00392412">
      <w:pPr>
        <w:pStyle w:val="EndnoteText"/>
        <w:rPr>
          <w:rFonts w:ascii="Times New Roman" w:hAnsi="Times New Roman" w:cs="Times New Roman"/>
          <w:sz w:val="24"/>
          <w:szCs w:val="24"/>
        </w:rPr>
      </w:pPr>
    </w:p>
  </w:endnote>
  <w:endnote w:id="9">
    <w:p w:rsidR="00392412" w:rsidRPr="00E926F9" w:rsidRDefault="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Jerome, </w:t>
      </w:r>
      <w:bookmarkStart w:id="4" w:name="_Hlk3128286"/>
      <w:r w:rsidRPr="00E926F9">
        <w:rPr>
          <w:rFonts w:ascii="Times New Roman" w:hAnsi="Times New Roman" w:cs="Times New Roman"/>
          <w:i/>
          <w:sz w:val="24"/>
          <w:szCs w:val="24"/>
        </w:rPr>
        <w:t>Adversus Jovinianum</w:t>
      </w:r>
      <w:r w:rsidRPr="00E926F9">
        <w:rPr>
          <w:rFonts w:ascii="Times New Roman" w:hAnsi="Times New Roman" w:cs="Times New Roman"/>
          <w:sz w:val="24"/>
          <w:szCs w:val="24"/>
        </w:rPr>
        <w:t xml:space="preserve"> 1.28 (PL 23:250)</w:t>
      </w:r>
      <w:bookmarkEnd w:id="4"/>
      <w:r w:rsidRPr="00E926F9">
        <w:rPr>
          <w:rFonts w:ascii="Times New Roman" w:hAnsi="Times New Roman" w:cs="Times New Roman"/>
          <w:sz w:val="24"/>
          <w:szCs w:val="24"/>
        </w:rPr>
        <w:t>: amor mulieris generaliter accusatur, qui semper insatiabilis est, qui exstinctus accenditur, et post copiam rursum inops est.</w:t>
      </w:r>
    </w:p>
    <w:p w:rsidR="00392412" w:rsidRPr="00E926F9" w:rsidRDefault="00392412">
      <w:pPr>
        <w:pStyle w:val="EndnoteText"/>
        <w:rPr>
          <w:rFonts w:ascii="Times New Roman" w:hAnsi="Times New Roman" w:cs="Times New Roman"/>
          <w:sz w:val="24"/>
          <w:szCs w:val="24"/>
        </w:rPr>
      </w:pPr>
    </w:p>
  </w:endnote>
  <w:endnote w:id="10">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5" w:name="_Hlk3128403"/>
      <w:r w:rsidRPr="00E926F9">
        <w:rPr>
          <w:rFonts w:ascii="Times New Roman" w:hAnsi="Times New Roman" w:cs="Times New Roman"/>
          <w:sz w:val="24"/>
          <w:szCs w:val="24"/>
        </w:rPr>
        <w:t xml:space="preserve">Augustine, </w:t>
      </w:r>
      <w:r w:rsidRPr="00E926F9">
        <w:rPr>
          <w:rFonts w:ascii="Times New Roman" w:hAnsi="Times New Roman" w:cs="Times New Roman"/>
          <w:i/>
          <w:sz w:val="24"/>
          <w:szCs w:val="24"/>
        </w:rPr>
        <w:t>Soliloquiorum</w:t>
      </w:r>
      <w:r w:rsidRPr="00E926F9">
        <w:rPr>
          <w:rFonts w:ascii="Times New Roman" w:hAnsi="Times New Roman" w:cs="Times New Roman"/>
          <w:sz w:val="24"/>
          <w:szCs w:val="24"/>
        </w:rPr>
        <w:t xml:space="preserve"> 1.10.17 (PL 32:878)</w:t>
      </w:r>
      <w:bookmarkEnd w:id="5"/>
      <w:r w:rsidRPr="00E926F9">
        <w:rPr>
          <w:rFonts w:ascii="Times New Roman" w:hAnsi="Times New Roman" w:cs="Times New Roman"/>
          <w:sz w:val="24"/>
          <w:szCs w:val="24"/>
        </w:rPr>
        <w:t>: nihil mihi tam fugiendum quam concubitum esse decrevi: nihil esse sentio quod magis ex arce dejiciat animum virilem, quam blandimenta feminea,</w:t>
      </w:r>
    </w:p>
    <w:p w:rsidR="00392412" w:rsidRPr="00E926F9" w:rsidRDefault="00392412">
      <w:pPr>
        <w:pStyle w:val="EndnoteText"/>
        <w:rPr>
          <w:rFonts w:ascii="Times New Roman" w:hAnsi="Times New Roman" w:cs="Times New Roman"/>
          <w:sz w:val="24"/>
          <w:szCs w:val="24"/>
        </w:rPr>
      </w:pPr>
    </w:p>
  </w:endnote>
  <w:endnote w:id="11">
    <w:p w:rsidR="00392412" w:rsidRPr="00E926F9" w:rsidRDefault="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Isidore, cf. Ulyssis Aldrovandi, Pomarium curiosum Dendrologiae 1.Moralia (Frankfurt: Wilhelmi Serlini, 1692) (p. 40b): Arborum folia sunt ornamenta, atque florum, &amp; fructuum in iisdem contra ventum, calorem, pluviam, &amp; alia laedere Arborem valentia, tutamen; ita in hominibus sunt bonae conuersationes, quae flores, &amp; fructus bonarum cogitationum, &amp;  operationum tutantur, ne a vento Superbiae, pluvia Luxuriae, caloreve Auaritiae destruamtur; folia quoque sunt verba, quae hominem ornant,</w:t>
      </w:r>
    </w:p>
    <w:p w:rsidR="00392412" w:rsidRPr="00E926F9" w:rsidRDefault="00392412">
      <w:pPr>
        <w:pStyle w:val="EndnoteText"/>
        <w:rPr>
          <w:rFonts w:ascii="Times New Roman" w:hAnsi="Times New Roman" w:cs="Times New Roman"/>
          <w:sz w:val="24"/>
          <w:szCs w:val="24"/>
        </w:rPr>
      </w:pPr>
    </w:p>
  </w:endnote>
  <w:endnote w:id="12">
    <w:p w:rsidR="00B62855" w:rsidRPr="00E926F9" w:rsidRDefault="00B62855">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William de Lancea, </w:t>
      </w:r>
      <w:r w:rsidRPr="00E926F9">
        <w:rPr>
          <w:rFonts w:ascii="Times New Roman" w:hAnsi="Times New Roman" w:cs="Times New Roman"/>
          <w:i/>
          <w:iCs/>
          <w:sz w:val="24"/>
          <w:szCs w:val="24"/>
        </w:rPr>
        <w:t>Diaetae salutis</w:t>
      </w:r>
      <w:r w:rsidRPr="00E926F9">
        <w:rPr>
          <w:rFonts w:ascii="Times New Roman" w:hAnsi="Times New Roman" w:cs="Times New Roman"/>
          <w:sz w:val="24"/>
          <w:szCs w:val="24"/>
        </w:rPr>
        <w:t xml:space="preserve"> 1.9 (8:260b):</w:t>
      </w:r>
      <w:r w:rsidRPr="00E926F9">
        <w:rPr>
          <w:rFonts w:ascii="Times New Roman" w:hAnsi="Times New Roman" w:cs="Times New Roman"/>
          <w:sz w:val="24"/>
          <w:szCs w:val="24"/>
        </w:rPr>
        <w:t xml:space="preserve"> Primo enim gehennæ</w:t>
      </w:r>
      <w:r w:rsidRPr="00E926F9">
        <w:rPr>
          <w:rFonts w:ascii="Times New Roman" w:hAnsi="Times New Roman" w:cs="Times New Roman"/>
          <w:sz w:val="24"/>
          <w:szCs w:val="24"/>
        </w:rPr>
        <w:t>:</w:t>
      </w:r>
      <w:r w:rsidRPr="00E926F9">
        <w:rPr>
          <w:rFonts w:ascii="Times New Roman" w:hAnsi="Times New Roman" w:cs="Times New Roman"/>
          <w:sz w:val="24"/>
          <w:szCs w:val="24"/>
        </w:rPr>
        <w:t xml:space="preserve"> nam in gehenna sunt specialiter tria</w:t>
      </w:r>
      <w:r w:rsidRPr="00E926F9">
        <w:rPr>
          <w:rFonts w:ascii="Times New Roman" w:hAnsi="Times New Roman" w:cs="Times New Roman"/>
          <w:sz w:val="24"/>
          <w:szCs w:val="24"/>
        </w:rPr>
        <w:t>,</w:t>
      </w:r>
      <w:r w:rsidRPr="00E926F9">
        <w:rPr>
          <w:rFonts w:ascii="Times New Roman" w:hAnsi="Times New Roman" w:cs="Times New Roman"/>
          <w:sz w:val="24"/>
          <w:szCs w:val="24"/>
        </w:rPr>
        <w:t xml:space="preserve"> scilicet ignis ardens vermis rodens</w:t>
      </w:r>
      <w:r w:rsidRPr="00E926F9">
        <w:rPr>
          <w:rFonts w:ascii="Times New Roman" w:hAnsi="Times New Roman" w:cs="Times New Roman"/>
          <w:sz w:val="24"/>
          <w:szCs w:val="24"/>
        </w:rPr>
        <w:t>,</w:t>
      </w:r>
      <w:r w:rsidRPr="00E926F9">
        <w:rPr>
          <w:rFonts w:ascii="Times New Roman" w:hAnsi="Times New Roman" w:cs="Times New Roman"/>
          <w:sz w:val="24"/>
          <w:szCs w:val="24"/>
        </w:rPr>
        <w:t xml:space="preserve"> et sulphur fætens</w:t>
      </w:r>
      <w:r w:rsidRPr="00E926F9">
        <w:rPr>
          <w:rFonts w:ascii="Times New Roman" w:hAnsi="Times New Roman" w:cs="Times New Roman"/>
          <w:sz w:val="24"/>
          <w:szCs w:val="24"/>
        </w:rPr>
        <w:t>:</w:t>
      </w:r>
      <w:r w:rsidRPr="00E926F9">
        <w:rPr>
          <w:rFonts w:ascii="Times New Roman" w:hAnsi="Times New Roman" w:cs="Times New Roman"/>
          <w:sz w:val="24"/>
          <w:szCs w:val="24"/>
        </w:rPr>
        <w:t xml:space="preserve"> sic in peccato luxuriæ est ignis concupiscentiæ</w:t>
      </w:r>
      <w:r w:rsidR="00E926F9" w:rsidRPr="00E926F9">
        <w:rPr>
          <w:rFonts w:ascii="Times New Roman" w:hAnsi="Times New Roman" w:cs="Times New Roman"/>
          <w:sz w:val="24"/>
          <w:szCs w:val="24"/>
        </w:rPr>
        <w:t>,</w:t>
      </w:r>
      <w:r w:rsidRPr="00E926F9">
        <w:rPr>
          <w:rFonts w:ascii="Times New Roman" w:hAnsi="Times New Roman" w:cs="Times New Roman"/>
          <w:sz w:val="24"/>
          <w:szCs w:val="24"/>
        </w:rPr>
        <w:t xml:space="preserve"> vermis</w:t>
      </w:r>
      <w:r w:rsidR="00E926F9" w:rsidRPr="00E926F9">
        <w:rPr>
          <w:rFonts w:ascii="Times New Roman" w:hAnsi="Times New Roman" w:cs="Times New Roman"/>
          <w:sz w:val="24"/>
          <w:szCs w:val="24"/>
        </w:rPr>
        <w:t>,</w:t>
      </w:r>
      <w:r w:rsidRPr="00E926F9">
        <w:rPr>
          <w:rFonts w:ascii="Times New Roman" w:hAnsi="Times New Roman" w:cs="Times New Roman"/>
          <w:sz w:val="24"/>
          <w:szCs w:val="24"/>
        </w:rPr>
        <w:t xml:space="preserve"> scilicet remorsus conscientiæ</w:t>
      </w:r>
      <w:r w:rsidR="00E926F9" w:rsidRPr="00E926F9">
        <w:rPr>
          <w:rFonts w:ascii="Times New Roman" w:hAnsi="Times New Roman" w:cs="Times New Roman"/>
          <w:sz w:val="24"/>
          <w:szCs w:val="24"/>
        </w:rPr>
        <w:t>,</w:t>
      </w:r>
      <w:r w:rsidRPr="00E926F9">
        <w:rPr>
          <w:rFonts w:ascii="Times New Roman" w:hAnsi="Times New Roman" w:cs="Times New Roman"/>
          <w:sz w:val="24"/>
          <w:szCs w:val="24"/>
        </w:rPr>
        <w:t xml:space="preserve"> et sulphur</w:t>
      </w:r>
      <w:r w:rsidR="00E926F9" w:rsidRPr="00E926F9">
        <w:rPr>
          <w:rFonts w:ascii="Times New Roman" w:hAnsi="Times New Roman" w:cs="Times New Roman"/>
          <w:sz w:val="24"/>
          <w:szCs w:val="24"/>
        </w:rPr>
        <w:t>,</w:t>
      </w:r>
      <w:r w:rsidRPr="00E926F9">
        <w:rPr>
          <w:rFonts w:ascii="Times New Roman" w:hAnsi="Times New Roman" w:cs="Times New Roman"/>
          <w:sz w:val="24"/>
          <w:szCs w:val="24"/>
        </w:rPr>
        <w:t xml:space="preserve"> scilicet fumus infamiæ</w:t>
      </w:r>
      <w:r w:rsidRPr="00E926F9">
        <w:rPr>
          <w:rFonts w:ascii="Times New Roman" w:hAnsi="Times New Roman" w:cs="Times New Roman"/>
          <w:sz w:val="24"/>
          <w:szCs w:val="24"/>
        </w:rPr>
        <w:t>.</w:t>
      </w:r>
    </w:p>
    <w:p w:rsidR="00B62855" w:rsidRPr="00E926F9" w:rsidRDefault="00B62855">
      <w:pPr>
        <w:pStyle w:val="EndnoteText"/>
        <w:rPr>
          <w:rFonts w:ascii="Times New Roman" w:hAnsi="Times New Roman" w:cs="Times New Roman"/>
          <w:sz w:val="24"/>
          <w:szCs w:val="24"/>
        </w:rPr>
      </w:pPr>
    </w:p>
  </w:endnote>
  <w:endnote w:id="13">
    <w:p w:rsidR="00E926F9" w:rsidRPr="00E926F9" w:rsidRDefault="00E926F9">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William de Lancea, </w:t>
      </w:r>
      <w:r w:rsidRPr="00E926F9">
        <w:rPr>
          <w:rFonts w:ascii="Times New Roman" w:hAnsi="Times New Roman" w:cs="Times New Roman"/>
          <w:i/>
          <w:iCs/>
          <w:sz w:val="24"/>
          <w:szCs w:val="24"/>
        </w:rPr>
        <w:t>Diaetae salutis</w:t>
      </w:r>
      <w:r w:rsidRPr="00E926F9">
        <w:rPr>
          <w:rFonts w:ascii="Times New Roman" w:hAnsi="Times New Roman" w:cs="Times New Roman"/>
          <w:sz w:val="24"/>
          <w:szCs w:val="24"/>
        </w:rPr>
        <w:t xml:space="preserve"> 1.9 (8:26</w:t>
      </w:r>
      <w:r w:rsidRPr="00E926F9">
        <w:rPr>
          <w:rFonts w:ascii="Times New Roman" w:hAnsi="Times New Roman" w:cs="Times New Roman"/>
          <w:sz w:val="24"/>
          <w:szCs w:val="24"/>
        </w:rPr>
        <w:t>1a</w:t>
      </w:r>
      <w:r w:rsidRPr="00E926F9">
        <w:rPr>
          <w:rFonts w:ascii="Times New Roman" w:hAnsi="Times New Roman" w:cs="Times New Roman"/>
          <w:sz w:val="24"/>
          <w:szCs w:val="24"/>
        </w:rPr>
        <w:t>): Secundo comparatur luxurio fatuo mercatori</w:t>
      </w:r>
      <w:r>
        <w:rPr>
          <w:rFonts w:ascii="Times New Roman" w:hAnsi="Times New Roman" w:cs="Times New Roman"/>
          <w:sz w:val="24"/>
          <w:szCs w:val="24"/>
        </w:rPr>
        <w:t>,</w:t>
      </w:r>
      <w:r w:rsidRPr="00E926F9">
        <w:rPr>
          <w:rFonts w:ascii="Times New Roman" w:hAnsi="Times New Roman" w:cs="Times New Roman"/>
          <w:sz w:val="24"/>
          <w:szCs w:val="24"/>
        </w:rPr>
        <w:t xml:space="preserve"> qui rem pretiosam dat pro</w:t>
      </w:r>
      <w:r>
        <w:rPr>
          <w:rFonts w:ascii="Times New Roman" w:hAnsi="Times New Roman" w:cs="Times New Roman"/>
          <w:sz w:val="24"/>
          <w:szCs w:val="24"/>
        </w:rPr>
        <w:t xml:space="preserve"> vili</w:t>
      </w:r>
      <w:r w:rsidRPr="00E926F9">
        <w:rPr>
          <w:rFonts w:ascii="Times New Roman" w:hAnsi="Times New Roman" w:cs="Times New Roman"/>
          <w:sz w:val="24"/>
          <w:szCs w:val="24"/>
        </w:rPr>
        <w:t xml:space="preserve"> pretio</w:t>
      </w:r>
      <w:r>
        <w:rPr>
          <w:rFonts w:ascii="Times New Roman" w:hAnsi="Times New Roman" w:cs="Times New Roman"/>
          <w:sz w:val="24"/>
          <w:szCs w:val="24"/>
        </w:rPr>
        <w:t>:</w:t>
      </w:r>
      <w:r w:rsidRPr="00E926F9">
        <w:rPr>
          <w:rFonts w:ascii="Times New Roman" w:hAnsi="Times New Roman" w:cs="Times New Roman"/>
          <w:sz w:val="24"/>
          <w:szCs w:val="24"/>
        </w:rPr>
        <w:t xml:space="preserve"> sic luxuriosus dat pro vili pretio</w:t>
      </w:r>
      <w:r>
        <w:rPr>
          <w:rFonts w:ascii="Times New Roman" w:hAnsi="Times New Roman" w:cs="Times New Roman"/>
          <w:sz w:val="24"/>
          <w:szCs w:val="24"/>
        </w:rPr>
        <w:t>,</w:t>
      </w:r>
      <w:r w:rsidRPr="00E926F9">
        <w:rPr>
          <w:rFonts w:ascii="Times New Roman" w:hAnsi="Times New Roman" w:cs="Times New Roman"/>
          <w:sz w:val="24"/>
          <w:szCs w:val="24"/>
        </w:rPr>
        <w:t xml:space="preserve"> scilicet pro peccato</w:t>
      </w:r>
      <w:r>
        <w:rPr>
          <w:rFonts w:ascii="Times New Roman" w:hAnsi="Times New Roman" w:cs="Times New Roman"/>
          <w:sz w:val="24"/>
          <w:szCs w:val="24"/>
        </w:rPr>
        <w:t xml:space="preserve">. ... Juxta illud quod dicit Apostolus: </w:t>
      </w:r>
      <w:r>
        <w:rPr>
          <w:rFonts w:ascii="Times New Roman" w:hAnsi="Times New Roman" w:cs="Times New Roman"/>
          <w:i/>
          <w:iCs/>
          <w:sz w:val="24"/>
          <w:szCs w:val="24"/>
        </w:rPr>
        <w:t>Empti enim estis pretio magno</w:t>
      </w:r>
      <w:r>
        <w:rPr>
          <w:rFonts w:ascii="Times New Roman" w:hAnsi="Times New Roman" w:cs="Times New Roman"/>
          <w:sz w:val="24"/>
          <w:szCs w:val="24"/>
        </w:rPr>
        <w:t>.</w:t>
      </w:r>
    </w:p>
    <w:p w:rsidR="00E926F9" w:rsidRPr="00E926F9" w:rsidRDefault="00E926F9">
      <w:pPr>
        <w:pStyle w:val="EndnoteText"/>
        <w:rPr>
          <w:rFonts w:ascii="Times New Roman" w:hAnsi="Times New Roman" w:cs="Times New Roman"/>
          <w:sz w:val="24"/>
          <w:szCs w:val="24"/>
        </w:rPr>
      </w:pPr>
      <w:r w:rsidRPr="00E926F9">
        <w:rPr>
          <w:rFonts w:ascii="Times New Roman" w:hAnsi="Times New Roman" w:cs="Times New Roman"/>
          <w:sz w:val="24"/>
          <w:szCs w:val="24"/>
        </w:rPr>
        <w:t xml:space="preserve"> </w:t>
      </w:r>
    </w:p>
  </w:endnote>
  <w:endnote w:id="14">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Cf. Walter Map, </w:t>
      </w:r>
      <w:r w:rsidRPr="00E926F9">
        <w:rPr>
          <w:rFonts w:ascii="Times New Roman" w:hAnsi="Times New Roman" w:cs="Times New Roman"/>
          <w:i/>
          <w:sz w:val="24"/>
          <w:szCs w:val="24"/>
        </w:rPr>
        <w:t>De Nugis Curialium</w:t>
      </w:r>
      <w:r w:rsidRPr="00E926F9">
        <w:rPr>
          <w:rFonts w:ascii="Times New Roman" w:hAnsi="Times New Roman" w:cs="Times New Roman"/>
          <w:sz w:val="24"/>
          <w:szCs w:val="24"/>
        </w:rPr>
        <w:t xml:space="preserve"> 4.3.3-10 </w:t>
      </w:r>
      <w:r w:rsidRPr="00E926F9">
        <w:rPr>
          <w:rFonts w:ascii="Times New Roman" w:hAnsi="Times New Roman" w:cs="Times New Roman"/>
          <w:i/>
          <w:sz w:val="24"/>
          <w:szCs w:val="24"/>
        </w:rPr>
        <w:t>Anecdota Oxoniensia</w:t>
      </w:r>
      <w:r w:rsidRPr="00E926F9">
        <w:rPr>
          <w:rFonts w:ascii="Times New Roman" w:hAnsi="Times New Roman" w:cs="Times New Roman"/>
          <w:sz w:val="24"/>
          <w:szCs w:val="24"/>
        </w:rPr>
        <w:t xml:space="preserve"> Medieval and Modern Series, part 14 (Oxford: At the Clarendon Press, 1914) (p. 153): Lais Corinthia, prerogatiua pulcritudinis insignis, tantummodo regum et principum dignabatur amplexus; conata est tamen Demosteni philosopho participare thorum, ut note castitatis eius miraculo soluto videretur ipsa sua specie lapides mouisse, ut Amphion cythara, attractumque blandiciis attrectat suauiter. Cumque iam Demostenes emolliretur ad thalamos, petiuit ad eo Lais centum talenta pro concessu. At ille in celum suspiciens ait, ‘Non emo tanti penitere.’ ...</w:t>
      </w:r>
    </w:p>
    <w:p w:rsidR="00392412" w:rsidRPr="00E926F9" w:rsidRDefault="00392412">
      <w:pPr>
        <w:pStyle w:val="EndnoteText"/>
        <w:rPr>
          <w:rFonts w:ascii="Times New Roman" w:hAnsi="Times New Roman" w:cs="Times New Roman"/>
          <w:sz w:val="24"/>
          <w:szCs w:val="24"/>
        </w:rPr>
      </w:pPr>
    </w:p>
  </w:endnote>
  <w:endnote w:id="15">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6" w:name="_Hlk3128694"/>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Epistola 39 ad Paulam</w:t>
      </w:r>
      <w:r w:rsidRPr="00E926F9">
        <w:rPr>
          <w:rFonts w:ascii="Times New Roman" w:hAnsi="Times New Roman" w:cs="Times New Roman"/>
          <w:sz w:val="24"/>
          <w:szCs w:val="24"/>
        </w:rPr>
        <w:t xml:space="preserve"> note on 1 (PL 22:471)</w:t>
      </w:r>
      <w:bookmarkEnd w:id="6"/>
      <w:r w:rsidRPr="00E926F9">
        <w:rPr>
          <w:rFonts w:ascii="Times New Roman" w:hAnsi="Times New Roman" w:cs="Times New Roman"/>
          <w:sz w:val="24"/>
          <w:szCs w:val="24"/>
        </w:rPr>
        <w:t>: Melania nobilissima mulierum Romanarum, et Marcellini quondam Consulis filia, unico Praetori (sic rescribimus pro Praetore) tunc Urbano filio derelicto, Jerosolymam navigavit, ubi tanto virtutum, praecipueque humilitatis fuit miraculo, ut Teclae nomen acceperit</w:t>
      </w:r>
      <w:r w:rsidR="00BA40E4" w:rsidRPr="00E926F9">
        <w:rPr>
          <w:rFonts w:ascii="Times New Roman" w:hAnsi="Times New Roman" w:cs="Times New Roman"/>
          <w:sz w:val="24"/>
          <w:szCs w:val="24"/>
        </w:rPr>
        <w:t>.</w:t>
      </w:r>
    </w:p>
    <w:p w:rsidR="00392412" w:rsidRPr="00E926F9" w:rsidRDefault="00392412">
      <w:pPr>
        <w:pStyle w:val="EndnoteText"/>
        <w:rPr>
          <w:rFonts w:ascii="Times New Roman" w:hAnsi="Times New Roman" w:cs="Times New Roman"/>
          <w:sz w:val="24"/>
          <w:szCs w:val="24"/>
        </w:rPr>
      </w:pPr>
    </w:p>
  </w:endnote>
  <w:endnote w:id="16">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7" w:name="_Hlk3128796"/>
      <w:r w:rsidRPr="00E926F9">
        <w:rPr>
          <w:rFonts w:ascii="Times New Roman" w:hAnsi="Times New Roman" w:cs="Times New Roman"/>
          <w:sz w:val="24"/>
          <w:szCs w:val="24"/>
        </w:rPr>
        <w:t xml:space="preserve">Isidore, </w:t>
      </w:r>
      <w:r w:rsidRPr="00E926F9">
        <w:rPr>
          <w:rFonts w:ascii="Times New Roman" w:hAnsi="Times New Roman" w:cs="Times New Roman"/>
          <w:i/>
          <w:sz w:val="24"/>
          <w:szCs w:val="24"/>
        </w:rPr>
        <w:t>Etymologiae</w:t>
      </w:r>
      <w:r w:rsidRPr="00E926F9">
        <w:rPr>
          <w:rFonts w:ascii="Times New Roman" w:hAnsi="Times New Roman" w:cs="Times New Roman"/>
          <w:sz w:val="24"/>
          <w:szCs w:val="24"/>
        </w:rPr>
        <w:t xml:space="preserve"> 12.4.11 (PL 82:443)</w:t>
      </w:r>
      <w:bookmarkEnd w:id="7"/>
      <w:r w:rsidRPr="00E926F9">
        <w:rPr>
          <w:rFonts w:ascii="Times New Roman" w:hAnsi="Times New Roman" w:cs="Times New Roman"/>
          <w:sz w:val="24"/>
          <w:szCs w:val="24"/>
        </w:rPr>
        <w:t>: Fertur autem quod masculus, ore inserto viperae, semen exspuat. Illa autem, ex voluptate libidinis, in rabiem versa, caput maris ore receptum praecidat; ita fit ut parens uterque pereat, masculus dum coit, femina dum parturit. Ex vipera autem pastilli fiunt, [Col.0443C] qui θηριακοὶ vocantur a Graecis.</w:t>
      </w:r>
    </w:p>
    <w:p w:rsidR="00392412" w:rsidRPr="00E926F9" w:rsidRDefault="00392412">
      <w:pPr>
        <w:pStyle w:val="EndnoteText"/>
        <w:rPr>
          <w:rFonts w:ascii="Times New Roman" w:hAnsi="Times New Roman" w:cs="Times New Roman"/>
          <w:sz w:val="24"/>
          <w:szCs w:val="24"/>
        </w:rPr>
      </w:pPr>
    </w:p>
  </w:endnote>
  <w:endnote w:id="17">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Ambrose, cf. </w:t>
      </w:r>
      <w:r w:rsidRPr="00E926F9">
        <w:rPr>
          <w:rFonts w:ascii="Times New Roman" w:hAnsi="Times New Roman" w:cs="Times New Roman"/>
          <w:i/>
          <w:sz w:val="24"/>
          <w:szCs w:val="24"/>
        </w:rPr>
        <w:t>Il sermonario de Andrea de Pace,</w:t>
      </w:r>
      <w:r w:rsidRPr="00E926F9">
        <w:rPr>
          <w:rFonts w:ascii="Times New Roman" w:hAnsi="Times New Roman" w:cs="Times New Roman"/>
          <w:sz w:val="24"/>
          <w:szCs w:val="24"/>
        </w:rPr>
        <w:t xml:space="preserve"> Sermo Secundus (XC).19-21 ed. Carolina Miceli (Universita degli studi di Palermo, Facolta di lettere e filosofia, 2009/2010) (p. 210): Est enim libido luxurie quidam ignis infernalis cuius ligna seu materia est gula, cuius flamma est superbia, cuius scintille prava colloquia, cuius fumus infamia, cuius cinis inopia....</w:t>
      </w:r>
    </w:p>
    <w:p w:rsidR="00392412" w:rsidRPr="00E926F9" w:rsidRDefault="00392412">
      <w:pPr>
        <w:pStyle w:val="EndnoteText"/>
        <w:rPr>
          <w:rFonts w:ascii="Times New Roman" w:hAnsi="Times New Roman" w:cs="Times New Roman"/>
          <w:sz w:val="24"/>
          <w:szCs w:val="24"/>
        </w:rPr>
      </w:pPr>
    </w:p>
  </w:endnote>
  <w:endnote w:id="18">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Aristotle, </w:t>
      </w:r>
      <w:r w:rsidRPr="00E926F9">
        <w:rPr>
          <w:rFonts w:ascii="Times New Roman" w:hAnsi="Times New Roman" w:cs="Times New Roman"/>
          <w:i/>
          <w:sz w:val="24"/>
          <w:szCs w:val="24"/>
        </w:rPr>
        <w:t>Letter to Alexander,</w:t>
      </w:r>
      <w:r w:rsidRPr="00E926F9">
        <w:rPr>
          <w:rFonts w:ascii="Times New Roman" w:hAnsi="Times New Roman" w:cs="Times New Roman"/>
          <w:sz w:val="24"/>
          <w:szCs w:val="24"/>
        </w:rPr>
        <w:t xml:space="preserve"> cf. </w:t>
      </w:r>
      <w:r w:rsidRPr="00E926F9">
        <w:rPr>
          <w:rFonts w:ascii="Times New Roman" w:hAnsi="Times New Roman" w:cs="Times New Roman"/>
          <w:i/>
          <w:sz w:val="24"/>
          <w:szCs w:val="24"/>
        </w:rPr>
        <w:t>Love and</w:t>
      </w:r>
      <w:r w:rsidRPr="00E926F9">
        <w:rPr>
          <w:rFonts w:ascii="Times New Roman" w:hAnsi="Times New Roman" w:cs="Times New Roman"/>
          <w:sz w:val="24"/>
          <w:szCs w:val="24"/>
        </w:rPr>
        <w:t xml:space="preserve"> </w:t>
      </w:r>
      <w:r w:rsidRPr="00E926F9">
        <w:rPr>
          <w:rFonts w:ascii="Times New Roman" w:hAnsi="Times New Roman" w:cs="Times New Roman"/>
          <w:i/>
          <w:sz w:val="24"/>
          <w:szCs w:val="24"/>
        </w:rPr>
        <w:t>Marriage in the Age of Chaucer</w:t>
      </w:r>
      <w:r w:rsidRPr="00E926F9">
        <w:rPr>
          <w:rFonts w:ascii="Times New Roman" w:hAnsi="Times New Roman" w:cs="Times New Roman"/>
          <w:sz w:val="24"/>
          <w:szCs w:val="24"/>
        </w:rPr>
        <w:t>, Henry Ansgar Kelly (Eugene, Oregon: Wipf &amp; Stock, 1975) (p. 272): Noli te inclinare ad coitum mulierum, quia coitus est quaedam proprietas porcorum ... Coitus est destructio corporis, abbreviatio vitae, corruptio virtutum, legis transgressio, femineos generans mores”.</w:t>
      </w:r>
    </w:p>
    <w:p w:rsidR="00392412" w:rsidRPr="00E926F9" w:rsidRDefault="00392412" w:rsidP="00392412">
      <w:pPr>
        <w:pStyle w:val="EndnoteText"/>
        <w:rPr>
          <w:rFonts w:ascii="Times New Roman" w:hAnsi="Times New Roman" w:cs="Times New Roman"/>
          <w:sz w:val="24"/>
          <w:szCs w:val="24"/>
        </w:rPr>
      </w:pPr>
    </w:p>
    <w:p w:rsidR="00392412" w:rsidRPr="00E926F9" w:rsidRDefault="00392412" w:rsidP="00392412">
      <w:pPr>
        <w:pStyle w:val="EndnoteText"/>
        <w:rPr>
          <w:rFonts w:ascii="Times New Roman" w:hAnsi="Times New Roman" w:cs="Times New Roman"/>
          <w:sz w:val="24"/>
          <w:szCs w:val="24"/>
        </w:rPr>
      </w:pPr>
      <w:r w:rsidRPr="00E926F9">
        <w:rPr>
          <w:rFonts w:ascii="Times New Roman" w:hAnsi="Times New Roman" w:cs="Times New Roman"/>
          <w:sz w:val="24"/>
          <w:szCs w:val="24"/>
        </w:rPr>
        <w:t xml:space="preserve">Cf. </w:t>
      </w:r>
      <w:r w:rsidRPr="00E926F9">
        <w:rPr>
          <w:rFonts w:ascii="Times New Roman" w:hAnsi="Times New Roman" w:cs="Times New Roman"/>
          <w:i/>
          <w:sz w:val="24"/>
          <w:szCs w:val="24"/>
        </w:rPr>
        <w:t>Hoccleve’s Works: III. The Regement of Princes</w:t>
      </w:r>
      <w:r w:rsidRPr="00E926F9">
        <w:rPr>
          <w:rFonts w:ascii="Times New Roman" w:hAnsi="Times New Roman" w:cs="Times New Roman"/>
          <w:sz w:val="24"/>
          <w:szCs w:val="24"/>
        </w:rPr>
        <w:t xml:space="preserve"> ed. Frederick J. Furnivall EETS ES 72 (London: Kegan Paul, Trench, Trübner &amp; Co, 1897), p. xvi: Ca. viii of the </w:t>
      </w:r>
      <w:r w:rsidRPr="00E926F9">
        <w:rPr>
          <w:rFonts w:ascii="Times New Roman" w:hAnsi="Times New Roman" w:cs="Times New Roman"/>
          <w:i/>
          <w:sz w:val="24"/>
          <w:szCs w:val="24"/>
        </w:rPr>
        <w:t>Secreta [Secretorum]:</w:t>
      </w:r>
      <w:r w:rsidRPr="00E926F9">
        <w:rPr>
          <w:rFonts w:ascii="Times New Roman" w:hAnsi="Times New Roman" w:cs="Times New Roman"/>
          <w:sz w:val="24"/>
          <w:szCs w:val="24"/>
        </w:rPr>
        <w:t xml:space="preserve"> “De castitate et continentia regis”: Clemens imperator, noli inclinare femora tua ad coitum meretricum; quia coitus est porcorum quidam proprietas. Quae gloria regni erit si exerceat vicium irrationabilium bestiarum &amp; actus brutorum? Credes michi indubitanter, quia coitus est abbreuiatio uite, destructio corporis, uirtutum corruptio, legis transgressio, et postremo mores femineos generat. –Louvain ED. </w:t>
      </w:r>
      <w:proofErr w:type="gramStart"/>
      <w:r w:rsidRPr="00E926F9">
        <w:rPr>
          <w:rFonts w:ascii="Times New Roman" w:hAnsi="Times New Roman" w:cs="Times New Roman"/>
          <w:sz w:val="24"/>
          <w:szCs w:val="24"/>
        </w:rPr>
        <w:t>1485 ?</w:t>
      </w:r>
      <w:proofErr w:type="gramEnd"/>
      <w:r w:rsidRPr="00E926F9">
        <w:rPr>
          <w:rFonts w:ascii="Times New Roman" w:hAnsi="Times New Roman" w:cs="Times New Roman"/>
          <w:sz w:val="24"/>
          <w:szCs w:val="24"/>
        </w:rPr>
        <w:t xml:space="preserve"> </w:t>
      </w:r>
    </w:p>
    <w:p w:rsidR="00392412" w:rsidRPr="00E926F9" w:rsidRDefault="00392412">
      <w:pPr>
        <w:pStyle w:val="EndnoteText"/>
        <w:rPr>
          <w:rFonts w:ascii="Times New Roman" w:hAnsi="Times New Roman" w:cs="Times New Roman"/>
          <w:sz w:val="24"/>
          <w:szCs w:val="24"/>
        </w:rPr>
      </w:pPr>
    </w:p>
  </w:endnote>
  <w:endnote w:id="19">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Jerome, cf. John of Salisbury, </w:t>
      </w:r>
      <w:r w:rsidRPr="00E926F9">
        <w:rPr>
          <w:rFonts w:ascii="Times New Roman" w:hAnsi="Times New Roman" w:cs="Times New Roman"/>
          <w:i/>
          <w:sz w:val="24"/>
          <w:szCs w:val="24"/>
        </w:rPr>
        <w:t>Policraticus</w:t>
      </w:r>
      <w:r w:rsidRPr="00E926F9">
        <w:rPr>
          <w:rFonts w:ascii="Times New Roman" w:hAnsi="Times New Roman" w:cs="Times New Roman"/>
          <w:sz w:val="24"/>
          <w:szCs w:val="24"/>
        </w:rPr>
        <w:t xml:space="preserve"> 4.5 (PL 199:520-521): Nec uxores David quisquam objiciat, qui forte in hoc, sicut et in multis aliis, speciali privilegio gaudet. Licet facile concesserim, quod et ipse in hac parte deliquerit. Sane eum affectus ille uxorius, proditione et homicidio, in adulterium impegit, nec in illius excusatione laboro, qui prophetica conventus et convictus parabola, se ipsum virum mortis esse respondit. Habes itaque regem, cum regibus delinquentem; et utinam cum poenitente poeniteant, et [Col.0521A] fateantur cum confitente culpam, et satisfacientes cum satisfaciente revertantur ad vitam! Ipsam quoque sapientiam Salomonis mulierum infatuavit amor.</w:t>
      </w:r>
    </w:p>
    <w:p w:rsidR="00392412" w:rsidRPr="00E926F9" w:rsidRDefault="00392412">
      <w:pPr>
        <w:pStyle w:val="EndnoteText"/>
        <w:rPr>
          <w:rFonts w:ascii="Times New Roman" w:hAnsi="Times New Roman" w:cs="Times New Roman"/>
          <w:sz w:val="24"/>
          <w:szCs w:val="24"/>
        </w:rPr>
      </w:pPr>
    </w:p>
  </w:endnote>
  <w:endnote w:id="20">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8" w:name="_Hlk3131484"/>
      <w:r w:rsidRPr="00E926F9">
        <w:rPr>
          <w:rFonts w:ascii="Times New Roman" w:hAnsi="Times New Roman" w:cs="Times New Roman"/>
          <w:sz w:val="24"/>
          <w:szCs w:val="24"/>
        </w:rPr>
        <w:t xml:space="preserve">Orosius, </w:t>
      </w:r>
      <w:r w:rsidRPr="00E926F9">
        <w:rPr>
          <w:rFonts w:ascii="Times New Roman" w:hAnsi="Times New Roman" w:cs="Times New Roman"/>
          <w:i/>
          <w:sz w:val="24"/>
          <w:szCs w:val="24"/>
        </w:rPr>
        <w:t>Historia</w:t>
      </w:r>
      <w:r w:rsidRPr="00E926F9">
        <w:rPr>
          <w:rFonts w:ascii="Times New Roman" w:hAnsi="Times New Roman" w:cs="Times New Roman"/>
          <w:sz w:val="24"/>
          <w:szCs w:val="24"/>
        </w:rPr>
        <w:t xml:space="preserve"> 1.19 (PL 31:734)</w:t>
      </w:r>
      <w:bookmarkEnd w:id="8"/>
      <w:r w:rsidRPr="00E926F9">
        <w:rPr>
          <w:rFonts w:ascii="Times New Roman" w:hAnsi="Times New Roman" w:cs="Times New Roman"/>
          <w:sz w:val="24"/>
          <w:szCs w:val="24"/>
        </w:rPr>
        <w:t>: Sardanapalus, vir muliere corruptior; qui inter scortorum greges feminae habitu purpuram colo tractans, a praefecto suo Arbato, qui tunc Medis praeerat, visus atque exsecrationi habitus, mox etiam excitis Medorum populis ad bellum provocatus, et victus, ardenti pyrae se [Col.0735A] injecit. Exin regnum Assyriorum in Medos concessit.</w:t>
      </w:r>
    </w:p>
    <w:p w:rsidR="00392412" w:rsidRPr="00E926F9" w:rsidRDefault="00392412">
      <w:pPr>
        <w:pStyle w:val="EndnoteText"/>
        <w:rPr>
          <w:rFonts w:ascii="Times New Roman" w:hAnsi="Times New Roman" w:cs="Times New Roman"/>
          <w:sz w:val="24"/>
          <w:szCs w:val="24"/>
        </w:rPr>
      </w:pPr>
    </w:p>
  </w:endnote>
  <w:endnote w:id="21">
    <w:p w:rsidR="00392412" w:rsidRPr="00E926F9" w:rsidRDefault="00392412" w:rsidP="00392412">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9" w:name="_Hlk3131553"/>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Epistolae secundum ordinem temporum</w:t>
      </w:r>
      <w:r w:rsidRPr="00E926F9">
        <w:rPr>
          <w:rFonts w:ascii="Times New Roman" w:hAnsi="Times New Roman" w:cs="Times New Roman"/>
          <w:sz w:val="24"/>
          <w:szCs w:val="24"/>
        </w:rPr>
        <w:t xml:space="preserve"> 79.10 (PL 22:731)</w:t>
      </w:r>
      <w:bookmarkEnd w:id="9"/>
      <w:r w:rsidRPr="00E926F9">
        <w:rPr>
          <w:rFonts w:ascii="Times New Roman" w:hAnsi="Times New Roman" w:cs="Times New Roman"/>
          <w:sz w:val="24"/>
          <w:szCs w:val="24"/>
        </w:rPr>
        <w:t>: In serico et in pannis eadem libido dominatur. Nec regum purpuras timet, nec mendicantium spernit squalorem.</w:t>
      </w:r>
    </w:p>
    <w:p w:rsidR="00392412" w:rsidRPr="00E926F9" w:rsidRDefault="00392412" w:rsidP="00392412">
      <w:pPr>
        <w:pStyle w:val="EndnoteText"/>
        <w:rPr>
          <w:rFonts w:ascii="Times New Roman" w:hAnsi="Times New Roman" w:cs="Times New Roman"/>
          <w:sz w:val="24"/>
          <w:szCs w:val="24"/>
        </w:rPr>
      </w:pPr>
    </w:p>
    <w:p w:rsidR="00392412" w:rsidRPr="00E926F9" w:rsidRDefault="00392412">
      <w:pPr>
        <w:pStyle w:val="EndnoteText"/>
        <w:rPr>
          <w:rFonts w:ascii="Times New Roman" w:hAnsi="Times New Roman" w:cs="Times New Roman"/>
          <w:sz w:val="24"/>
          <w:szCs w:val="24"/>
        </w:rPr>
      </w:pPr>
    </w:p>
  </w:endnote>
  <w:endnote w:id="22">
    <w:p w:rsidR="003E4DD6" w:rsidRPr="003E4DD6" w:rsidRDefault="003E4DD6">
      <w:pPr>
        <w:pStyle w:val="EndnoteText"/>
      </w:pPr>
      <w:r>
        <w:rPr>
          <w:rStyle w:val="EndnoteReference"/>
        </w:rPr>
        <w:endnoteRef/>
      </w:r>
      <w:r>
        <w:t xml:space="preserve"> </w:t>
      </w:r>
      <w:r w:rsidRPr="00E926F9">
        <w:rPr>
          <w:rFonts w:ascii="Times New Roman" w:hAnsi="Times New Roman" w:cs="Times New Roman"/>
          <w:sz w:val="24"/>
          <w:szCs w:val="24"/>
        </w:rPr>
        <w:t xml:space="preserve">William de Lancea, </w:t>
      </w:r>
      <w:r w:rsidRPr="00E926F9">
        <w:rPr>
          <w:rFonts w:ascii="Times New Roman" w:hAnsi="Times New Roman" w:cs="Times New Roman"/>
          <w:i/>
          <w:iCs/>
          <w:sz w:val="24"/>
          <w:szCs w:val="24"/>
        </w:rPr>
        <w:t>Diaetae salutis</w:t>
      </w:r>
      <w:r w:rsidRPr="00E926F9">
        <w:rPr>
          <w:rFonts w:ascii="Times New Roman" w:hAnsi="Times New Roman" w:cs="Times New Roman"/>
          <w:sz w:val="24"/>
          <w:szCs w:val="24"/>
        </w:rPr>
        <w:t xml:space="preserve"> 1.9 (8:26</w:t>
      </w:r>
      <w:r>
        <w:rPr>
          <w:rFonts w:ascii="Times New Roman" w:hAnsi="Times New Roman" w:cs="Times New Roman"/>
          <w:sz w:val="24"/>
          <w:szCs w:val="24"/>
        </w:rPr>
        <w:t>2a-b</w:t>
      </w:r>
      <w:r w:rsidRPr="00E926F9">
        <w:rPr>
          <w:rFonts w:ascii="Times New Roman" w:hAnsi="Times New Roman" w:cs="Times New Roman"/>
          <w:sz w:val="24"/>
          <w:szCs w:val="24"/>
        </w:rPr>
        <w:t>):</w:t>
      </w:r>
      <w:r>
        <w:rPr>
          <w:rFonts w:ascii="Times New Roman" w:hAnsi="Times New Roman" w:cs="Times New Roman"/>
          <w:sz w:val="24"/>
          <w:szCs w:val="24"/>
        </w:rPr>
        <w:t xml:space="preserve"> Et ideo dicitur in </w:t>
      </w:r>
      <w:r>
        <w:rPr>
          <w:rFonts w:ascii="Times New Roman" w:hAnsi="Times New Roman" w:cs="Times New Roman"/>
          <w:i/>
          <w:iCs/>
          <w:sz w:val="24"/>
          <w:szCs w:val="24"/>
        </w:rPr>
        <w:t>Ecclesiaste: Inveni amariorem morte mulierem.</w:t>
      </w:r>
      <w:r>
        <w:rPr>
          <w:rFonts w:ascii="Times New Roman" w:hAnsi="Times New Roman" w:cs="Times New Roman"/>
          <w:sz w:val="24"/>
          <w:szCs w:val="24"/>
        </w:rPr>
        <w:t xml:space="preserve"> Mors enim naturae simplex est et transitoria; sed mors luxuriae multiplex est et sempiterna. Sexto hominem fortiter illaqueat; unde dicitur etiam in </w:t>
      </w:r>
      <w:r>
        <w:rPr>
          <w:rFonts w:ascii="Times New Roman" w:hAnsi="Times New Roman" w:cs="Times New Roman"/>
          <w:i/>
          <w:iCs/>
          <w:sz w:val="24"/>
          <w:szCs w:val="24"/>
        </w:rPr>
        <w:t>Ecclesiaste</w:t>
      </w:r>
      <w:r>
        <w:rPr>
          <w:rFonts w:ascii="Times New Roman" w:hAnsi="Times New Roman" w:cs="Times New Roman"/>
          <w:sz w:val="24"/>
          <w:szCs w:val="24"/>
        </w:rPr>
        <w:t xml:space="preserve"> de muliere: </w:t>
      </w:r>
      <w:r>
        <w:rPr>
          <w:rFonts w:ascii="Times New Roman" w:hAnsi="Times New Roman" w:cs="Times New Roman"/>
          <w:i/>
          <w:iCs/>
          <w:sz w:val="24"/>
          <w:szCs w:val="24"/>
        </w:rPr>
        <w:t>Laqueus venatorum est</w:t>
      </w:r>
      <w:r>
        <w:rPr>
          <w:rFonts w:ascii="Times New Roman" w:hAnsi="Times New Roman" w:cs="Times New Roman"/>
          <w:sz w:val="24"/>
          <w:szCs w:val="24"/>
        </w:rPr>
        <w:t xml:space="preserve">, id est daemonum, qui venantur animas peccatorum: </w:t>
      </w:r>
      <w:r>
        <w:rPr>
          <w:rFonts w:ascii="Times New Roman" w:hAnsi="Times New Roman" w:cs="Times New Roman"/>
          <w:i/>
          <w:iCs/>
          <w:sz w:val="24"/>
          <w:szCs w:val="24"/>
        </w:rPr>
        <w:t>sagena cor ejus, vincula sunt manus illius.</w:t>
      </w:r>
      <w:r>
        <w:rPr>
          <w:rFonts w:ascii="Times New Roman" w:hAnsi="Times New Roman" w:cs="Times New Roman"/>
          <w:sz w:val="24"/>
          <w:szCs w:val="24"/>
        </w:rPr>
        <w:t xml:space="preserve"> Et nota hic de muliere triplex genus capturae, scilicet </w:t>
      </w:r>
      <w:r>
        <w:rPr>
          <w:rFonts w:ascii="Times New Roman" w:hAnsi="Times New Roman" w:cs="Times New Roman"/>
          <w:i/>
          <w:iCs/>
          <w:sz w:val="24"/>
          <w:szCs w:val="24"/>
        </w:rPr>
        <w:t>laqueum</w:t>
      </w:r>
      <w:r>
        <w:rPr>
          <w:rFonts w:ascii="Times New Roman" w:hAnsi="Times New Roman" w:cs="Times New Roman"/>
          <w:sz w:val="24"/>
          <w:szCs w:val="24"/>
        </w:rPr>
        <w:t xml:space="preserve"> quo capiuntur volatilia, </w:t>
      </w:r>
      <w:r>
        <w:rPr>
          <w:rFonts w:ascii="Times New Roman" w:hAnsi="Times New Roman" w:cs="Times New Roman"/>
          <w:i/>
          <w:iCs/>
          <w:sz w:val="24"/>
          <w:szCs w:val="24"/>
        </w:rPr>
        <w:t>sagenam</w:t>
      </w:r>
      <w:r>
        <w:rPr>
          <w:rFonts w:ascii="Times New Roman" w:hAnsi="Times New Roman" w:cs="Times New Roman"/>
          <w:sz w:val="24"/>
          <w:szCs w:val="24"/>
        </w:rPr>
        <w:t xml:space="preserve"> qua capiuntur natatilia, et </w:t>
      </w:r>
      <w:r>
        <w:rPr>
          <w:rFonts w:ascii="Times New Roman" w:hAnsi="Times New Roman" w:cs="Times New Roman"/>
          <w:i/>
          <w:iCs/>
          <w:sz w:val="24"/>
          <w:szCs w:val="24"/>
        </w:rPr>
        <w:t>vincula</w:t>
      </w:r>
      <w:r>
        <w:rPr>
          <w:rFonts w:ascii="Times New Roman" w:hAnsi="Times New Roman" w:cs="Times New Roman"/>
          <w:sz w:val="24"/>
          <w:szCs w:val="24"/>
        </w:rPr>
        <w:t xml:space="preserve"> quibus capiuntur animalia silvestria et terrestria.</w:t>
      </w:r>
    </w:p>
    <w:p w:rsidR="003E4DD6" w:rsidRDefault="003E4DD6">
      <w:pPr>
        <w:pStyle w:val="EndnoteText"/>
      </w:pPr>
    </w:p>
  </w:endnote>
  <w:endnote w:id="23">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i/>
          <w:sz w:val="24"/>
          <w:szCs w:val="24"/>
        </w:rPr>
        <w:t>Ambrose, cf. Glossa ordinaria</w:t>
      </w:r>
      <w:r w:rsidRPr="00E926F9">
        <w:rPr>
          <w:rFonts w:ascii="Times New Roman" w:hAnsi="Times New Roman" w:cs="Times New Roman"/>
          <w:sz w:val="24"/>
          <w:szCs w:val="24"/>
        </w:rPr>
        <w:t xml:space="preserve">, </w:t>
      </w:r>
      <w:r w:rsidRPr="00E926F9">
        <w:rPr>
          <w:rFonts w:ascii="Times New Roman" w:hAnsi="Times New Roman" w:cs="Times New Roman"/>
          <w:i/>
          <w:sz w:val="24"/>
          <w:szCs w:val="24"/>
        </w:rPr>
        <w:t xml:space="preserve">Epistola I ad Cor. 6:18 </w:t>
      </w:r>
      <w:r w:rsidRPr="00E926F9">
        <w:rPr>
          <w:rFonts w:ascii="Times New Roman" w:hAnsi="Times New Roman" w:cs="Times New Roman"/>
          <w:sz w:val="24"/>
          <w:szCs w:val="24"/>
        </w:rPr>
        <w:t>(PL 114:529): VERS. 18.---Fugite fornicationem. Cum aliis vitiis potest exspectari conflictus, sed hanc fugite, ne approximetis,</w:t>
      </w:r>
    </w:p>
    <w:p w:rsidR="00BA40E4" w:rsidRPr="00E926F9" w:rsidRDefault="00BA40E4">
      <w:pPr>
        <w:pStyle w:val="EndnoteText"/>
        <w:rPr>
          <w:rFonts w:ascii="Times New Roman" w:hAnsi="Times New Roman" w:cs="Times New Roman"/>
          <w:sz w:val="24"/>
          <w:szCs w:val="24"/>
        </w:rPr>
      </w:pPr>
    </w:p>
  </w:endnote>
  <w:endnote w:id="24">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Cf. Gerald of Wales, </w:t>
      </w:r>
      <w:r w:rsidRPr="00E926F9">
        <w:rPr>
          <w:rFonts w:ascii="Times New Roman" w:hAnsi="Times New Roman" w:cs="Times New Roman"/>
          <w:i/>
          <w:sz w:val="24"/>
          <w:szCs w:val="24"/>
        </w:rPr>
        <w:t>Speculum ecclesiae</w:t>
      </w:r>
      <w:r w:rsidRPr="00E926F9">
        <w:rPr>
          <w:rFonts w:ascii="Times New Roman" w:hAnsi="Times New Roman" w:cs="Times New Roman"/>
          <w:sz w:val="24"/>
          <w:szCs w:val="24"/>
        </w:rPr>
        <w:t xml:space="preserve"> dist. 3.8 </w:t>
      </w:r>
      <w:r w:rsidRPr="00E926F9">
        <w:rPr>
          <w:rFonts w:ascii="Times New Roman" w:hAnsi="Times New Roman" w:cs="Times New Roman"/>
          <w:i/>
          <w:sz w:val="24"/>
          <w:szCs w:val="24"/>
        </w:rPr>
        <w:t>Opera</w:t>
      </w:r>
      <w:r w:rsidRPr="00E926F9">
        <w:rPr>
          <w:rFonts w:ascii="Times New Roman" w:hAnsi="Times New Roman" w:cs="Times New Roman"/>
          <w:sz w:val="24"/>
          <w:szCs w:val="24"/>
        </w:rPr>
        <w:t xml:space="preserve"> ed. J. S. Brewer, (London: Longman, 1873) (4:170): Qua specie Martis cedit Parthis, / Cypris ea Marte, vel ea deluditur arte.</w:t>
      </w:r>
    </w:p>
    <w:p w:rsidR="00BA40E4" w:rsidRPr="00E926F9" w:rsidRDefault="00BA40E4">
      <w:pPr>
        <w:pStyle w:val="EndnoteText"/>
        <w:rPr>
          <w:rFonts w:ascii="Times New Roman" w:hAnsi="Times New Roman" w:cs="Times New Roman"/>
          <w:sz w:val="24"/>
          <w:szCs w:val="24"/>
        </w:rPr>
      </w:pPr>
    </w:p>
  </w:endnote>
  <w:endnote w:id="25">
    <w:p w:rsidR="00BA40E4" w:rsidRPr="00E926F9" w:rsidRDefault="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0" w:name="_Hlk3131695"/>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Epistolae secundum ordinem temporum</w:t>
      </w:r>
      <w:r w:rsidRPr="00E926F9">
        <w:rPr>
          <w:rFonts w:ascii="Times New Roman" w:hAnsi="Times New Roman" w:cs="Times New Roman"/>
          <w:sz w:val="24"/>
          <w:szCs w:val="24"/>
        </w:rPr>
        <w:t xml:space="preserve"> 54.9 (PL 22:554)</w:t>
      </w:r>
      <w:bookmarkEnd w:id="10"/>
      <w:r w:rsidRPr="00E926F9">
        <w:rPr>
          <w:rFonts w:ascii="Times New Roman" w:hAnsi="Times New Roman" w:cs="Times New Roman"/>
          <w:sz w:val="24"/>
          <w:szCs w:val="24"/>
        </w:rPr>
        <w:t xml:space="preserve">:  Non Aetnaei ignes, non Vulcania tellus, non Vesevus et Olympus tantis ardoribus aestuant, ut </w:t>
      </w:r>
      <w:proofErr w:type="gramStart"/>
      <w:r w:rsidRPr="00E926F9">
        <w:rPr>
          <w:rFonts w:ascii="Times New Roman" w:hAnsi="Times New Roman" w:cs="Times New Roman"/>
          <w:sz w:val="24"/>
          <w:szCs w:val="24"/>
        </w:rPr>
        <w:t>juveniles</w:t>
      </w:r>
      <w:proofErr w:type="gramEnd"/>
      <w:r w:rsidRPr="00E926F9">
        <w:rPr>
          <w:rFonts w:ascii="Times New Roman" w:hAnsi="Times New Roman" w:cs="Times New Roman"/>
          <w:sz w:val="24"/>
          <w:szCs w:val="24"/>
        </w:rPr>
        <w:t xml:space="preserve"> medullae vino plenae, et dapibus inflammatae.</w:t>
      </w:r>
    </w:p>
    <w:p w:rsidR="00BA40E4" w:rsidRPr="00E926F9" w:rsidRDefault="00BA40E4">
      <w:pPr>
        <w:pStyle w:val="EndnoteText"/>
        <w:rPr>
          <w:rFonts w:ascii="Times New Roman" w:hAnsi="Times New Roman" w:cs="Times New Roman"/>
          <w:sz w:val="24"/>
          <w:szCs w:val="24"/>
        </w:rPr>
      </w:pPr>
    </w:p>
  </w:endnote>
  <w:endnote w:id="26">
    <w:p w:rsidR="00BA40E4" w:rsidRPr="00E926F9" w:rsidRDefault="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Cf. Ovid, </w:t>
      </w:r>
      <w:r w:rsidRPr="00E926F9">
        <w:rPr>
          <w:rFonts w:ascii="Times New Roman" w:hAnsi="Times New Roman" w:cs="Times New Roman"/>
          <w:i/>
          <w:sz w:val="24"/>
          <w:szCs w:val="24"/>
        </w:rPr>
        <w:t>Metamorphoses</w:t>
      </w:r>
      <w:r w:rsidRPr="00E926F9">
        <w:rPr>
          <w:rFonts w:ascii="Times New Roman" w:hAnsi="Times New Roman" w:cs="Times New Roman"/>
          <w:sz w:val="24"/>
          <w:szCs w:val="24"/>
        </w:rPr>
        <w:t xml:space="preserve"> 9.183 (LCL 43:16-17): saevoque alimenta parentis / Antaeo eripui?</w:t>
      </w:r>
    </w:p>
    <w:p w:rsidR="00BA40E4" w:rsidRPr="00E926F9" w:rsidRDefault="00BA40E4">
      <w:pPr>
        <w:pStyle w:val="EndnoteText"/>
        <w:rPr>
          <w:rFonts w:ascii="Times New Roman" w:hAnsi="Times New Roman" w:cs="Times New Roman"/>
          <w:sz w:val="24"/>
          <w:szCs w:val="24"/>
        </w:rPr>
      </w:pPr>
    </w:p>
  </w:endnote>
  <w:endnote w:id="27">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1" w:name="_Hlk3131850"/>
      <w:r w:rsidRPr="00E926F9">
        <w:rPr>
          <w:rFonts w:ascii="Times New Roman" w:hAnsi="Times New Roman" w:cs="Times New Roman"/>
          <w:sz w:val="24"/>
          <w:szCs w:val="24"/>
        </w:rPr>
        <w:t xml:space="preserve">Boethius, </w:t>
      </w:r>
      <w:r w:rsidRPr="00E926F9">
        <w:rPr>
          <w:rFonts w:ascii="Times New Roman" w:hAnsi="Times New Roman" w:cs="Times New Roman"/>
          <w:i/>
          <w:sz w:val="24"/>
          <w:szCs w:val="24"/>
        </w:rPr>
        <w:t>De consolatione Philosophiae</w:t>
      </w:r>
      <w:r w:rsidRPr="00E926F9">
        <w:rPr>
          <w:rFonts w:ascii="Times New Roman" w:hAnsi="Times New Roman" w:cs="Times New Roman"/>
          <w:sz w:val="24"/>
          <w:szCs w:val="24"/>
        </w:rPr>
        <w:t xml:space="preserve"> 3 Prosa 8 (PL 63:752)</w:t>
      </w:r>
      <w:bookmarkEnd w:id="11"/>
      <w:r w:rsidRPr="00E926F9">
        <w:rPr>
          <w:rFonts w:ascii="Times New Roman" w:hAnsi="Times New Roman" w:cs="Times New Roman"/>
          <w:sz w:val="24"/>
          <w:szCs w:val="24"/>
        </w:rPr>
        <w:t>:  Quod si, ut Aristoteles ait, Lynceis oculis homines uterentur, ut eorum visus obstantia penetraret, nonne introspectis visceribus illud Alcibiadis superficie pulcherrimum corpus turpissimum videretur? Igitur te pulchrum videri non tua natura sed oculorum spectantium reddit infirmitas.</w:t>
      </w:r>
    </w:p>
    <w:p w:rsidR="00BA40E4" w:rsidRPr="00E926F9" w:rsidRDefault="00BA40E4" w:rsidP="00BA40E4">
      <w:pPr>
        <w:pStyle w:val="EndnoteText"/>
        <w:rPr>
          <w:rFonts w:ascii="Times New Roman" w:hAnsi="Times New Roman" w:cs="Times New Roman"/>
          <w:sz w:val="24"/>
          <w:szCs w:val="24"/>
        </w:rPr>
      </w:pPr>
    </w:p>
    <w:p w:rsidR="00BA40E4" w:rsidRPr="00E926F9" w:rsidRDefault="00BA40E4" w:rsidP="00BA40E4">
      <w:pPr>
        <w:pStyle w:val="EndnoteText"/>
        <w:rPr>
          <w:rFonts w:ascii="Times New Roman" w:hAnsi="Times New Roman" w:cs="Times New Roman"/>
          <w:sz w:val="24"/>
          <w:szCs w:val="24"/>
        </w:rPr>
      </w:pPr>
      <w:r w:rsidRPr="00E926F9">
        <w:rPr>
          <w:rFonts w:ascii="Times New Roman" w:hAnsi="Times New Roman" w:cs="Times New Roman"/>
          <w:sz w:val="24"/>
          <w:szCs w:val="24"/>
        </w:rPr>
        <w:t xml:space="preserve">And if, as Aristotle </w:t>
      </w:r>
      <w:proofErr w:type="gramStart"/>
      <w:r w:rsidRPr="00E926F9">
        <w:rPr>
          <w:rFonts w:ascii="Times New Roman" w:hAnsi="Times New Roman" w:cs="Times New Roman"/>
          <w:sz w:val="24"/>
          <w:szCs w:val="24"/>
        </w:rPr>
        <w:t>says,a</w:t>
      </w:r>
      <w:proofErr w:type="gramEnd"/>
      <w:r w:rsidRPr="00E926F9">
        <w:rPr>
          <w:rFonts w:ascii="Times New Roman" w:hAnsi="Times New Roman" w:cs="Times New Roman"/>
          <w:sz w:val="24"/>
          <w:szCs w:val="24"/>
        </w:rPr>
        <w:t xml:space="preserve"> men enjoyed the use of Lynceus’ eyes so that their sight penetrated obstacles, would not the superficially very beautiful body of Alcibiades seem most vile when his inwards could be seen?</w:t>
      </w:r>
    </w:p>
    <w:p w:rsidR="00BA40E4" w:rsidRPr="00E926F9" w:rsidRDefault="00BA40E4">
      <w:pPr>
        <w:pStyle w:val="EndnoteText"/>
        <w:rPr>
          <w:rFonts w:ascii="Times New Roman" w:hAnsi="Times New Roman" w:cs="Times New Roman"/>
          <w:sz w:val="24"/>
          <w:szCs w:val="24"/>
        </w:rPr>
      </w:pPr>
    </w:p>
  </w:endnote>
  <w:endnote w:id="28">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2" w:name="_Hlk3131942"/>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Epistolae secundum ordinem temporum</w:t>
      </w:r>
      <w:r w:rsidRPr="00E926F9">
        <w:rPr>
          <w:rFonts w:ascii="Times New Roman" w:hAnsi="Times New Roman" w:cs="Times New Roman"/>
          <w:sz w:val="24"/>
          <w:szCs w:val="24"/>
        </w:rPr>
        <w:t xml:space="preserve"> 125.11 (PL 22:1078)</w:t>
      </w:r>
      <w:bookmarkEnd w:id="12"/>
      <w:r w:rsidRPr="00E926F9">
        <w:rPr>
          <w:rFonts w:ascii="Times New Roman" w:hAnsi="Times New Roman" w:cs="Times New Roman"/>
          <w:sz w:val="24"/>
          <w:szCs w:val="24"/>
        </w:rPr>
        <w:t>:  Facito aliquid operis, ut te semper diabolus inveniat occupatum.</w:t>
      </w:r>
    </w:p>
    <w:p w:rsidR="00BA40E4" w:rsidRPr="00E926F9" w:rsidRDefault="00BA40E4">
      <w:pPr>
        <w:pStyle w:val="EndnoteText"/>
        <w:rPr>
          <w:rFonts w:ascii="Times New Roman" w:hAnsi="Times New Roman" w:cs="Times New Roman"/>
          <w:sz w:val="24"/>
          <w:szCs w:val="24"/>
        </w:rPr>
      </w:pPr>
    </w:p>
  </w:endnote>
  <w:endnote w:id="29">
    <w:p w:rsidR="00BA40E4" w:rsidRPr="00E926F9" w:rsidRDefault="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3" w:name="_Hlk3132049"/>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Epistolae secundum ordinem temporum</w:t>
      </w:r>
      <w:r w:rsidRPr="00E926F9">
        <w:rPr>
          <w:rFonts w:ascii="Times New Roman" w:hAnsi="Times New Roman" w:cs="Times New Roman"/>
          <w:sz w:val="24"/>
          <w:szCs w:val="24"/>
        </w:rPr>
        <w:t xml:space="preserve"> 125.13 (PL 22:1079-1080)</w:t>
      </w:r>
      <w:bookmarkEnd w:id="13"/>
      <w:r w:rsidRPr="00E926F9">
        <w:rPr>
          <w:rFonts w:ascii="Times New Roman" w:hAnsi="Times New Roman" w:cs="Times New Roman"/>
          <w:sz w:val="24"/>
          <w:szCs w:val="24"/>
        </w:rPr>
        <w:t>:  Graecus adolescens erat in coenobio, qui nulla abstinentia [al. continentia], nulla operis magnitudine flammam poterat carnis extinguere. Hunc periclitantem Pater monasterii hac arte servavit: imperavit cuidam viro gravi, ut jurgiis atque conviciis insectaretur hominem, et post irrogatam injuriam, primus veniret ad querimoniam. Vocati testes pro eo loquebantur, qui contumeliam fecerat.  Flere ille contra mendacium, quod nullus crederet veritati: solus Pater defensionem suam callide opponere, ne abundantiori tristitia absorberetur frater. Quid multa? Ita annus ductus est: quo expleto, interrogatus adolescens [Col.1080] super cogitationibus pristinis, an adhuc molestiae aliquid sustineret: papae, inquit, vivere mihi non licet: et fornicari libeat? Hic si solus fuisset, quo adjutore superasset?</w:t>
      </w:r>
    </w:p>
    <w:p w:rsidR="00BA40E4" w:rsidRPr="00E926F9" w:rsidRDefault="00BA40E4">
      <w:pPr>
        <w:pStyle w:val="EndnoteText"/>
        <w:rPr>
          <w:rFonts w:ascii="Times New Roman" w:hAnsi="Times New Roman" w:cs="Times New Roman"/>
          <w:sz w:val="24"/>
          <w:szCs w:val="24"/>
        </w:rPr>
      </w:pPr>
    </w:p>
  </w:endnote>
  <w:endnote w:id="30">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4" w:name="_Hlk3132170"/>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Adversus Jovinianum</w:t>
      </w:r>
      <w:r w:rsidRPr="00E926F9">
        <w:rPr>
          <w:rFonts w:ascii="Times New Roman" w:hAnsi="Times New Roman" w:cs="Times New Roman"/>
          <w:sz w:val="24"/>
          <w:szCs w:val="24"/>
        </w:rPr>
        <w:t xml:space="preserve"> 2.8 (PL 23:298)</w:t>
      </w:r>
      <w:bookmarkEnd w:id="14"/>
      <w:r w:rsidRPr="00E926F9">
        <w:rPr>
          <w:rFonts w:ascii="Times New Roman" w:hAnsi="Times New Roman" w:cs="Times New Roman"/>
          <w:sz w:val="24"/>
          <w:szCs w:val="24"/>
        </w:rPr>
        <w:t xml:space="preserve">: Ob hunc [Col.0298A] sensum, cupimus, irascimur, </w:t>
      </w:r>
      <w:proofErr w:type="gramStart"/>
      <w:r w:rsidRPr="00E926F9">
        <w:rPr>
          <w:rFonts w:ascii="Times New Roman" w:hAnsi="Times New Roman" w:cs="Times New Roman"/>
          <w:sz w:val="24"/>
          <w:szCs w:val="24"/>
        </w:rPr>
        <w:t>gestimus,  invidemus</w:t>
      </w:r>
      <w:proofErr w:type="gramEnd"/>
      <w:r w:rsidRPr="00E926F9">
        <w:rPr>
          <w:rFonts w:ascii="Times New Roman" w:hAnsi="Times New Roman" w:cs="Times New Roman"/>
          <w:sz w:val="24"/>
          <w:szCs w:val="24"/>
        </w:rPr>
        <w:t>, aemulamur, solliciti sumus, et expleta voluptate per quamdam poenitudinem, rursus accendimur: quaerimusque facere, quod cum fecerimus, iterum poeniteamus.</w:t>
      </w:r>
    </w:p>
    <w:p w:rsidR="00BA40E4" w:rsidRPr="00E926F9" w:rsidRDefault="00BA40E4">
      <w:pPr>
        <w:pStyle w:val="EndnoteText"/>
        <w:rPr>
          <w:rFonts w:ascii="Times New Roman" w:hAnsi="Times New Roman" w:cs="Times New Roman"/>
          <w:sz w:val="24"/>
          <w:szCs w:val="24"/>
        </w:rPr>
      </w:pPr>
    </w:p>
  </w:endnote>
  <w:endnote w:id="31">
    <w:p w:rsidR="00BA40E4" w:rsidRPr="00E926F9" w:rsidRDefault="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5" w:name="_Hlk3132318"/>
      <w:r w:rsidRPr="00E926F9">
        <w:rPr>
          <w:rFonts w:ascii="Times New Roman" w:hAnsi="Times New Roman" w:cs="Times New Roman"/>
          <w:sz w:val="24"/>
          <w:szCs w:val="24"/>
        </w:rPr>
        <w:t xml:space="preserve">Innocent III, </w:t>
      </w:r>
      <w:r w:rsidRPr="00E926F9">
        <w:rPr>
          <w:rFonts w:ascii="Times New Roman" w:hAnsi="Times New Roman" w:cs="Times New Roman"/>
          <w:i/>
          <w:sz w:val="24"/>
          <w:szCs w:val="24"/>
        </w:rPr>
        <w:t>De miseria humane conditionis</w:t>
      </w:r>
      <w:r w:rsidRPr="00E926F9">
        <w:rPr>
          <w:rFonts w:ascii="Times New Roman" w:hAnsi="Times New Roman" w:cs="Times New Roman"/>
          <w:sz w:val="24"/>
          <w:szCs w:val="24"/>
        </w:rPr>
        <w:t xml:space="preserve"> 2.23 (PL 217:725-726)</w:t>
      </w:r>
      <w:bookmarkEnd w:id="15"/>
      <w:r w:rsidRPr="00E926F9">
        <w:rPr>
          <w:rFonts w:ascii="Times New Roman" w:hAnsi="Times New Roman" w:cs="Times New Roman"/>
          <w:sz w:val="24"/>
          <w:szCs w:val="24"/>
        </w:rPr>
        <w:t>: Quis multiplices species hujus sufficienter valet explicare? Haec enim Pentapolim cum adjacente regione subvertit (Gen. XIX). Sodomitas et Sichen cum populo interemit, raptores Dinae (Gen. XXXIV), Her, et Onam filios Juda percussit (Gen. XVI), scilicet [Col.0726A] immundos, Judaeum et Madianitidem pugione transfodit (Num. XXV) scilicet fornicatores tribus Benjamin pro uxore levitae delevit (Judic. XIX, XX), adulteros, filios Eli sacerdotis in bello prostravit stupratores (I Reg. II, IV). Amnon in convivio interfecit (II Reg. XIII). Haec denique Uriam occidit (II Reg. XI), presbyteros lapidavit (Dan. XIII), Ruben maledixit (Gen. XXXV, XLIX), Samsonem seduxit (Jud. XIX), Salomonem pervertit (III Reg. XI).</w:t>
      </w:r>
    </w:p>
    <w:p w:rsidR="00BA40E4" w:rsidRPr="00E926F9" w:rsidRDefault="00BA40E4">
      <w:pPr>
        <w:pStyle w:val="EndnoteText"/>
        <w:rPr>
          <w:rFonts w:ascii="Times New Roman" w:hAnsi="Times New Roman" w:cs="Times New Roman"/>
          <w:sz w:val="24"/>
          <w:szCs w:val="24"/>
        </w:rPr>
      </w:pPr>
    </w:p>
  </w:endnote>
  <w:endnote w:id="32">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6" w:name="_Hlk3132427"/>
      <w:r w:rsidRPr="00E926F9">
        <w:rPr>
          <w:rFonts w:ascii="Times New Roman" w:hAnsi="Times New Roman" w:cs="Times New Roman"/>
          <w:sz w:val="24"/>
          <w:szCs w:val="24"/>
        </w:rPr>
        <w:t xml:space="preserve">Jerome, </w:t>
      </w:r>
      <w:r w:rsidRPr="00E926F9">
        <w:rPr>
          <w:rFonts w:ascii="Times New Roman" w:hAnsi="Times New Roman" w:cs="Times New Roman"/>
          <w:i/>
          <w:sz w:val="24"/>
          <w:szCs w:val="24"/>
        </w:rPr>
        <w:t>Scripta supposititia</w:t>
      </w:r>
      <w:r w:rsidRPr="00E926F9">
        <w:rPr>
          <w:rFonts w:ascii="Times New Roman" w:hAnsi="Times New Roman" w:cs="Times New Roman"/>
          <w:sz w:val="24"/>
          <w:szCs w:val="24"/>
        </w:rPr>
        <w:t xml:space="preserve"> 42.3 (PL 30:289)</w:t>
      </w:r>
      <w:bookmarkEnd w:id="16"/>
      <w:r w:rsidRPr="00E926F9">
        <w:rPr>
          <w:rFonts w:ascii="Times New Roman" w:hAnsi="Times New Roman" w:cs="Times New Roman"/>
          <w:sz w:val="24"/>
          <w:szCs w:val="24"/>
        </w:rPr>
        <w:t>: Ego judico, si cum viris feminae habitent, viscarium non deerit diaboli: ex eis aucupatus est ab initio peccatum. Ferreas mentes libido domat.</w:t>
      </w:r>
    </w:p>
    <w:p w:rsidR="00BA40E4" w:rsidRPr="00E926F9" w:rsidRDefault="00BA40E4">
      <w:pPr>
        <w:pStyle w:val="EndnoteText"/>
        <w:rPr>
          <w:rFonts w:ascii="Times New Roman" w:hAnsi="Times New Roman" w:cs="Times New Roman"/>
          <w:sz w:val="24"/>
          <w:szCs w:val="24"/>
        </w:rPr>
      </w:pPr>
    </w:p>
  </w:endnote>
  <w:endnote w:id="33">
    <w:p w:rsidR="00BA40E4" w:rsidRPr="00E926F9" w:rsidRDefault="00BA40E4" w:rsidP="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r w:rsidRPr="00E926F9">
        <w:rPr>
          <w:rFonts w:ascii="Times New Roman" w:hAnsi="Times New Roman" w:cs="Times New Roman"/>
          <w:sz w:val="24"/>
          <w:szCs w:val="24"/>
        </w:rPr>
        <w:t xml:space="preserve">Cf. </w:t>
      </w:r>
      <w:r w:rsidRPr="00E926F9">
        <w:rPr>
          <w:rFonts w:ascii="Times New Roman" w:hAnsi="Times New Roman" w:cs="Times New Roman"/>
          <w:i/>
          <w:sz w:val="24"/>
          <w:szCs w:val="24"/>
        </w:rPr>
        <w:t>Three prose versions of the Secreta Secretorum</w:t>
      </w:r>
      <w:r w:rsidRPr="00E926F9">
        <w:rPr>
          <w:rFonts w:ascii="Times New Roman" w:hAnsi="Times New Roman" w:cs="Times New Roman"/>
          <w:sz w:val="24"/>
          <w:szCs w:val="24"/>
        </w:rPr>
        <w:t>, ed. Robert Steele (London: Kegan, Paul, Trench, 1898) (PP. 138-139): Colloquium, Visus, contactus, basia, risus, / Sunt fomites veneris, hec fuge, saluus eris.</w:t>
      </w:r>
    </w:p>
    <w:p w:rsidR="00BA40E4" w:rsidRPr="00E926F9" w:rsidRDefault="00BA40E4">
      <w:pPr>
        <w:pStyle w:val="EndnoteText"/>
        <w:rPr>
          <w:rFonts w:ascii="Times New Roman" w:hAnsi="Times New Roman" w:cs="Times New Roman"/>
          <w:sz w:val="24"/>
          <w:szCs w:val="24"/>
        </w:rPr>
      </w:pPr>
    </w:p>
  </w:endnote>
  <w:endnote w:id="34">
    <w:p w:rsidR="00BA40E4" w:rsidRPr="00E926F9" w:rsidRDefault="00BA40E4">
      <w:pPr>
        <w:pStyle w:val="EndnoteText"/>
        <w:rPr>
          <w:rFonts w:ascii="Times New Roman" w:hAnsi="Times New Roman" w:cs="Times New Roman"/>
          <w:sz w:val="24"/>
          <w:szCs w:val="24"/>
        </w:rPr>
      </w:pPr>
      <w:r w:rsidRPr="00E926F9">
        <w:rPr>
          <w:rStyle w:val="EndnoteReference"/>
          <w:rFonts w:ascii="Times New Roman" w:hAnsi="Times New Roman" w:cs="Times New Roman"/>
          <w:sz w:val="24"/>
          <w:szCs w:val="24"/>
        </w:rPr>
        <w:endnoteRef/>
      </w:r>
      <w:r w:rsidRPr="00E926F9">
        <w:rPr>
          <w:rFonts w:ascii="Times New Roman" w:hAnsi="Times New Roman" w:cs="Times New Roman"/>
          <w:sz w:val="24"/>
          <w:szCs w:val="24"/>
        </w:rPr>
        <w:t xml:space="preserve"> </w:t>
      </w:r>
      <w:bookmarkStart w:id="17" w:name="_Hlk3132811"/>
      <w:r w:rsidRPr="00E926F9">
        <w:rPr>
          <w:rFonts w:ascii="Times New Roman" w:hAnsi="Times New Roman" w:cs="Times New Roman"/>
          <w:i/>
          <w:sz w:val="24"/>
          <w:szCs w:val="24"/>
        </w:rPr>
        <w:t xml:space="preserve">Vitae Patrum, Verba </w:t>
      </w:r>
      <w:proofErr w:type="gramStart"/>
      <w:r w:rsidRPr="00E926F9">
        <w:rPr>
          <w:rFonts w:ascii="Times New Roman" w:hAnsi="Times New Roman" w:cs="Times New Roman"/>
          <w:i/>
          <w:sz w:val="24"/>
          <w:szCs w:val="24"/>
        </w:rPr>
        <w:t>Seniorum</w:t>
      </w:r>
      <w:r w:rsidRPr="00E926F9">
        <w:rPr>
          <w:rFonts w:ascii="Times New Roman" w:hAnsi="Times New Roman" w:cs="Times New Roman"/>
          <w:sz w:val="24"/>
          <w:szCs w:val="24"/>
        </w:rPr>
        <w:t xml:space="preserve">  5.6</w:t>
      </w:r>
      <w:proofErr w:type="gramEnd"/>
      <w:r w:rsidRPr="00E926F9">
        <w:rPr>
          <w:rFonts w:ascii="Times New Roman" w:hAnsi="Times New Roman" w:cs="Times New Roman"/>
          <w:sz w:val="24"/>
          <w:szCs w:val="24"/>
        </w:rPr>
        <w:t xml:space="preserve"> (PL 73:875)</w:t>
      </w:r>
      <w:bookmarkEnd w:id="17"/>
      <w:r w:rsidRPr="00E926F9">
        <w:rPr>
          <w:rFonts w:ascii="Times New Roman" w:hAnsi="Times New Roman" w:cs="Times New Roman"/>
          <w:sz w:val="24"/>
          <w:szCs w:val="24"/>
        </w:rPr>
        <w:t>:  Interrogavit autem quidam senex fratrem, dicens: Ne consuetudinem habes colloqui mulieri? Et dixit frater: Non. Et ille dixit: Veteres et novi pictores sunt cogitationes meae, et commemorationes quaedam, inquietantes me ex similitudine mulierum. Senex autem dixit ad eum: Mortuos non timeas, sed viventes fuge: hoc est, consensum et opera peccati, et extende magis orationem tuam.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AC" w:rsidRDefault="00D069AC" w:rsidP="00D069AC">
      <w:pPr>
        <w:spacing w:after="0" w:line="240" w:lineRule="auto"/>
      </w:pPr>
      <w:r>
        <w:separator/>
      </w:r>
    </w:p>
  </w:footnote>
  <w:footnote w:type="continuationSeparator" w:id="0">
    <w:p w:rsidR="00D069AC" w:rsidRDefault="00D069AC" w:rsidP="00D06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5F"/>
    <w:rsid w:val="000024BD"/>
    <w:rsid w:val="00035E56"/>
    <w:rsid w:val="00082D47"/>
    <w:rsid w:val="000D0A7B"/>
    <w:rsid w:val="000E2542"/>
    <w:rsid w:val="001B6B11"/>
    <w:rsid w:val="00251567"/>
    <w:rsid w:val="002746B6"/>
    <w:rsid w:val="0028585F"/>
    <w:rsid w:val="00353AC1"/>
    <w:rsid w:val="00392412"/>
    <w:rsid w:val="003A5BA4"/>
    <w:rsid w:val="003E4DD6"/>
    <w:rsid w:val="00445AF0"/>
    <w:rsid w:val="004603B7"/>
    <w:rsid w:val="004E1C39"/>
    <w:rsid w:val="004F17FD"/>
    <w:rsid w:val="00536034"/>
    <w:rsid w:val="00545CA4"/>
    <w:rsid w:val="00600ECB"/>
    <w:rsid w:val="0063448A"/>
    <w:rsid w:val="0064333D"/>
    <w:rsid w:val="00681246"/>
    <w:rsid w:val="00696CF7"/>
    <w:rsid w:val="006E1FC0"/>
    <w:rsid w:val="00762D81"/>
    <w:rsid w:val="007A0956"/>
    <w:rsid w:val="007F030C"/>
    <w:rsid w:val="00815302"/>
    <w:rsid w:val="00820F66"/>
    <w:rsid w:val="008705B0"/>
    <w:rsid w:val="008B0CF1"/>
    <w:rsid w:val="009256DD"/>
    <w:rsid w:val="009738D2"/>
    <w:rsid w:val="009813EF"/>
    <w:rsid w:val="009D2D3F"/>
    <w:rsid w:val="00A02D38"/>
    <w:rsid w:val="00A1356C"/>
    <w:rsid w:val="00A16C05"/>
    <w:rsid w:val="00A74B46"/>
    <w:rsid w:val="00A819A0"/>
    <w:rsid w:val="00AA7594"/>
    <w:rsid w:val="00AC76BF"/>
    <w:rsid w:val="00AE622D"/>
    <w:rsid w:val="00B15122"/>
    <w:rsid w:val="00B36D4D"/>
    <w:rsid w:val="00B62855"/>
    <w:rsid w:val="00B85C36"/>
    <w:rsid w:val="00BA40E4"/>
    <w:rsid w:val="00BB4B14"/>
    <w:rsid w:val="00BE5B67"/>
    <w:rsid w:val="00C112A9"/>
    <w:rsid w:val="00C82B90"/>
    <w:rsid w:val="00C92D54"/>
    <w:rsid w:val="00CA4D09"/>
    <w:rsid w:val="00CC1FF3"/>
    <w:rsid w:val="00CD5BD4"/>
    <w:rsid w:val="00D0626B"/>
    <w:rsid w:val="00D069AC"/>
    <w:rsid w:val="00D53EEA"/>
    <w:rsid w:val="00D5473C"/>
    <w:rsid w:val="00D808B6"/>
    <w:rsid w:val="00D90791"/>
    <w:rsid w:val="00D93FDF"/>
    <w:rsid w:val="00E57E64"/>
    <w:rsid w:val="00E926F9"/>
    <w:rsid w:val="00E94605"/>
    <w:rsid w:val="00EB49E7"/>
    <w:rsid w:val="00EB5724"/>
    <w:rsid w:val="00ED6507"/>
    <w:rsid w:val="00F45F83"/>
    <w:rsid w:val="00F47574"/>
    <w:rsid w:val="00F96C78"/>
    <w:rsid w:val="00FA1824"/>
    <w:rsid w:val="00FC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22A4"/>
  <w15:chartTrackingRefBased/>
  <w15:docId w15:val="{31AEBC4A-9E23-4496-A143-76078AF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46"/>
    <w:rPr>
      <w:rFonts w:ascii="Segoe UI" w:hAnsi="Segoe UI" w:cs="Segoe UI"/>
      <w:sz w:val="18"/>
      <w:szCs w:val="18"/>
    </w:rPr>
  </w:style>
  <w:style w:type="paragraph" w:styleId="EndnoteText">
    <w:name w:val="endnote text"/>
    <w:basedOn w:val="Normal"/>
    <w:link w:val="EndnoteTextChar"/>
    <w:uiPriority w:val="99"/>
    <w:semiHidden/>
    <w:unhideWhenUsed/>
    <w:rsid w:val="00D069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69AC"/>
    <w:rPr>
      <w:sz w:val="20"/>
      <w:szCs w:val="20"/>
    </w:rPr>
  </w:style>
  <w:style w:type="character" w:styleId="EndnoteReference">
    <w:name w:val="endnote reference"/>
    <w:basedOn w:val="DefaultParagraphFont"/>
    <w:uiPriority w:val="99"/>
    <w:semiHidden/>
    <w:unhideWhenUsed/>
    <w:rsid w:val="00D069AC"/>
    <w:rPr>
      <w:vertAlign w:val="superscript"/>
    </w:rPr>
  </w:style>
  <w:style w:type="character" w:styleId="Hyperlink">
    <w:name w:val="Hyperlink"/>
    <w:basedOn w:val="DefaultParagraphFont"/>
    <w:uiPriority w:val="99"/>
    <w:unhideWhenUsed/>
    <w:rsid w:val="00392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thelatinlibrary.com/henrysettimel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AC63EE5-6CF0-4794-A196-13B43A31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2019-03-11T20:20:00Z</cp:lastPrinted>
  <dcterms:created xsi:type="dcterms:W3CDTF">2020-10-10T18:11:00Z</dcterms:created>
  <dcterms:modified xsi:type="dcterms:W3CDTF">2020-10-10T19:34:00Z</dcterms:modified>
</cp:coreProperties>
</file>