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0C9C1" w14:textId="77777777" w:rsidR="00674CB3" w:rsidRPr="00571020" w:rsidRDefault="00F03FC2" w:rsidP="00F03FC2">
      <w:pPr>
        <w:spacing w:line="480" w:lineRule="auto"/>
        <w:rPr>
          <w:rFonts w:ascii="Times New Roman" w:hAnsi="Times New Roman" w:cs="Times New Roman"/>
          <w:sz w:val="24"/>
          <w:szCs w:val="24"/>
        </w:rPr>
      </w:pPr>
      <w:r w:rsidRPr="00571020">
        <w:rPr>
          <w:rFonts w:ascii="Times New Roman" w:hAnsi="Times New Roman" w:cs="Times New Roman"/>
          <w:sz w:val="24"/>
          <w:szCs w:val="24"/>
        </w:rPr>
        <w:t>211 Moon (</w:t>
      </w:r>
      <w:r w:rsidRPr="00571020">
        <w:rPr>
          <w:rFonts w:ascii="Times New Roman" w:hAnsi="Times New Roman" w:cs="Times New Roman"/>
          <w:i/>
          <w:sz w:val="24"/>
          <w:szCs w:val="24"/>
        </w:rPr>
        <w:t>Luna</w:t>
      </w:r>
      <w:r w:rsidRPr="00571020">
        <w:rPr>
          <w:rFonts w:ascii="Times New Roman" w:hAnsi="Times New Roman" w:cs="Times New Roman"/>
          <w:sz w:val="24"/>
          <w:szCs w:val="24"/>
        </w:rPr>
        <w:t>)</w:t>
      </w:r>
    </w:p>
    <w:p w14:paraId="47D8B6CC" w14:textId="4EF5B50A" w:rsidR="00F03FC2" w:rsidRPr="00571020" w:rsidRDefault="00F03FC2" w:rsidP="00F03FC2">
      <w:pPr>
        <w:spacing w:line="480" w:lineRule="auto"/>
        <w:rPr>
          <w:rFonts w:ascii="Times New Roman" w:hAnsi="Times New Roman" w:cs="Times New Roman"/>
          <w:sz w:val="24"/>
          <w:szCs w:val="24"/>
        </w:rPr>
      </w:pPr>
      <w:r w:rsidRPr="00571020">
        <w:rPr>
          <w:rFonts w:ascii="Times New Roman" w:hAnsi="Times New Roman" w:cs="Times New Roman"/>
          <w:sz w:val="24"/>
          <w:szCs w:val="24"/>
        </w:rPr>
        <w:t xml:space="preserve">The moon has </w:t>
      </w:r>
      <w:r w:rsidR="00FE2E18" w:rsidRPr="00571020">
        <w:rPr>
          <w:rFonts w:ascii="Times New Roman" w:hAnsi="Times New Roman" w:cs="Times New Roman"/>
          <w:sz w:val="24"/>
          <w:szCs w:val="24"/>
        </w:rPr>
        <w:t>certain properties in appearance only, certain others in appearance and existence. In appearance, certainly it has three characteristics. For when it is great it appears to be small, Gen. 1[:16]: “God made two great lights.”</w:t>
      </w:r>
      <w:r w:rsidR="000D7B3D" w:rsidRPr="00571020">
        <w:rPr>
          <w:rFonts w:ascii="Times New Roman" w:hAnsi="Times New Roman" w:cs="Times New Roman"/>
          <w:sz w:val="24"/>
          <w:szCs w:val="24"/>
        </w:rPr>
        <w:t xml:space="preserve"> </w:t>
      </w:r>
      <w:r w:rsidR="00FD770B" w:rsidRPr="00571020">
        <w:rPr>
          <w:rFonts w:ascii="Times New Roman" w:hAnsi="Times New Roman" w:cs="Times New Roman"/>
          <w:sz w:val="24"/>
          <w:szCs w:val="24"/>
        </w:rPr>
        <w:t>So,</w:t>
      </w:r>
      <w:r w:rsidR="000D7B3D" w:rsidRPr="00571020">
        <w:rPr>
          <w:rFonts w:ascii="Times New Roman" w:hAnsi="Times New Roman" w:cs="Times New Roman"/>
          <w:sz w:val="24"/>
          <w:szCs w:val="24"/>
        </w:rPr>
        <w:t xml:space="preserve"> the humble man is great with merit but modest without reputation, Apo. 3[:8]: “Behold, I have given before you a door opened, which no man can shut: because you have a little strength.” Gloss, that is, humility.</w:t>
      </w:r>
      <w:r w:rsidR="00CB1614" w:rsidRPr="00571020">
        <w:rPr>
          <w:rStyle w:val="EndnoteReference"/>
          <w:rFonts w:ascii="Times New Roman" w:hAnsi="Times New Roman" w:cs="Times New Roman"/>
          <w:sz w:val="24"/>
          <w:szCs w:val="24"/>
        </w:rPr>
        <w:endnoteReference w:id="1"/>
      </w:r>
      <w:r w:rsidR="000D7B3D" w:rsidRPr="00571020">
        <w:rPr>
          <w:rFonts w:ascii="Times New Roman" w:hAnsi="Times New Roman" w:cs="Times New Roman"/>
          <w:sz w:val="24"/>
          <w:szCs w:val="24"/>
        </w:rPr>
        <w:t xml:space="preserve"> Therefore Eccli. 3[:20]: “The greater you are, the more humble yourself in all things.”</w:t>
      </w:r>
    </w:p>
    <w:p w14:paraId="5FE98719" w14:textId="77777777" w:rsidR="000D7B3D" w:rsidRPr="00571020" w:rsidRDefault="000D7B3D" w:rsidP="00F03FC2">
      <w:pPr>
        <w:spacing w:line="480" w:lineRule="auto"/>
        <w:rPr>
          <w:rFonts w:ascii="Times New Roman" w:hAnsi="Times New Roman" w:cs="Times New Roman"/>
          <w:sz w:val="24"/>
          <w:szCs w:val="24"/>
        </w:rPr>
      </w:pPr>
      <w:r w:rsidRPr="00571020">
        <w:rPr>
          <w:rFonts w:ascii="Times New Roman" w:hAnsi="Times New Roman" w:cs="Times New Roman"/>
          <w:sz w:val="24"/>
          <w:szCs w:val="24"/>
        </w:rPr>
        <w:t>¶ Second</w:t>
      </w:r>
      <w:r w:rsidR="009A5030" w:rsidRPr="00571020">
        <w:rPr>
          <w:rFonts w:ascii="Times New Roman" w:hAnsi="Times New Roman" w:cs="Times New Roman"/>
          <w:sz w:val="24"/>
          <w:szCs w:val="24"/>
        </w:rPr>
        <w:t>,</w:t>
      </w:r>
      <w:r w:rsidRPr="00571020">
        <w:rPr>
          <w:rFonts w:ascii="Times New Roman" w:hAnsi="Times New Roman" w:cs="Times New Roman"/>
          <w:sz w:val="24"/>
          <w:szCs w:val="24"/>
        </w:rPr>
        <w:t xml:space="preserve"> looked upon side by side it seems to move otherwise from those others moving on</w:t>
      </w:r>
      <w:r w:rsidR="00256E80" w:rsidRPr="00571020">
        <w:rPr>
          <w:rFonts w:ascii="Times New Roman" w:hAnsi="Times New Roman" w:cs="Times New Roman"/>
          <w:sz w:val="24"/>
          <w:szCs w:val="24"/>
        </w:rPr>
        <w:t xml:space="preserve">, Psal. [8:4]: “For I will behold your heavens, the works of your fingers: the moon and the stars which you have founded.” </w:t>
      </w:r>
      <w:r w:rsidR="00FD770B" w:rsidRPr="00571020">
        <w:rPr>
          <w:rFonts w:ascii="Times New Roman" w:hAnsi="Times New Roman" w:cs="Times New Roman"/>
          <w:sz w:val="24"/>
          <w:szCs w:val="24"/>
        </w:rPr>
        <w:t>So,</w:t>
      </w:r>
      <w:r w:rsidR="00256E80" w:rsidRPr="00571020">
        <w:rPr>
          <w:rFonts w:ascii="Times New Roman" w:hAnsi="Times New Roman" w:cs="Times New Roman"/>
          <w:sz w:val="24"/>
          <w:szCs w:val="24"/>
        </w:rPr>
        <w:t xml:space="preserve"> the wise with wisdom walks and works according to the regimen of wisdom, as if, Give me the wisdom of heaven.</w:t>
      </w:r>
    </w:p>
    <w:p w14:paraId="1CF0C5DE" w14:textId="77777777" w:rsidR="00EA79B4" w:rsidRPr="00571020" w:rsidRDefault="00E32AFE" w:rsidP="00F03FC2">
      <w:pPr>
        <w:spacing w:line="480" w:lineRule="auto"/>
        <w:rPr>
          <w:rFonts w:ascii="Times New Roman" w:hAnsi="Times New Roman" w:cs="Times New Roman"/>
          <w:sz w:val="24"/>
          <w:szCs w:val="24"/>
        </w:rPr>
      </w:pPr>
      <w:r w:rsidRPr="00571020">
        <w:rPr>
          <w:rFonts w:ascii="Times New Roman" w:hAnsi="Times New Roman" w:cs="Times New Roman"/>
          <w:sz w:val="24"/>
          <w:szCs w:val="24"/>
        </w:rPr>
        <w:t>Third</w:t>
      </w:r>
      <w:r w:rsidR="009A5030" w:rsidRPr="00571020">
        <w:rPr>
          <w:rFonts w:ascii="Times New Roman" w:hAnsi="Times New Roman" w:cs="Times New Roman"/>
          <w:sz w:val="24"/>
          <w:szCs w:val="24"/>
        </w:rPr>
        <w:t>,</w:t>
      </w:r>
      <w:r w:rsidRPr="00571020">
        <w:rPr>
          <w:rFonts w:ascii="Times New Roman" w:hAnsi="Times New Roman" w:cs="Times New Roman"/>
          <w:sz w:val="24"/>
          <w:szCs w:val="24"/>
        </w:rPr>
        <w:t xml:space="preserve"> </w:t>
      </w:r>
      <w:r w:rsidR="00EA79B4" w:rsidRPr="00571020">
        <w:rPr>
          <w:rFonts w:ascii="Times New Roman" w:hAnsi="Times New Roman" w:cs="Times New Roman"/>
          <w:sz w:val="24"/>
          <w:szCs w:val="24"/>
        </w:rPr>
        <w:t xml:space="preserve">exposed to the son the more it is illuminated and yet it seems by us as if </w:t>
      </w:r>
      <w:r w:rsidR="009A5030" w:rsidRPr="00571020">
        <w:rPr>
          <w:rFonts w:ascii="Times New Roman" w:hAnsi="Times New Roman" w:cs="Times New Roman"/>
          <w:sz w:val="24"/>
          <w:szCs w:val="24"/>
        </w:rPr>
        <w:t xml:space="preserve">it </w:t>
      </w:r>
      <w:r w:rsidR="00EA79B4" w:rsidRPr="00571020">
        <w:rPr>
          <w:rFonts w:ascii="Times New Roman" w:hAnsi="Times New Roman" w:cs="Times New Roman"/>
          <w:sz w:val="24"/>
          <w:szCs w:val="24"/>
        </w:rPr>
        <w:t xml:space="preserve">does </w:t>
      </w:r>
      <w:r w:rsidR="00CB5AD2" w:rsidRPr="00571020">
        <w:rPr>
          <w:rFonts w:ascii="Times New Roman" w:hAnsi="Times New Roman" w:cs="Times New Roman"/>
          <w:sz w:val="24"/>
          <w:szCs w:val="24"/>
        </w:rPr>
        <w:t>not exist, Eccli. 43[</w:t>
      </w:r>
      <w:r w:rsidR="00EA79B4" w:rsidRPr="00571020">
        <w:rPr>
          <w:rFonts w:ascii="Times New Roman" w:hAnsi="Times New Roman" w:cs="Times New Roman"/>
          <w:sz w:val="24"/>
          <w:szCs w:val="24"/>
        </w:rPr>
        <w:t>:8], the moon “increasing wonderfully in her perfection.</w:t>
      </w:r>
      <w:r w:rsidR="00D61477" w:rsidRPr="00571020">
        <w:rPr>
          <w:rFonts w:ascii="Times New Roman" w:hAnsi="Times New Roman" w:cs="Times New Roman"/>
          <w:sz w:val="24"/>
          <w:szCs w:val="24"/>
        </w:rPr>
        <w:t xml:space="preserve">” </w:t>
      </w:r>
      <w:r w:rsidR="008F44E4" w:rsidRPr="00571020">
        <w:rPr>
          <w:rFonts w:ascii="Times New Roman" w:hAnsi="Times New Roman" w:cs="Times New Roman"/>
          <w:sz w:val="24"/>
          <w:szCs w:val="24"/>
        </w:rPr>
        <w:t>So,</w:t>
      </w:r>
      <w:r w:rsidR="00D61477" w:rsidRPr="00571020">
        <w:rPr>
          <w:rFonts w:ascii="Times New Roman" w:hAnsi="Times New Roman" w:cs="Times New Roman"/>
          <w:sz w:val="24"/>
          <w:szCs w:val="24"/>
        </w:rPr>
        <w:t xml:space="preserve"> the beloved of God by how much more he is joined to </w:t>
      </w:r>
      <w:r w:rsidR="009A5030" w:rsidRPr="00571020">
        <w:rPr>
          <w:rFonts w:ascii="Times New Roman" w:hAnsi="Times New Roman" w:cs="Times New Roman"/>
          <w:sz w:val="24"/>
          <w:szCs w:val="24"/>
        </w:rPr>
        <w:t>G</w:t>
      </w:r>
      <w:r w:rsidR="00D61477" w:rsidRPr="00571020">
        <w:rPr>
          <w:rFonts w:ascii="Times New Roman" w:hAnsi="Times New Roman" w:cs="Times New Roman"/>
          <w:sz w:val="24"/>
          <w:szCs w:val="24"/>
        </w:rPr>
        <w:t xml:space="preserve">od by charity the more he hides himself from the light of the world. According to that </w:t>
      </w:r>
      <w:r w:rsidR="009A5030" w:rsidRPr="00571020">
        <w:rPr>
          <w:rFonts w:ascii="Times New Roman" w:hAnsi="Times New Roman" w:cs="Times New Roman"/>
          <w:sz w:val="24"/>
          <w:szCs w:val="24"/>
        </w:rPr>
        <w:t xml:space="preserve">of </w:t>
      </w:r>
      <w:r w:rsidR="00D61477" w:rsidRPr="00571020">
        <w:rPr>
          <w:rFonts w:ascii="Times New Roman" w:hAnsi="Times New Roman" w:cs="Times New Roman"/>
          <w:sz w:val="24"/>
          <w:szCs w:val="24"/>
        </w:rPr>
        <w:t xml:space="preserve">James 4[:4]: “The friendship of this world is the enemy of God.” </w:t>
      </w:r>
      <w:r w:rsidR="008F44E4" w:rsidRPr="00571020">
        <w:rPr>
          <w:rFonts w:ascii="Times New Roman" w:hAnsi="Times New Roman" w:cs="Times New Roman"/>
          <w:sz w:val="24"/>
          <w:szCs w:val="24"/>
        </w:rPr>
        <w:t>Psa</w:t>
      </w:r>
      <w:r w:rsidR="00D61477" w:rsidRPr="00571020">
        <w:rPr>
          <w:rFonts w:ascii="Times New Roman" w:hAnsi="Times New Roman" w:cs="Times New Roman"/>
          <w:sz w:val="24"/>
          <w:szCs w:val="24"/>
        </w:rPr>
        <w:t xml:space="preserve">l. [54:8]: “Lo, I have gone far off flying away; and I abode in the wilderness.” </w:t>
      </w:r>
      <w:r w:rsidR="008F44E4" w:rsidRPr="00571020">
        <w:rPr>
          <w:rFonts w:ascii="Times New Roman" w:hAnsi="Times New Roman" w:cs="Times New Roman"/>
          <w:sz w:val="24"/>
          <w:szCs w:val="24"/>
        </w:rPr>
        <w:t>However,</w:t>
      </w:r>
      <w:r w:rsidR="00D61477" w:rsidRPr="00571020">
        <w:rPr>
          <w:rFonts w:ascii="Times New Roman" w:hAnsi="Times New Roman" w:cs="Times New Roman"/>
          <w:sz w:val="24"/>
          <w:szCs w:val="24"/>
        </w:rPr>
        <w:t xml:space="preserve"> this moon </w:t>
      </w:r>
      <w:r w:rsidR="008F44E4" w:rsidRPr="00571020">
        <w:rPr>
          <w:rFonts w:ascii="Times New Roman" w:hAnsi="Times New Roman" w:cs="Times New Roman"/>
          <w:sz w:val="24"/>
          <w:szCs w:val="24"/>
        </w:rPr>
        <w:t>because of</w:t>
      </w:r>
      <w:r w:rsidR="00D61477" w:rsidRPr="00571020">
        <w:rPr>
          <w:rFonts w:ascii="Times New Roman" w:hAnsi="Times New Roman" w:cs="Times New Roman"/>
          <w:sz w:val="24"/>
          <w:szCs w:val="24"/>
        </w:rPr>
        <w:t xml:space="preserve"> certain matters signifies the just man</w:t>
      </w:r>
      <w:r w:rsidR="00C27232" w:rsidRPr="00571020">
        <w:rPr>
          <w:rFonts w:ascii="Times New Roman" w:hAnsi="Times New Roman" w:cs="Times New Roman"/>
          <w:sz w:val="24"/>
          <w:szCs w:val="24"/>
        </w:rPr>
        <w:t>;</w:t>
      </w:r>
      <w:r w:rsidR="00D61477" w:rsidRPr="00571020">
        <w:rPr>
          <w:rFonts w:ascii="Times New Roman" w:hAnsi="Times New Roman" w:cs="Times New Roman"/>
          <w:sz w:val="24"/>
          <w:szCs w:val="24"/>
        </w:rPr>
        <w:t xml:space="preserve"> </w:t>
      </w:r>
      <w:r w:rsidR="008F44E4" w:rsidRPr="00571020">
        <w:rPr>
          <w:rFonts w:ascii="Times New Roman" w:hAnsi="Times New Roman" w:cs="Times New Roman"/>
          <w:sz w:val="24"/>
          <w:szCs w:val="24"/>
        </w:rPr>
        <w:t>because of</w:t>
      </w:r>
      <w:r w:rsidR="00D61477" w:rsidRPr="00571020">
        <w:rPr>
          <w:rFonts w:ascii="Times New Roman" w:hAnsi="Times New Roman" w:cs="Times New Roman"/>
          <w:sz w:val="24"/>
          <w:szCs w:val="24"/>
        </w:rPr>
        <w:t xml:space="preserve"> </w:t>
      </w:r>
      <w:r w:rsidR="00C27232" w:rsidRPr="00571020">
        <w:rPr>
          <w:rFonts w:ascii="Times New Roman" w:hAnsi="Times New Roman" w:cs="Times New Roman"/>
          <w:sz w:val="24"/>
          <w:szCs w:val="24"/>
        </w:rPr>
        <w:t xml:space="preserve">certain things signifies the sinner; </w:t>
      </w:r>
      <w:r w:rsidR="008F44E4" w:rsidRPr="00571020">
        <w:rPr>
          <w:rFonts w:ascii="Times New Roman" w:hAnsi="Times New Roman" w:cs="Times New Roman"/>
          <w:sz w:val="24"/>
          <w:szCs w:val="24"/>
        </w:rPr>
        <w:t>because</w:t>
      </w:r>
      <w:r w:rsidR="00C27232" w:rsidRPr="00571020">
        <w:rPr>
          <w:rFonts w:ascii="Times New Roman" w:hAnsi="Times New Roman" w:cs="Times New Roman"/>
          <w:sz w:val="24"/>
          <w:szCs w:val="24"/>
        </w:rPr>
        <w:t xml:space="preserve"> </w:t>
      </w:r>
      <w:r w:rsidR="008F44E4" w:rsidRPr="00571020">
        <w:rPr>
          <w:rFonts w:ascii="Times New Roman" w:hAnsi="Times New Roman" w:cs="Times New Roman"/>
          <w:sz w:val="24"/>
          <w:szCs w:val="24"/>
        </w:rPr>
        <w:t xml:space="preserve">of </w:t>
      </w:r>
      <w:r w:rsidR="00C27232" w:rsidRPr="00571020">
        <w:rPr>
          <w:rFonts w:ascii="Times New Roman" w:hAnsi="Times New Roman" w:cs="Times New Roman"/>
          <w:sz w:val="24"/>
          <w:szCs w:val="24"/>
        </w:rPr>
        <w:t>certain properties the fortune of the world.</w:t>
      </w:r>
    </w:p>
    <w:p w14:paraId="5BE38BD2" w14:textId="77777777" w:rsidR="00703834" w:rsidRPr="00571020" w:rsidRDefault="00C27232" w:rsidP="00F03FC2">
      <w:pPr>
        <w:spacing w:line="480" w:lineRule="auto"/>
        <w:rPr>
          <w:rFonts w:ascii="Times New Roman" w:hAnsi="Times New Roman" w:cs="Times New Roman"/>
          <w:sz w:val="24"/>
          <w:szCs w:val="24"/>
        </w:rPr>
      </w:pPr>
      <w:r w:rsidRPr="00571020">
        <w:rPr>
          <w:rFonts w:ascii="Times New Roman" w:hAnsi="Times New Roman" w:cs="Times New Roman"/>
          <w:sz w:val="24"/>
          <w:szCs w:val="24"/>
        </w:rPr>
        <w:t xml:space="preserve">¶ For the moon has light proportional to weak eyes, so the faithful one has the light of faith directing them in the darkness of this life, Jer. 31[:35]: “Thus says the Lord, who gives the sun,” that is, Christ, “for the light of the day,” namely, glory, “of the moon and of the stars,” that is, faith and other virtues, “for the light of the night.” Job 29[3]: “I walked by his light in darkness.” </w:t>
      </w:r>
      <w:r w:rsidRPr="00571020">
        <w:rPr>
          <w:rFonts w:ascii="Times New Roman" w:hAnsi="Times New Roman" w:cs="Times New Roman"/>
          <w:sz w:val="24"/>
          <w:szCs w:val="24"/>
        </w:rPr>
        <w:lastRenderedPageBreak/>
        <w:t>But alas because it is said in Matt. 26[:29]: “</w:t>
      </w:r>
      <w:r w:rsidR="00703834" w:rsidRPr="00571020">
        <w:rPr>
          <w:rFonts w:ascii="Times New Roman" w:hAnsi="Times New Roman" w:cs="Times New Roman"/>
          <w:sz w:val="24"/>
          <w:szCs w:val="24"/>
        </w:rPr>
        <w:t>T</w:t>
      </w:r>
      <w:r w:rsidRPr="00571020">
        <w:rPr>
          <w:rFonts w:ascii="Times New Roman" w:hAnsi="Times New Roman" w:cs="Times New Roman"/>
          <w:sz w:val="24"/>
          <w:szCs w:val="24"/>
        </w:rPr>
        <w:t>he moon shall not give her light,</w:t>
      </w:r>
      <w:r w:rsidR="00703834" w:rsidRPr="00571020">
        <w:rPr>
          <w:rFonts w:ascii="Times New Roman" w:hAnsi="Times New Roman" w:cs="Times New Roman"/>
          <w:sz w:val="24"/>
          <w:szCs w:val="24"/>
        </w:rPr>
        <w:t xml:space="preserve">” just as neither does a </w:t>
      </w:r>
      <w:r w:rsidR="008F44E4" w:rsidRPr="00571020">
        <w:rPr>
          <w:rFonts w:ascii="Times New Roman" w:hAnsi="Times New Roman" w:cs="Times New Roman"/>
          <w:sz w:val="24"/>
          <w:szCs w:val="24"/>
        </w:rPr>
        <w:t>candle</w:t>
      </w:r>
      <w:r w:rsidR="00703834" w:rsidRPr="00571020">
        <w:rPr>
          <w:rFonts w:ascii="Times New Roman" w:hAnsi="Times New Roman" w:cs="Times New Roman"/>
          <w:sz w:val="24"/>
          <w:szCs w:val="24"/>
        </w:rPr>
        <w:t xml:space="preserve"> extinguished, </w:t>
      </w:r>
      <w:r w:rsidR="008F44E4" w:rsidRPr="00571020">
        <w:rPr>
          <w:rFonts w:ascii="Times New Roman" w:hAnsi="Times New Roman" w:cs="Times New Roman"/>
          <w:sz w:val="24"/>
          <w:szCs w:val="24"/>
        </w:rPr>
        <w:t>because</w:t>
      </w:r>
      <w:r w:rsidR="00703834" w:rsidRPr="00571020">
        <w:rPr>
          <w:rFonts w:ascii="Times New Roman" w:hAnsi="Times New Roman" w:cs="Times New Roman"/>
          <w:sz w:val="24"/>
          <w:szCs w:val="24"/>
        </w:rPr>
        <w:t xml:space="preserve"> faith without works is dead.</w:t>
      </w:r>
    </w:p>
    <w:p w14:paraId="4377DDA4" w14:textId="77777777" w:rsidR="0087212B" w:rsidRPr="00571020" w:rsidRDefault="009A5030" w:rsidP="00F03FC2">
      <w:pPr>
        <w:spacing w:line="480" w:lineRule="auto"/>
        <w:rPr>
          <w:rFonts w:ascii="Times New Roman" w:hAnsi="Times New Roman" w:cs="Times New Roman"/>
          <w:sz w:val="24"/>
          <w:szCs w:val="24"/>
        </w:rPr>
      </w:pPr>
      <w:r w:rsidRPr="00571020">
        <w:rPr>
          <w:rFonts w:ascii="Times New Roman" w:hAnsi="Times New Roman" w:cs="Times New Roman"/>
          <w:sz w:val="24"/>
          <w:szCs w:val="24"/>
        </w:rPr>
        <w:t>Again, the moon has a delightful light for those laboring at night, so the just has the light of hope being comforted by reward, Eccli. 43[:7]: “From the moon</w:t>
      </w:r>
      <w:r w:rsidR="0087212B" w:rsidRPr="00571020">
        <w:rPr>
          <w:rFonts w:ascii="Times New Roman" w:hAnsi="Times New Roman" w:cs="Times New Roman"/>
          <w:sz w:val="24"/>
          <w:szCs w:val="24"/>
        </w:rPr>
        <w:t>,” namely, of hope,</w:t>
      </w:r>
      <w:r w:rsidRPr="00571020">
        <w:rPr>
          <w:rFonts w:ascii="Times New Roman" w:hAnsi="Times New Roman" w:cs="Times New Roman"/>
          <w:sz w:val="24"/>
          <w:szCs w:val="24"/>
        </w:rPr>
        <w:t xml:space="preserve"> </w:t>
      </w:r>
      <w:r w:rsidR="0087212B" w:rsidRPr="00571020">
        <w:rPr>
          <w:rFonts w:ascii="Times New Roman" w:hAnsi="Times New Roman" w:cs="Times New Roman"/>
          <w:sz w:val="24"/>
          <w:szCs w:val="24"/>
        </w:rPr>
        <w:t>“</w:t>
      </w:r>
      <w:r w:rsidRPr="00571020">
        <w:rPr>
          <w:rFonts w:ascii="Times New Roman" w:hAnsi="Times New Roman" w:cs="Times New Roman"/>
          <w:sz w:val="24"/>
          <w:szCs w:val="24"/>
        </w:rPr>
        <w:t>is the sign of the festival day,</w:t>
      </w:r>
      <w:r w:rsidR="0087212B" w:rsidRPr="00571020">
        <w:rPr>
          <w:rFonts w:ascii="Times New Roman" w:hAnsi="Times New Roman" w:cs="Times New Roman"/>
          <w:sz w:val="24"/>
          <w:szCs w:val="24"/>
        </w:rPr>
        <w:t>” namely, of glory, because hope is about the expectation of future beatitude, Rom. 12[:12]: “Rejoicing in hope.”</w:t>
      </w:r>
      <w:r w:rsidRPr="00571020">
        <w:rPr>
          <w:rFonts w:ascii="Times New Roman" w:hAnsi="Times New Roman" w:cs="Times New Roman"/>
          <w:sz w:val="24"/>
          <w:szCs w:val="24"/>
        </w:rPr>
        <w:t xml:space="preserve"> </w:t>
      </w:r>
    </w:p>
    <w:p w14:paraId="687EBB10" w14:textId="77777777" w:rsidR="00C27232" w:rsidRPr="00571020" w:rsidRDefault="00774A9D" w:rsidP="00F03FC2">
      <w:pPr>
        <w:spacing w:line="480" w:lineRule="auto"/>
        <w:rPr>
          <w:rFonts w:ascii="Times New Roman" w:hAnsi="Times New Roman" w:cs="Times New Roman"/>
          <w:sz w:val="24"/>
          <w:szCs w:val="24"/>
        </w:rPr>
      </w:pPr>
      <w:r w:rsidRPr="00571020">
        <w:rPr>
          <w:rFonts w:ascii="Times New Roman" w:hAnsi="Times New Roman" w:cs="Times New Roman"/>
          <w:sz w:val="24"/>
          <w:szCs w:val="24"/>
        </w:rPr>
        <w:t xml:space="preserve">Again, the moon has </w:t>
      </w:r>
      <w:r w:rsidR="0087212B" w:rsidRPr="00571020">
        <w:rPr>
          <w:rFonts w:ascii="Times New Roman" w:hAnsi="Times New Roman" w:cs="Times New Roman"/>
          <w:sz w:val="24"/>
          <w:szCs w:val="24"/>
        </w:rPr>
        <w:t>the power in the increase</w:t>
      </w:r>
      <w:r w:rsidRPr="00571020">
        <w:rPr>
          <w:rFonts w:ascii="Times New Roman" w:hAnsi="Times New Roman" w:cs="Times New Roman"/>
          <w:sz w:val="24"/>
          <w:szCs w:val="24"/>
        </w:rPr>
        <w:t xml:space="preserve"> of water</w:t>
      </w:r>
      <w:r w:rsidR="0087212B" w:rsidRPr="00571020">
        <w:rPr>
          <w:rFonts w:ascii="Times New Roman" w:hAnsi="Times New Roman" w:cs="Times New Roman"/>
          <w:sz w:val="24"/>
          <w:szCs w:val="24"/>
        </w:rPr>
        <w:t>s</w:t>
      </w:r>
      <w:r w:rsidRPr="00571020">
        <w:rPr>
          <w:rFonts w:ascii="Times New Roman" w:hAnsi="Times New Roman" w:cs="Times New Roman"/>
          <w:sz w:val="24"/>
          <w:szCs w:val="24"/>
        </w:rPr>
        <w:t xml:space="preserve"> and marrow</w:t>
      </w:r>
      <w:r w:rsidR="0087212B" w:rsidRPr="00571020">
        <w:rPr>
          <w:rFonts w:ascii="Times New Roman" w:hAnsi="Times New Roman" w:cs="Times New Roman"/>
          <w:sz w:val="24"/>
          <w:szCs w:val="24"/>
        </w:rPr>
        <w:t>s as in its own increase,</w:t>
      </w:r>
      <w:r w:rsidRPr="00571020">
        <w:rPr>
          <w:rFonts w:ascii="Times New Roman" w:hAnsi="Times New Roman" w:cs="Times New Roman"/>
          <w:sz w:val="24"/>
          <w:szCs w:val="24"/>
        </w:rPr>
        <w:t xml:space="preserve"> so the just man by charity and the plenitude of compassion, Eccli. 50[:6]: “As the morning star </w:t>
      </w:r>
      <w:r w:rsidR="008F44E4" w:rsidRPr="00571020">
        <w:rPr>
          <w:rFonts w:ascii="Times New Roman" w:hAnsi="Times New Roman" w:cs="Times New Roman"/>
          <w:sz w:val="24"/>
          <w:szCs w:val="24"/>
        </w:rPr>
        <w:t>amid</w:t>
      </w:r>
      <w:r w:rsidRPr="00571020">
        <w:rPr>
          <w:rFonts w:ascii="Times New Roman" w:hAnsi="Times New Roman" w:cs="Times New Roman"/>
          <w:sz w:val="24"/>
          <w:szCs w:val="24"/>
        </w:rPr>
        <w:t xml:space="preserve"> a cloud.” As much as the austerity of penitence and as if the full moon in the day, as much as the humility of mercy and like the sun shining, so much to the teaching of </w:t>
      </w:r>
      <w:r w:rsidR="008F44E4" w:rsidRPr="00571020">
        <w:rPr>
          <w:rFonts w:ascii="Times New Roman" w:hAnsi="Times New Roman" w:cs="Times New Roman"/>
          <w:sz w:val="24"/>
          <w:szCs w:val="24"/>
        </w:rPr>
        <w:t>wisdom</w:t>
      </w:r>
      <w:r w:rsidRPr="00571020">
        <w:rPr>
          <w:rFonts w:ascii="Times New Roman" w:hAnsi="Times New Roman" w:cs="Times New Roman"/>
          <w:sz w:val="24"/>
          <w:szCs w:val="24"/>
        </w:rPr>
        <w:t>, Tob. 4[:8]: “According to thy ability be merciful</w:t>
      </w:r>
      <w:r w:rsidR="00B94C09" w:rsidRPr="00571020">
        <w:rPr>
          <w:rFonts w:ascii="Times New Roman" w:hAnsi="Times New Roman" w:cs="Times New Roman"/>
          <w:sz w:val="24"/>
          <w:szCs w:val="24"/>
        </w:rPr>
        <w:t>”</w:t>
      </w:r>
    </w:p>
    <w:p w14:paraId="60DB3086" w14:textId="77777777" w:rsidR="00B94C09" w:rsidRPr="00571020" w:rsidRDefault="00B94C09" w:rsidP="00F03FC2">
      <w:pPr>
        <w:spacing w:line="480" w:lineRule="auto"/>
        <w:rPr>
          <w:rFonts w:ascii="Times New Roman" w:hAnsi="Times New Roman" w:cs="Times New Roman"/>
          <w:sz w:val="24"/>
          <w:szCs w:val="24"/>
        </w:rPr>
      </w:pPr>
      <w:r w:rsidRPr="00571020">
        <w:rPr>
          <w:rFonts w:ascii="Times New Roman" w:hAnsi="Times New Roman" w:cs="Times New Roman"/>
          <w:sz w:val="24"/>
          <w:szCs w:val="24"/>
        </w:rPr>
        <w:t>Again, the moon has an efficacy in the generation of those being born, so the holy man is useful for converting sinners and for the giving out of good example, Deut. 33[:13]: “Of the fruits of heaven, and of the dew,” which namely beget the color to the son and the humor to the moon, 1 Cor. 4[:15]: “In Christ Jesus, by the gospel, I have begotten you,” namely spiritually. And 1 Cor. 15[:41]: “One is the glory of the sun,” that is Christ, “another the glory of the moon,</w:t>
      </w:r>
      <w:r w:rsidR="00762A0F" w:rsidRPr="00571020">
        <w:rPr>
          <w:rFonts w:ascii="Times New Roman" w:hAnsi="Times New Roman" w:cs="Times New Roman"/>
          <w:sz w:val="24"/>
          <w:szCs w:val="24"/>
        </w:rPr>
        <w:t>” the blessed Mary, “and</w:t>
      </w:r>
      <w:r w:rsidRPr="00571020">
        <w:rPr>
          <w:rFonts w:ascii="Times New Roman" w:hAnsi="Times New Roman" w:cs="Times New Roman"/>
          <w:sz w:val="24"/>
          <w:szCs w:val="24"/>
        </w:rPr>
        <w:t xml:space="preserve"> another the glory of the stars</w:t>
      </w:r>
      <w:r w:rsidR="00762A0F" w:rsidRPr="00571020">
        <w:rPr>
          <w:rFonts w:ascii="Times New Roman" w:hAnsi="Times New Roman" w:cs="Times New Roman"/>
          <w:sz w:val="24"/>
          <w:szCs w:val="24"/>
        </w:rPr>
        <w:t>,” that is, the saints.</w:t>
      </w:r>
    </w:p>
    <w:p w14:paraId="53E16B1B" w14:textId="437261C6" w:rsidR="00762A0F" w:rsidRPr="00571020" w:rsidRDefault="00762A0F" w:rsidP="00F03FC2">
      <w:pPr>
        <w:spacing w:line="480" w:lineRule="auto"/>
        <w:rPr>
          <w:rFonts w:ascii="Times New Roman" w:hAnsi="Times New Roman" w:cs="Times New Roman"/>
          <w:sz w:val="24"/>
          <w:szCs w:val="24"/>
        </w:rPr>
      </w:pPr>
      <w:r w:rsidRPr="00571020">
        <w:rPr>
          <w:rFonts w:ascii="Times New Roman" w:hAnsi="Times New Roman" w:cs="Times New Roman"/>
          <w:sz w:val="24"/>
          <w:szCs w:val="24"/>
        </w:rPr>
        <w:t>Agai</w:t>
      </w:r>
      <w:r w:rsidR="008F44E4" w:rsidRPr="00571020">
        <w:rPr>
          <w:rFonts w:ascii="Times New Roman" w:hAnsi="Times New Roman" w:cs="Times New Roman"/>
          <w:sz w:val="24"/>
          <w:szCs w:val="24"/>
        </w:rPr>
        <w:t>n, the moon because</w:t>
      </w:r>
      <w:r w:rsidRPr="00571020">
        <w:rPr>
          <w:rFonts w:ascii="Times New Roman" w:hAnsi="Times New Roman" w:cs="Times New Roman"/>
          <w:sz w:val="24"/>
          <w:szCs w:val="24"/>
        </w:rPr>
        <w:t xml:space="preserve"> of some things designa</w:t>
      </w:r>
      <w:r w:rsidR="008F44E4" w:rsidRPr="00571020">
        <w:rPr>
          <w:rFonts w:ascii="Times New Roman" w:hAnsi="Times New Roman" w:cs="Times New Roman"/>
          <w:sz w:val="24"/>
          <w:szCs w:val="24"/>
        </w:rPr>
        <w:t>tes the sinner. First because</w:t>
      </w:r>
      <w:r w:rsidRPr="00571020">
        <w:rPr>
          <w:rFonts w:ascii="Times New Roman" w:hAnsi="Times New Roman" w:cs="Times New Roman"/>
          <w:sz w:val="24"/>
          <w:szCs w:val="24"/>
        </w:rPr>
        <w:t xml:space="preserve"> of mutability and instability and </w:t>
      </w:r>
      <w:r w:rsidR="008F44E4" w:rsidRPr="00571020">
        <w:rPr>
          <w:rFonts w:ascii="Times New Roman" w:hAnsi="Times New Roman" w:cs="Times New Roman"/>
          <w:sz w:val="24"/>
          <w:szCs w:val="24"/>
        </w:rPr>
        <w:t>this particularly in recidivis</w:t>
      </w:r>
      <w:r w:rsidRPr="00571020">
        <w:rPr>
          <w:rFonts w:ascii="Times New Roman" w:hAnsi="Times New Roman" w:cs="Times New Roman"/>
          <w:sz w:val="24"/>
          <w:szCs w:val="24"/>
        </w:rPr>
        <w:t>m, Eccli. 27[:12]: “</w:t>
      </w:r>
      <w:r w:rsidR="008F44E4" w:rsidRPr="00571020">
        <w:rPr>
          <w:rFonts w:ascii="Times New Roman" w:hAnsi="Times New Roman" w:cs="Times New Roman"/>
          <w:sz w:val="24"/>
          <w:szCs w:val="24"/>
        </w:rPr>
        <w:t>A holy man continues</w:t>
      </w:r>
      <w:r w:rsidRPr="00571020">
        <w:rPr>
          <w:rFonts w:ascii="Times New Roman" w:hAnsi="Times New Roman" w:cs="Times New Roman"/>
          <w:sz w:val="24"/>
          <w:szCs w:val="24"/>
        </w:rPr>
        <w:t xml:space="preserve"> in wisdom as the clear sun,” namely, in its fervent aspect</w:t>
      </w:r>
      <w:r w:rsidR="00561224" w:rsidRPr="00571020">
        <w:rPr>
          <w:rFonts w:ascii="Times New Roman" w:hAnsi="Times New Roman" w:cs="Times New Roman"/>
          <w:sz w:val="24"/>
          <w:szCs w:val="24"/>
        </w:rPr>
        <w:t>, in its fructifying affect, in its stable virtue, in light or thus height by contemplation, clear through discretion, spherical by poverty, which in a small degree touches earth uniformly by concord, agile by obedience,</w:t>
      </w:r>
      <w:r w:rsidRPr="00571020">
        <w:rPr>
          <w:rFonts w:ascii="Times New Roman" w:hAnsi="Times New Roman" w:cs="Times New Roman"/>
          <w:sz w:val="24"/>
          <w:szCs w:val="24"/>
        </w:rPr>
        <w:t xml:space="preserve"> “but a fool is changed as the moon.</w:t>
      </w:r>
      <w:r w:rsidR="00561224" w:rsidRPr="00571020">
        <w:rPr>
          <w:rFonts w:ascii="Times New Roman" w:hAnsi="Times New Roman" w:cs="Times New Roman"/>
          <w:sz w:val="24"/>
          <w:szCs w:val="24"/>
        </w:rPr>
        <w:t xml:space="preserve">” Because now horned by pride, now diminished by lust, now rotund by avarice because it is less able, now </w:t>
      </w:r>
      <w:r w:rsidR="00AF112B" w:rsidRPr="00571020">
        <w:rPr>
          <w:rFonts w:ascii="Times New Roman" w:hAnsi="Times New Roman" w:cs="Times New Roman"/>
          <w:sz w:val="24"/>
          <w:szCs w:val="24"/>
        </w:rPr>
        <w:t>f</w:t>
      </w:r>
      <w:r w:rsidR="00561224" w:rsidRPr="00571020">
        <w:rPr>
          <w:rFonts w:ascii="Times New Roman" w:hAnsi="Times New Roman" w:cs="Times New Roman"/>
          <w:sz w:val="24"/>
          <w:szCs w:val="24"/>
        </w:rPr>
        <w:t>ull through gluttony.</w:t>
      </w:r>
      <w:r w:rsidR="00A002C0" w:rsidRPr="00571020">
        <w:rPr>
          <w:rFonts w:ascii="Times New Roman" w:hAnsi="Times New Roman" w:cs="Times New Roman"/>
          <w:sz w:val="24"/>
          <w:szCs w:val="24"/>
        </w:rPr>
        <w:t xml:space="preserve"> Wherefore as Is</w:t>
      </w:r>
      <w:r w:rsidR="00CB1614" w:rsidRPr="00571020">
        <w:rPr>
          <w:rFonts w:ascii="Times New Roman" w:hAnsi="Times New Roman" w:cs="Times New Roman"/>
          <w:sz w:val="24"/>
          <w:szCs w:val="24"/>
        </w:rPr>
        <w:t>i</w:t>
      </w:r>
      <w:r w:rsidR="00A002C0" w:rsidRPr="00571020">
        <w:rPr>
          <w:rFonts w:ascii="Times New Roman" w:hAnsi="Times New Roman" w:cs="Times New Roman"/>
          <w:sz w:val="24"/>
          <w:szCs w:val="24"/>
        </w:rPr>
        <w:t>dore says in book</w:t>
      </w:r>
      <w:r w:rsidR="00AF112B" w:rsidRPr="00571020">
        <w:rPr>
          <w:rFonts w:ascii="Times New Roman" w:hAnsi="Times New Roman" w:cs="Times New Roman"/>
          <w:sz w:val="24"/>
          <w:szCs w:val="24"/>
        </w:rPr>
        <w:t xml:space="preserve"> </w:t>
      </w:r>
      <w:r w:rsidR="00A002C0" w:rsidRPr="00571020">
        <w:rPr>
          <w:rFonts w:ascii="Times New Roman" w:hAnsi="Times New Roman" w:cs="Times New Roman"/>
          <w:sz w:val="24"/>
          <w:szCs w:val="24"/>
        </w:rPr>
        <w:t>12, c. 2,</w:t>
      </w:r>
      <w:r w:rsidR="00CB1614" w:rsidRPr="00571020">
        <w:rPr>
          <w:rStyle w:val="EndnoteReference"/>
          <w:rFonts w:ascii="Times New Roman" w:hAnsi="Times New Roman" w:cs="Times New Roman"/>
          <w:sz w:val="24"/>
          <w:szCs w:val="24"/>
        </w:rPr>
        <w:endnoteReference w:id="2"/>
      </w:r>
      <w:r w:rsidR="00A002C0" w:rsidRPr="00571020">
        <w:rPr>
          <w:rFonts w:ascii="Times New Roman" w:hAnsi="Times New Roman" w:cs="Times New Roman"/>
          <w:sz w:val="24"/>
          <w:szCs w:val="24"/>
        </w:rPr>
        <w:t xml:space="preserve"> that apes in the new moon are exultant, but after the </w:t>
      </w:r>
      <w:r w:rsidR="008F44E4" w:rsidRPr="00571020">
        <w:rPr>
          <w:rFonts w:ascii="Times New Roman" w:hAnsi="Times New Roman" w:cs="Times New Roman"/>
          <w:sz w:val="24"/>
          <w:szCs w:val="24"/>
        </w:rPr>
        <w:t>half-moon</w:t>
      </w:r>
      <w:r w:rsidR="00A002C0" w:rsidRPr="00571020">
        <w:rPr>
          <w:rFonts w:ascii="Times New Roman" w:hAnsi="Times New Roman" w:cs="Times New Roman"/>
          <w:sz w:val="24"/>
          <w:szCs w:val="24"/>
        </w:rPr>
        <w:t xml:space="preserve"> they are sad. So many in their early days work well and with devotio</w:t>
      </w:r>
      <w:r w:rsidR="008F44E4" w:rsidRPr="00571020">
        <w:rPr>
          <w:rFonts w:ascii="Times New Roman" w:hAnsi="Times New Roman" w:cs="Times New Roman"/>
          <w:sz w:val="24"/>
          <w:szCs w:val="24"/>
        </w:rPr>
        <w:t>n, but gradually they grow luke</w:t>
      </w:r>
      <w:r w:rsidR="00A002C0" w:rsidRPr="00571020">
        <w:rPr>
          <w:rFonts w:ascii="Times New Roman" w:hAnsi="Times New Roman" w:cs="Times New Roman"/>
          <w:sz w:val="24"/>
          <w:szCs w:val="24"/>
        </w:rPr>
        <w:t>warm. When however from their sight they ought to be proficient and be loved, according that common saying:</w:t>
      </w:r>
      <w:r w:rsidR="00760F94" w:rsidRPr="00571020">
        <w:rPr>
          <w:rFonts w:ascii="Times New Roman" w:hAnsi="Times New Roman" w:cs="Times New Roman"/>
          <w:sz w:val="24"/>
          <w:szCs w:val="24"/>
        </w:rPr>
        <w:t xml:space="preserve"> Be more active in the beginning if you would be increased at the end.</w:t>
      </w:r>
    </w:p>
    <w:p w14:paraId="09D6D044" w14:textId="77777777" w:rsidR="00760F94" w:rsidRPr="00571020" w:rsidRDefault="00760F94" w:rsidP="00F03FC2">
      <w:pPr>
        <w:spacing w:line="480" w:lineRule="auto"/>
        <w:rPr>
          <w:rFonts w:ascii="Times New Roman" w:hAnsi="Times New Roman" w:cs="Times New Roman"/>
          <w:sz w:val="24"/>
          <w:szCs w:val="24"/>
        </w:rPr>
      </w:pPr>
      <w:r w:rsidRPr="00571020">
        <w:rPr>
          <w:rFonts w:ascii="Times New Roman" w:hAnsi="Times New Roman" w:cs="Times New Roman"/>
          <w:sz w:val="24"/>
          <w:szCs w:val="24"/>
        </w:rPr>
        <w:t>¶ Again, t</w:t>
      </w:r>
      <w:r w:rsidR="004D44E2" w:rsidRPr="00571020">
        <w:rPr>
          <w:rFonts w:ascii="Times New Roman" w:hAnsi="Times New Roman" w:cs="Times New Roman"/>
          <w:sz w:val="24"/>
          <w:szCs w:val="24"/>
        </w:rPr>
        <w:t>he second, the moon designates</w:t>
      </w:r>
      <w:r w:rsidRPr="00571020">
        <w:rPr>
          <w:rFonts w:ascii="Times New Roman" w:hAnsi="Times New Roman" w:cs="Times New Roman"/>
          <w:sz w:val="24"/>
          <w:szCs w:val="24"/>
        </w:rPr>
        <w:t xml:space="preserve"> the sinner</w:t>
      </w:r>
      <w:r w:rsidR="008F44E4" w:rsidRPr="00571020">
        <w:rPr>
          <w:rFonts w:ascii="Times New Roman" w:hAnsi="Times New Roman" w:cs="Times New Roman"/>
          <w:sz w:val="24"/>
          <w:szCs w:val="24"/>
        </w:rPr>
        <w:t xml:space="preserve"> because </w:t>
      </w:r>
      <w:r w:rsidR="004D44E2" w:rsidRPr="00571020">
        <w:rPr>
          <w:rFonts w:ascii="Times New Roman" w:hAnsi="Times New Roman" w:cs="Times New Roman"/>
          <w:sz w:val="24"/>
          <w:szCs w:val="24"/>
        </w:rPr>
        <w:t>of the eclipse which happens in the full moon and this as far as the avaricious in whom the interposition of the earth impedes the illumination of the sun, Isai. 14[:10: “</w:t>
      </w:r>
      <w:r w:rsidR="00686FA2" w:rsidRPr="00571020">
        <w:rPr>
          <w:rFonts w:ascii="Times New Roman" w:hAnsi="Times New Roman" w:cs="Times New Roman"/>
          <w:sz w:val="24"/>
          <w:szCs w:val="24"/>
        </w:rPr>
        <w:t xml:space="preserve">The moon shall not shine with her light.”  Jer. 5[:25]: “Your </w:t>
      </w:r>
      <w:r w:rsidR="008F44E4" w:rsidRPr="00571020">
        <w:rPr>
          <w:rFonts w:ascii="Times New Roman" w:hAnsi="Times New Roman" w:cs="Times New Roman"/>
          <w:sz w:val="24"/>
          <w:szCs w:val="24"/>
        </w:rPr>
        <w:t>sins have withheld</w:t>
      </w:r>
      <w:r w:rsidR="00686FA2" w:rsidRPr="00571020">
        <w:rPr>
          <w:rFonts w:ascii="Times New Roman" w:hAnsi="Times New Roman" w:cs="Times New Roman"/>
          <w:sz w:val="24"/>
          <w:szCs w:val="24"/>
        </w:rPr>
        <w:t xml:space="preserve"> good things from you.”</w:t>
      </w:r>
    </w:p>
    <w:p w14:paraId="110071EF" w14:textId="77777777" w:rsidR="00686FA2" w:rsidRPr="00571020" w:rsidRDefault="008F44E4" w:rsidP="00F03FC2">
      <w:pPr>
        <w:spacing w:line="480" w:lineRule="auto"/>
        <w:rPr>
          <w:rFonts w:ascii="Times New Roman" w:hAnsi="Times New Roman" w:cs="Times New Roman"/>
          <w:sz w:val="24"/>
          <w:szCs w:val="24"/>
        </w:rPr>
      </w:pPr>
      <w:r w:rsidRPr="00571020">
        <w:rPr>
          <w:rFonts w:ascii="Times New Roman" w:hAnsi="Times New Roman" w:cs="Times New Roman"/>
          <w:sz w:val="24"/>
          <w:szCs w:val="24"/>
        </w:rPr>
        <w:t>Third because</w:t>
      </w:r>
      <w:r w:rsidR="00686FA2" w:rsidRPr="00571020">
        <w:rPr>
          <w:rFonts w:ascii="Times New Roman" w:hAnsi="Times New Roman" w:cs="Times New Roman"/>
          <w:sz w:val="24"/>
          <w:szCs w:val="24"/>
        </w:rPr>
        <w:t xml:space="preserve"> of the final confusion and this as far as the penitent, Isai. 24[:23]: “And the moon shall blush,” as </w:t>
      </w:r>
      <w:r w:rsidRPr="00571020">
        <w:rPr>
          <w:rFonts w:ascii="Times New Roman" w:hAnsi="Times New Roman" w:cs="Times New Roman"/>
          <w:sz w:val="24"/>
          <w:szCs w:val="24"/>
        </w:rPr>
        <w:t>far</w:t>
      </w:r>
      <w:r w:rsidR="00686FA2" w:rsidRPr="00571020">
        <w:rPr>
          <w:rFonts w:ascii="Times New Roman" w:hAnsi="Times New Roman" w:cs="Times New Roman"/>
          <w:sz w:val="24"/>
          <w:szCs w:val="24"/>
        </w:rPr>
        <w:t xml:space="preserve"> as the younger ones, “and the sun shall be ashamed,” as far as the elders, “when the Lord of hosts shall reign.” Psal. [30:18]: “Let the wicked be ashamed, and be brought down to hell.”</w:t>
      </w:r>
    </w:p>
    <w:p w14:paraId="591F9E43" w14:textId="77777777" w:rsidR="00686FA2" w:rsidRPr="00571020" w:rsidRDefault="008F44E4" w:rsidP="00F03FC2">
      <w:pPr>
        <w:spacing w:line="480" w:lineRule="auto"/>
        <w:rPr>
          <w:rFonts w:ascii="Times New Roman" w:hAnsi="Times New Roman" w:cs="Times New Roman"/>
          <w:sz w:val="24"/>
          <w:szCs w:val="24"/>
        </w:rPr>
      </w:pPr>
      <w:r w:rsidRPr="00571020">
        <w:rPr>
          <w:rFonts w:ascii="Times New Roman" w:hAnsi="Times New Roman" w:cs="Times New Roman"/>
          <w:sz w:val="24"/>
          <w:szCs w:val="24"/>
        </w:rPr>
        <w:t>Again, the moon because</w:t>
      </w:r>
      <w:r w:rsidR="00686FA2" w:rsidRPr="00571020">
        <w:rPr>
          <w:rFonts w:ascii="Times New Roman" w:hAnsi="Times New Roman" w:cs="Times New Roman"/>
          <w:sz w:val="24"/>
          <w:szCs w:val="24"/>
        </w:rPr>
        <w:t xml:space="preserve"> of some matter </w:t>
      </w:r>
      <w:r w:rsidRPr="00571020">
        <w:rPr>
          <w:rFonts w:ascii="Times New Roman" w:hAnsi="Times New Roman" w:cs="Times New Roman"/>
          <w:sz w:val="24"/>
          <w:szCs w:val="24"/>
        </w:rPr>
        <w:t>designates</w:t>
      </w:r>
      <w:r w:rsidR="00686FA2" w:rsidRPr="00571020">
        <w:rPr>
          <w:rFonts w:ascii="Times New Roman" w:hAnsi="Times New Roman" w:cs="Times New Roman"/>
          <w:sz w:val="24"/>
          <w:szCs w:val="24"/>
        </w:rPr>
        <w:t xml:space="preserve"> the fortune of the world. For we read </w:t>
      </w:r>
      <w:r w:rsidR="007006B0" w:rsidRPr="00571020">
        <w:rPr>
          <w:rFonts w:ascii="Times New Roman" w:hAnsi="Times New Roman" w:cs="Times New Roman"/>
          <w:sz w:val="24"/>
          <w:szCs w:val="24"/>
        </w:rPr>
        <w:t>[Job 31:26]: “the moon going in brightness,” that is</w:t>
      </w:r>
      <w:r w:rsidR="00AF112B" w:rsidRPr="00571020">
        <w:rPr>
          <w:rFonts w:ascii="Times New Roman" w:hAnsi="Times New Roman" w:cs="Times New Roman"/>
          <w:sz w:val="24"/>
          <w:szCs w:val="24"/>
        </w:rPr>
        <w:t>,</w:t>
      </w:r>
      <w:r w:rsidR="007006B0" w:rsidRPr="00571020">
        <w:rPr>
          <w:rFonts w:ascii="Times New Roman" w:hAnsi="Times New Roman" w:cs="Times New Roman"/>
          <w:sz w:val="24"/>
          <w:szCs w:val="24"/>
        </w:rPr>
        <w:t xml:space="preserve"> apparent prosperity but of little duration, Job 31[:26]: “If I beheld,” going about with the eyes of the heart, “the sun when it shined,” that is, prosperity in delights and honors, “a</w:t>
      </w:r>
      <w:r w:rsidR="00972223" w:rsidRPr="00571020">
        <w:rPr>
          <w:rFonts w:ascii="Times New Roman" w:hAnsi="Times New Roman" w:cs="Times New Roman"/>
          <w:sz w:val="24"/>
          <w:szCs w:val="24"/>
        </w:rPr>
        <w:t>nd the moon going in brightness,” that is, prosperity in riches, as if saying, if I wish this evil it will happen to me.</w:t>
      </w:r>
    </w:p>
    <w:p w14:paraId="2D075246" w14:textId="77777777" w:rsidR="00972223" w:rsidRPr="00571020" w:rsidRDefault="00972223" w:rsidP="00F03FC2">
      <w:pPr>
        <w:spacing w:line="480" w:lineRule="auto"/>
        <w:rPr>
          <w:rFonts w:ascii="Times New Roman" w:hAnsi="Times New Roman" w:cs="Times New Roman"/>
          <w:sz w:val="24"/>
          <w:szCs w:val="24"/>
        </w:rPr>
      </w:pPr>
      <w:r w:rsidRPr="00571020">
        <w:rPr>
          <w:rFonts w:ascii="Times New Roman" w:hAnsi="Times New Roman" w:cs="Times New Roman"/>
          <w:sz w:val="24"/>
          <w:szCs w:val="24"/>
        </w:rPr>
        <w:t>¶ Again</w:t>
      </w:r>
      <w:r w:rsidR="00B85279" w:rsidRPr="00571020">
        <w:rPr>
          <w:rFonts w:ascii="Times New Roman" w:hAnsi="Times New Roman" w:cs="Times New Roman"/>
          <w:sz w:val="24"/>
          <w:szCs w:val="24"/>
        </w:rPr>
        <w:t>,</w:t>
      </w:r>
      <w:r w:rsidRPr="00571020">
        <w:rPr>
          <w:rFonts w:ascii="Times New Roman" w:hAnsi="Times New Roman" w:cs="Times New Roman"/>
          <w:sz w:val="24"/>
          <w:szCs w:val="24"/>
        </w:rPr>
        <w:t xml:space="preserve"> we read </w:t>
      </w:r>
      <w:r w:rsidR="00B85279" w:rsidRPr="00571020">
        <w:rPr>
          <w:rFonts w:ascii="Times New Roman" w:hAnsi="Times New Roman" w:cs="Times New Roman"/>
          <w:sz w:val="24"/>
          <w:szCs w:val="24"/>
        </w:rPr>
        <w:t xml:space="preserve">the moon burning at night, Job 25[:5] in which adversity is noted which however is to be </w:t>
      </w:r>
      <w:r w:rsidR="008F44E4" w:rsidRPr="00571020">
        <w:rPr>
          <w:rFonts w:ascii="Times New Roman" w:hAnsi="Times New Roman" w:cs="Times New Roman"/>
          <w:sz w:val="24"/>
          <w:szCs w:val="24"/>
        </w:rPr>
        <w:t>preferred</w:t>
      </w:r>
      <w:r w:rsidR="00B85279" w:rsidRPr="00571020">
        <w:rPr>
          <w:rFonts w:ascii="Times New Roman" w:hAnsi="Times New Roman" w:cs="Times New Roman"/>
          <w:sz w:val="24"/>
          <w:szCs w:val="24"/>
        </w:rPr>
        <w:t xml:space="preserve">, Psal. [120:6]: “The sun shall not burn thee by day,” </w:t>
      </w:r>
      <w:r w:rsidR="008F44E4" w:rsidRPr="00571020">
        <w:rPr>
          <w:rFonts w:ascii="Times New Roman" w:hAnsi="Times New Roman" w:cs="Times New Roman"/>
          <w:sz w:val="24"/>
          <w:szCs w:val="24"/>
        </w:rPr>
        <w:t>that</w:t>
      </w:r>
      <w:r w:rsidR="00B85279" w:rsidRPr="00571020">
        <w:rPr>
          <w:rFonts w:ascii="Times New Roman" w:hAnsi="Times New Roman" w:cs="Times New Roman"/>
          <w:sz w:val="24"/>
          <w:szCs w:val="24"/>
        </w:rPr>
        <w:t xml:space="preserve"> is elation in prosperous things, “nor the moon by night,” that is, depression in adversity </w:t>
      </w:r>
      <w:r w:rsidR="00AF112B" w:rsidRPr="00571020">
        <w:rPr>
          <w:rFonts w:ascii="Times New Roman" w:hAnsi="Times New Roman" w:cs="Times New Roman"/>
          <w:sz w:val="24"/>
          <w:szCs w:val="24"/>
        </w:rPr>
        <w:t>and</w:t>
      </w:r>
      <w:r w:rsidR="00B85279" w:rsidRPr="00571020">
        <w:rPr>
          <w:rFonts w:ascii="Times New Roman" w:hAnsi="Times New Roman" w:cs="Times New Roman"/>
          <w:sz w:val="24"/>
          <w:szCs w:val="24"/>
        </w:rPr>
        <w:t xml:space="preserve"> this because the Lord watches over you.</w:t>
      </w:r>
    </w:p>
    <w:p w14:paraId="0CEC0A6B" w14:textId="71280B74" w:rsidR="00B85279" w:rsidRPr="00571020" w:rsidRDefault="00B85279" w:rsidP="00F03FC2">
      <w:pPr>
        <w:spacing w:line="480" w:lineRule="auto"/>
        <w:rPr>
          <w:rFonts w:ascii="Times New Roman" w:hAnsi="Times New Roman" w:cs="Times New Roman"/>
          <w:sz w:val="24"/>
          <w:szCs w:val="24"/>
        </w:rPr>
      </w:pPr>
      <w:r w:rsidRPr="00571020">
        <w:rPr>
          <w:rFonts w:ascii="Times New Roman" w:hAnsi="Times New Roman" w:cs="Times New Roman"/>
          <w:sz w:val="24"/>
          <w:szCs w:val="24"/>
        </w:rPr>
        <w:t>Again, we read the moon placed under the foot, Apo. 12[:1]: A woman clothed with the sun, and the moon under her feet.” Where it is noted voluntary poverty trod</w:t>
      </w:r>
      <w:r w:rsidR="00DA7AFF">
        <w:rPr>
          <w:rFonts w:ascii="Times New Roman" w:hAnsi="Times New Roman" w:cs="Times New Roman"/>
          <w:sz w:val="24"/>
          <w:szCs w:val="24"/>
        </w:rPr>
        <w:t>s</w:t>
      </w:r>
      <w:r w:rsidRPr="00571020">
        <w:rPr>
          <w:rFonts w:ascii="Times New Roman" w:hAnsi="Times New Roman" w:cs="Times New Roman"/>
          <w:sz w:val="24"/>
          <w:szCs w:val="24"/>
        </w:rPr>
        <w:t xml:space="preserve"> </w:t>
      </w:r>
      <w:r w:rsidR="008F44E4" w:rsidRPr="00571020">
        <w:rPr>
          <w:rFonts w:ascii="Times New Roman" w:hAnsi="Times New Roman" w:cs="Times New Roman"/>
          <w:sz w:val="24"/>
          <w:szCs w:val="24"/>
        </w:rPr>
        <w:t>on temporal substance because</w:t>
      </w:r>
      <w:r w:rsidRPr="00571020">
        <w:rPr>
          <w:rFonts w:ascii="Times New Roman" w:hAnsi="Times New Roman" w:cs="Times New Roman"/>
          <w:sz w:val="24"/>
          <w:szCs w:val="24"/>
        </w:rPr>
        <w:t xml:space="preserve"> of Christ. Also, it is said concerning the moon that it has in itself a man burdened with thorns, so Mary carried Christ to the penitent.</w:t>
      </w:r>
    </w:p>
    <w:sectPr w:rsidR="00B85279" w:rsidRPr="0057102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48F16" w14:textId="77777777" w:rsidR="00CB1614" w:rsidRDefault="00CB1614" w:rsidP="00CB1614">
      <w:pPr>
        <w:spacing w:after="0" w:line="240" w:lineRule="auto"/>
      </w:pPr>
      <w:r>
        <w:separator/>
      </w:r>
    </w:p>
  </w:endnote>
  <w:endnote w:type="continuationSeparator" w:id="0">
    <w:p w14:paraId="62E7E09B" w14:textId="77777777" w:rsidR="00CB1614" w:rsidRDefault="00CB1614" w:rsidP="00CB1614">
      <w:pPr>
        <w:spacing w:after="0" w:line="240" w:lineRule="auto"/>
      </w:pPr>
      <w:r>
        <w:continuationSeparator/>
      </w:r>
    </w:p>
  </w:endnote>
  <w:endnote w:id="1">
    <w:p w14:paraId="0ED151B3" w14:textId="28B11E5A" w:rsidR="00CB1614" w:rsidRPr="00CB1614" w:rsidRDefault="00CB1614" w:rsidP="00CB1614">
      <w:pPr>
        <w:pStyle w:val="EndnoteText"/>
        <w:rPr>
          <w:rFonts w:ascii="Times New Roman" w:hAnsi="Times New Roman" w:cs="Times New Roman"/>
          <w:sz w:val="24"/>
          <w:szCs w:val="24"/>
        </w:rPr>
      </w:pPr>
      <w:bookmarkStart w:id="0" w:name="_GoBack"/>
      <w:bookmarkEnd w:id="0"/>
      <w:r w:rsidRPr="00CB1614">
        <w:rPr>
          <w:rStyle w:val="EndnoteReference"/>
          <w:rFonts w:ascii="Times New Roman" w:hAnsi="Times New Roman" w:cs="Times New Roman"/>
          <w:sz w:val="24"/>
          <w:szCs w:val="24"/>
        </w:rPr>
        <w:endnoteRef/>
      </w:r>
      <w:r w:rsidRPr="00CB1614">
        <w:rPr>
          <w:rFonts w:ascii="Times New Roman" w:hAnsi="Times New Roman" w:cs="Times New Roman"/>
          <w:sz w:val="24"/>
          <w:szCs w:val="24"/>
        </w:rPr>
        <w:t xml:space="preserve"> Nicholas of Lyra, </w:t>
      </w:r>
      <w:r w:rsidRPr="00CB1614">
        <w:rPr>
          <w:rFonts w:ascii="Times New Roman" w:hAnsi="Times New Roman" w:cs="Times New Roman"/>
          <w:i/>
          <w:sz w:val="24"/>
          <w:szCs w:val="24"/>
        </w:rPr>
        <w:t>Glossa</w:t>
      </w:r>
      <w:r w:rsidRPr="00CB1614">
        <w:rPr>
          <w:rFonts w:ascii="Times New Roman" w:hAnsi="Times New Roman" w:cs="Times New Roman"/>
          <w:sz w:val="24"/>
          <w:szCs w:val="24"/>
        </w:rPr>
        <w:t xml:space="preserve"> Apo. 3:8 Moraliter 9 </w:t>
      </w:r>
      <w:r w:rsidRPr="00CB1614">
        <w:rPr>
          <w:rFonts w:ascii="Times New Roman" w:hAnsi="Times New Roman" w:cs="Times New Roman"/>
          <w:i/>
          <w:sz w:val="24"/>
          <w:szCs w:val="24"/>
        </w:rPr>
        <w:t>Bibliorum Sacrorum cum Glossa Ordinaria</w:t>
      </w:r>
      <w:r w:rsidRPr="00CB1614">
        <w:rPr>
          <w:rFonts w:ascii="Times New Roman" w:hAnsi="Times New Roman" w:cs="Times New Roman"/>
          <w:sz w:val="24"/>
          <w:szCs w:val="24"/>
        </w:rPr>
        <w:t>, 6 vols. (Venice, 1603).  (6:1488): Quia modicam habes virtutem: secundum tuam opinionem, sed realiter magnam, quia vere humiles parum aut nihil virtutis sentiunt de seipsis, Luc. 17. c. Cum omnia benefeceritis, dicite, serui inutiles sumus.</w:t>
      </w:r>
    </w:p>
    <w:p w14:paraId="432F1E12" w14:textId="0F3807B3" w:rsidR="00CB1614" w:rsidRPr="00CB1614" w:rsidRDefault="00CB1614">
      <w:pPr>
        <w:pStyle w:val="EndnoteText"/>
        <w:rPr>
          <w:rFonts w:ascii="Times New Roman" w:hAnsi="Times New Roman" w:cs="Times New Roman"/>
          <w:sz w:val="24"/>
          <w:szCs w:val="24"/>
        </w:rPr>
      </w:pPr>
    </w:p>
  </w:endnote>
  <w:endnote w:id="2">
    <w:p w14:paraId="77775449" w14:textId="77777777" w:rsidR="00CB1614" w:rsidRPr="00CB1614" w:rsidRDefault="00CB1614" w:rsidP="00CB1614">
      <w:pPr>
        <w:pStyle w:val="EndnoteText"/>
        <w:rPr>
          <w:rFonts w:ascii="Times New Roman" w:hAnsi="Times New Roman" w:cs="Times New Roman"/>
          <w:sz w:val="24"/>
          <w:szCs w:val="24"/>
        </w:rPr>
      </w:pPr>
      <w:r w:rsidRPr="00CB1614">
        <w:rPr>
          <w:rStyle w:val="EndnoteReference"/>
          <w:rFonts w:ascii="Times New Roman" w:hAnsi="Times New Roman" w:cs="Times New Roman"/>
          <w:sz w:val="24"/>
          <w:szCs w:val="24"/>
        </w:rPr>
        <w:endnoteRef/>
      </w:r>
      <w:r w:rsidRPr="00CB1614">
        <w:rPr>
          <w:rFonts w:ascii="Times New Roman" w:hAnsi="Times New Roman" w:cs="Times New Roman"/>
          <w:sz w:val="24"/>
          <w:szCs w:val="24"/>
        </w:rPr>
        <w:t xml:space="preserve"> Isidore of Seville, </w:t>
      </w:r>
      <w:r w:rsidRPr="00CB1614">
        <w:rPr>
          <w:rFonts w:ascii="Times New Roman" w:hAnsi="Times New Roman" w:cs="Times New Roman"/>
          <w:i/>
          <w:sz w:val="24"/>
          <w:szCs w:val="24"/>
        </w:rPr>
        <w:t>Etymologiae</w:t>
      </w:r>
      <w:r w:rsidRPr="00CB1614">
        <w:rPr>
          <w:rFonts w:ascii="Times New Roman" w:hAnsi="Times New Roman" w:cs="Times New Roman"/>
          <w:sz w:val="24"/>
          <w:szCs w:val="24"/>
        </w:rPr>
        <w:t xml:space="preserve"> 12.2.31 (PL 82:439): nova Luna exsultant, media et cava tristantur.</w:t>
      </w:r>
    </w:p>
    <w:p w14:paraId="161DC3D2" w14:textId="37E95BB2" w:rsidR="00CB1614" w:rsidRPr="00CB1614" w:rsidRDefault="00CB1614">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DC411" w14:textId="77777777" w:rsidR="00CB1614" w:rsidRDefault="00CB1614" w:rsidP="00CB1614">
      <w:pPr>
        <w:spacing w:after="0" w:line="240" w:lineRule="auto"/>
      </w:pPr>
      <w:r>
        <w:separator/>
      </w:r>
    </w:p>
  </w:footnote>
  <w:footnote w:type="continuationSeparator" w:id="0">
    <w:p w14:paraId="36C5C2EF" w14:textId="77777777" w:rsidR="00CB1614" w:rsidRDefault="00CB1614" w:rsidP="00CB16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C2"/>
    <w:rsid w:val="000D7B3D"/>
    <w:rsid w:val="00256E80"/>
    <w:rsid w:val="003740AC"/>
    <w:rsid w:val="004D44E2"/>
    <w:rsid w:val="00561224"/>
    <w:rsid w:val="00571020"/>
    <w:rsid w:val="00674CB3"/>
    <w:rsid w:val="00686FA2"/>
    <w:rsid w:val="007006B0"/>
    <w:rsid w:val="00703834"/>
    <w:rsid w:val="0075203E"/>
    <w:rsid w:val="00760F94"/>
    <w:rsid w:val="00762A0F"/>
    <w:rsid w:val="00774A9D"/>
    <w:rsid w:val="0087212B"/>
    <w:rsid w:val="008F44E4"/>
    <w:rsid w:val="00951300"/>
    <w:rsid w:val="00972223"/>
    <w:rsid w:val="009A5030"/>
    <w:rsid w:val="009B7912"/>
    <w:rsid w:val="00A002C0"/>
    <w:rsid w:val="00AA3F90"/>
    <w:rsid w:val="00AF112B"/>
    <w:rsid w:val="00B22138"/>
    <w:rsid w:val="00B85279"/>
    <w:rsid w:val="00B94C09"/>
    <w:rsid w:val="00BC6BD5"/>
    <w:rsid w:val="00C27232"/>
    <w:rsid w:val="00CB1614"/>
    <w:rsid w:val="00CB5AD2"/>
    <w:rsid w:val="00D56DF1"/>
    <w:rsid w:val="00D61477"/>
    <w:rsid w:val="00DA7AFF"/>
    <w:rsid w:val="00DB463E"/>
    <w:rsid w:val="00E32AFE"/>
    <w:rsid w:val="00EA79B4"/>
    <w:rsid w:val="00F03FC2"/>
    <w:rsid w:val="00FD770B"/>
    <w:rsid w:val="00FE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7466"/>
  <w15:chartTrackingRefBased/>
  <w15:docId w15:val="{0134970C-41EA-4EE7-9EFC-35A9AC1A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0AC"/>
    <w:rPr>
      <w:rFonts w:ascii="Segoe UI" w:hAnsi="Segoe UI" w:cs="Segoe UI"/>
      <w:sz w:val="18"/>
      <w:szCs w:val="18"/>
    </w:rPr>
  </w:style>
  <w:style w:type="paragraph" w:styleId="EndnoteText">
    <w:name w:val="endnote text"/>
    <w:basedOn w:val="Normal"/>
    <w:link w:val="EndnoteTextChar"/>
    <w:uiPriority w:val="99"/>
    <w:semiHidden/>
    <w:unhideWhenUsed/>
    <w:rsid w:val="00CB16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1614"/>
    <w:rPr>
      <w:sz w:val="20"/>
      <w:szCs w:val="20"/>
    </w:rPr>
  </w:style>
  <w:style w:type="character" w:styleId="EndnoteReference">
    <w:name w:val="endnote reference"/>
    <w:basedOn w:val="DefaultParagraphFont"/>
    <w:uiPriority w:val="99"/>
    <w:semiHidden/>
    <w:unhideWhenUsed/>
    <w:rsid w:val="00CB16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648A7B3-493F-4B4A-8783-5406015C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2</cp:revision>
  <cp:lastPrinted>2020-10-10T16:46:00Z</cp:lastPrinted>
  <dcterms:created xsi:type="dcterms:W3CDTF">2020-10-10T16:49:00Z</dcterms:created>
  <dcterms:modified xsi:type="dcterms:W3CDTF">2020-10-10T16:49:00Z</dcterms:modified>
</cp:coreProperties>
</file>