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BB314" w14:textId="77777777" w:rsidR="003E124E" w:rsidRPr="00076837" w:rsidRDefault="00893578"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198 Joy (</w:t>
      </w:r>
      <w:r w:rsidRPr="00076837">
        <w:rPr>
          <w:rFonts w:ascii="Times New Roman" w:hAnsi="Times New Roman" w:cs="Times New Roman"/>
          <w:i/>
          <w:sz w:val="24"/>
          <w:szCs w:val="24"/>
        </w:rPr>
        <w:t>Leticia</w:t>
      </w:r>
      <w:r w:rsidRPr="00076837">
        <w:rPr>
          <w:rFonts w:ascii="Times New Roman" w:hAnsi="Times New Roman" w:cs="Times New Roman"/>
          <w:sz w:val="24"/>
          <w:szCs w:val="24"/>
        </w:rPr>
        <w:t>)</w:t>
      </w:r>
    </w:p>
    <w:p w14:paraId="1981B3F9" w14:textId="5876D592" w:rsidR="001527C1" w:rsidRPr="00076837" w:rsidRDefault="00C01108"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It</w:t>
      </w:r>
      <w:r w:rsidR="00893578" w:rsidRPr="00076837">
        <w:rPr>
          <w:rFonts w:ascii="Times New Roman" w:hAnsi="Times New Roman" w:cs="Times New Roman"/>
          <w:sz w:val="24"/>
          <w:szCs w:val="24"/>
        </w:rPr>
        <w:t xml:space="preserve"> is found to be threefold. </w:t>
      </w:r>
      <w:r w:rsidR="009B237F" w:rsidRPr="00076837">
        <w:rPr>
          <w:rFonts w:ascii="Times New Roman" w:hAnsi="Times New Roman" w:cs="Times New Roman"/>
          <w:sz w:val="24"/>
          <w:szCs w:val="24"/>
        </w:rPr>
        <w:t xml:space="preserve">For </w:t>
      </w:r>
      <w:r w:rsidR="00E02676" w:rsidRPr="00076837">
        <w:rPr>
          <w:rFonts w:ascii="Times New Roman" w:hAnsi="Times New Roman" w:cs="Times New Roman"/>
          <w:sz w:val="24"/>
          <w:szCs w:val="24"/>
        </w:rPr>
        <w:t xml:space="preserve">something is dangerous as those of the world who rejoice for nothing. Another is profitable as those of the just who rejoice over profit. The third is glorious as those of the blessed who rejoice as commonly for </w:t>
      </w:r>
      <w:r w:rsidR="00A16C5C" w:rsidRPr="00076837">
        <w:rPr>
          <w:rFonts w:ascii="Times New Roman" w:hAnsi="Times New Roman" w:cs="Times New Roman"/>
          <w:sz w:val="24"/>
          <w:szCs w:val="24"/>
        </w:rPr>
        <w:t xml:space="preserve">good food. </w:t>
      </w:r>
    </w:p>
    <w:p w14:paraId="1FE229A8" w14:textId="77777777" w:rsidR="00893578" w:rsidRPr="00076837" w:rsidRDefault="00A16C5C"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The first of these consists in riches, delights, and honors as far as the goods of fortune.</w:t>
      </w:r>
    </w:p>
    <w:p w14:paraId="4264CF79" w14:textId="77777777" w:rsidR="001527C1" w:rsidRPr="00076837" w:rsidRDefault="00A16C5C"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Again, in strength and beauty as far as the goods of nature, Job 31[:25]: “If I have rejoiced over my delights</w:t>
      </w:r>
      <w:r w:rsidR="006F73B9" w:rsidRPr="00076837">
        <w:rPr>
          <w:rFonts w:ascii="Times New Roman" w:hAnsi="Times New Roman" w:cs="Times New Roman"/>
          <w:sz w:val="24"/>
          <w:szCs w:val="24"/>
        </w:rPr>
        <w:t xml:space="preserve">.” Four things show this joy to be empty. </w:t>
      </w:r>
    </w:p>
    <w:p w14:paraId="30782CB3" w14:textId="77777777" w:rsidR="00A16C5C" w:rsidRPr="00076837" w:rsidRDefault="006F73B9"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First is ignorance of our status because as Eccle. 9[:1-2]: “Man knows not whether he be worthy of love, or hatred: But all things are kept uncertain for the time to come.” One who has been incarcerated when he is led out fears his sentence, so it is concerning the soul incarcerated in the body, Tob. 5[:12]: “What manner of joy shall be to me, who sits in darkness.” Eccle. 9[:12]: “</w:t>
      </w:r>
      <w:r w:rsidR="00991F58" w:rsidRPr="00076837">
        <w:rPr>
          <w:rFonts w:ascii="Times New Roman" w:hAnsi="Times New Roman" w:cs="Times New Roman"/>
          <w:sz w:val="24"/>
          <w:szCs w:val="24"/>
        </w:rPr>
        <w:t>Man knows</w:t>
      </w:r>
      <w:r w:rsidRPr="00076837">
        <w:rPr>
          <w:rFonts w:ascii="Times New Roman" w:hAnsi="Times New Roman" w:cs="Times New Roman"/>
          <w:sz w:val="24"/>
          <w:szCs w:val="24"/>
        </w:rPr>
        <w:t xml:space="preserve"> not his own end.”</w:t>
      </w:r>
    </w:p>
    <w:p w14:paraId="0D579D68" w14:textId="77777777" w:rsidR="00C40FDE" w:rsidRPr="00076837" w:rsidRDefault="00C40FDE"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Second is the ease of our fall because the senses and thought of man are prone to evil. There are four</w:t>
      </w:r>
      <w:r w:rsidR="00EB2BE7" w:rsidRPr="00076837">
        <w:rPr>
          <w:rFonts w:ascii="Times New Roman" w:hAnsi="Times New Roman" w:cs="Times New Roman"/>
          <w:sz w:val="24"/>
          <w:szCs w:val="24"/>
        </w:rPr>
        <w:t xml:space="preserve"> temperaments</w:t>
      </w:r>
      <w:r w:rsidRPr="00076837">
        <w:rPr>
          <w:rFonts w:ascii="Times New Roman" w:hAnsi="Times New Roman" w:cs="Times New Roman"/>
          <w:sz w:val="24"/>
          <w:szCs w:val="24"/>
        </w:rPr>
        <w:t xml:space="preserve"> of man from the four </w:t>
      </w:r>
      <w:r w:rsidR="00EB2BE7" w:rsidRPr="00076837">
        <w:rPr>
          <w:rFonts w:ascii="Times New Roman" w:hAnsi="Times New Roman" w:cs="Times New Roman"/>
          <w:sz w:val="24"/>
          <w:szCs w:val="24"/>
        </w:rPr>
        <w:t>elements of composition. Among which earth an</w:t>
      </w:r>
      <w:r w:rsidR="00EF1713" w:rsidRPr="00076837">
        <w:rPr>
          <w:rFonts w:ascii="Times New Roman" w:hAnsi="Times New Roman" w:cs="Times New Roman"/>
          <w:sz w:val="24"/>
          <w:szCs w:val="24"/>
        </w:rPr>
        <w:t>d melancholy draw man to the</w:t>
      </w:r>
      <w:r w:rsidR="00EB2BE7" w:rsidRPr="00076837">
        <w:rPr>
          <w:rFonts w:ascii="Times New Roman" w:hAnsi="Times New Roman" w:cs="Times New Roman"/>
          <w:sz w:val="24"/>
          <w:szCs w:val="24"/>
        </w:rPr>
        <w:t xml:space="preserve"> love</w:t>
      </w:r>
      <w:r w:rsidR="00EF1713" w:rsidRPr="00076837">
        <w:rPr>
          <w:rFonts w:ascii="Times New Roman" w:hAnsi="Times New Roman" w:cs="Times New Roman"/>
          <w:sz w:val="24"/>
          <w:szCs w:val="24"/>
        </w:rPr>
        <w:t xml:space="preserve"> of earthly matters</w:t>
      </w:r>
      <w:r w:rsidR="00EB2BE7" w:rsidRPr="00076837">
        <w:rPr>
          <w:rFonts w:ascii="Times New Roman" w:hAnsi="Times New Roman" w:cs="Times New Roman"/>
          <w:sz w:val="24"/>
          <w:szCs w:val="24"/>
        </w:rPr>
        <w:t xml:space="preserve">. Water and phlegm to the </w:t>
      </w:r>
      <w:r w:rsidR="00EF1713" w:rsidRPr="00076837">
        <w:rPr>
          <w:rFonts w:ascii="Times New Roman" w:hAnsi="Times New Roman" w:cs="Times New Roman"/>
          <w:sz w:val="24"/>
          <w:szCs w:val="24"/>
        </w:rPr>
        <w:t xml:space="preserve">flexibility of delights. Air and blood to the vanity of the world. Fire and cholera to wrath and curiosity. A sailor in a tempest does not rejoice, but empties out his ship and makes vows, such is the passage through this world. On the other hand, King </w:t>
      </w:r>
      <w:r w:rsidR="00991F58" w:rsidRPr="00076837">
        <w:rPr>
          <w:rFonts w:ascii="Times New Roman" w:hAnsi="Times New Roman" w:cs="Times New Roman"/>
          <w:sz w:val="24"/>
          <w:szCs w:val="24"/>
        </w:rPr>
        <w:t>Ezekiel</w:t>
      </w:r>
      <w:r w:rsidR="00EF1713" w:rsidRPr="00076837">
        <w:rPr>
          <w:rFonts w:ascii="Times New Roman" w:hAnsi="Times New Roman" w:cs="Times New Roman"/>
          <w:sz w:val="24"/>
          <w:szCs w:val="24"/>
        </w:rPr>
        <w:t xml:space="preserve"> was joyful and showed the messengers of Babylon his treasures, [4] Kings 20[:13-19]. Therefore, he lost all those things. Esther 5[:9]: “Aman</w:t>
      </w:r>
      <w:r w:rsidR="00121DEE" w:rsidRPr="00076837">
        <w:rPr>
          <w:rFonts w:ascii="Times New Roman" w:hAnsi="Times New Roman" w:cs="Times New Roman"/>
          <w:sz w:val="24"/>
          <w:szCs w:val="24"/>
        </w:rPr>
        <w:t xml:space="preserve"> went out that day joyful,” but shortly afterwards he was hanged. Therefore, how can we who are infirmly situated be joyful under such great perils, but many are like boys rejoicing for the silk cloak lying on the corpse of their father.</w:t>
      </w:r>
    </w:p>
    <w:p w14:paraId="753E521B" w14:textId="77777777" w:rsidR="00121DEE" w:rsidRPr="00076837" w:rsidRDefault="00121DEE"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lastRenderedPageBreak/>
        <w:t>Third is the brevity of our joy. Not much does the king rejoice who knows the son born to him today and tomorrow he will die.</w:t>
      </w:r>
    </w:p>
    <w:p w14:paraId="72E0BFE7" w14:textId="23F150E9" w:rsidR="006363A1" w:rsidRPr="00076837" w:rsidRDefault="002A7500"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xml:space="preserve">¶ It is said concerning the </w:t>
      </w:r>
      <w:r w:rsidR="00991F58" w:rsidRPr="00076837">
        <w:rPr>
          <w:rFonts w:ascii="Times New Roman" w:hAnsi="Times New Roman" w:cs="Times New Roman"/>
          <w:sz w:val="24"/>
          <w:szCs w:val="24"/>
        </w:rPr>
        <w:t>Siren</w:t>
      </w:r>
      <w:r w:rsidR="004A180E" w:rsidRPr="00076837">
        <w:rPr>
          <w:rStyle w:val="EndnoteReference"/>
          <w:rFonts w:ascii="Times New Roman" w:hAnsi="Times New Roman" w:cs="Times New Roman"/>
          <w:sz w:val="24"/>
          <w:szCs w:val="24"/>
        </w:rPr>
        <w:endnoteReference w:id="1"/>
      </w:r>
      <w:r w:rsidRPr="00076837">
        <w:rPr>
          <w:rFonts w:ascii="Times New Roman" w:hAnsi="Times New Roman" w:cs="Times New Roman"/>
          <w:sz w:val="24"/>
          <w:szCs w:val="24"/>
        </w:rPr>
        <w:t xml:space="preserve"> that in a time of rain she sings, but during fair weather she weeps noting the mutability of the time, Eccli. 3[:31]: “The heart of the wise” where </w:t>
      </w:r>
      <w:r w:rsidR="006363A1" w:rsidRPr="00076837">
        <w:rPr>
          <w:rFonts w:ascii="Times New Roman" w:hAnsi="Times New Roman" w:cs="Times New Roman"/>
          <w:sz w:val="24"/>
          <w:szCs w:val="24"/>
        </w:rPr>
        <w:t>sadness afflicts the heart of the foolish, where joy the wise, so “Jonas was exceeding glad of the ivy,” which however the next day “it withered,” Jon. 4[:6-7]. And Baruc. 3[:16]: “The princes of the nations, and they that rule over them.”</w:t>
      </w:r>
    </w:p>
    <w:p w14:paraId="332F08EA" w14:textId="57891B19" w:rsidR="007605DD" w:rsidRPr="00076837" w:rsidRDefault="006363A1"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xml:space="preserve">¶ Note here </w:t>
      </w:r>
      <w:r w:rsidR="0032262F" w:rsidRPr="00076837">
        <w:rPr>
          <w:rFonts w:ascii="Times New Roman" w:hAnsi="Times New Roman" w:cs="Times New Roman"/>
          <w:sz w:val="24"/>
          <w:szCs w:val="24"/>
        </w:rPr>
        <w:t>the song of the swan which sings against its death.</w:t>
      </w:r>
      <w:r w:rsidR="00D979C6" w:rsidRPr="00076837">
        <w:rPr>
          <w:rStyle w:val="EndnoteReference"/>
          <w:rFonts w:ascii="Times New Roman" w:hAnsi="Times New Roman" w:cs="Times New Roman"/>
          <w:sz w:val="24"/>
          <w:szCs w:val="24"/>
        </w:rPr>
        <w:endnoteReference w:id="2"/>
      </w:r>
    </w:p>
    <w:p w14:paraId="2E75C68F" w14:textId="318A2319" w:rsidR="00121DEE" w:rsidRPr="00076837" w:rsidRDefault="007605DD"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Fourth i</w:t>
      </w:r>
      <w:r w:rsidR="00A620C9" w:rsidRPr="00076837">
        <w:rPr>
          <w:rFonts w:ascii="Times New Roman" w:hAnsi="Times New Roman" w:cs="Times New Roman"/>
          <w:sz w:val="24"/>
          <w:szCs w:val="24"/>
        </w:rPr>
        <w:t>s the generosity of our offence</w:t>
      </w:r>
      <w:r w:rsidRPr="00076837">
        <w:rPr>
          <w:rFonts w:ascii="Times New Roman" w:hAnsi="Times New Roman" w:cs="Times New Roman"/>
          <w:sz w:val="24"/>
          <w:szCs w:val="24"/>
        </w:rPr>
        <w:t xml:space="preserve"> </w:t>
      </w:r>
      <w:r w:rsidR="00A620C9" w:rsidRPr="00076837">
        <w:rPr>
          <w:rFonts w:ascii="Times New Roman" w:hAnsi="Times New Roman" w:cs="Times New Roman"/>
          <w:sz w:val="24"/>
          <w:szCs w:val="24"/>
        </w:rPr>
        <w:t>f</w:t>
      </w:r>
      <w:r w:rsidRPr="00076837">
        <w:rPr>
          <w:rFonts w:ascii="Times New Roman" w:hAnsi="Times New Roman" w:cs="Times New Roman"/>
          <w:sz w:val="24"/>
          <w:szCs w:val="24"/>
        </w:rPr>
        <w:t xml:space="preserve">or in many things we show </w:t>
      </w:r>
      <w:r w:rsidR="00A620C9" w:rsidRPr="00076837">
        <w:rPr>
          <w:rFonts w:ascii="Times New Roman" w:hAnsi="Times New Roman" w:cs="Times New Roman"/>
          <w:sz w:val="24"/>
          <w:szCs w:val="24"/>
        </w:rPr>
        <w:t xml:space="preserve">this. Every fool would be poor if he were obliged by due commands to be joyful. For faults are resolved duly by sad </w:t>
      </w:r>
      <w:r w:rsidR="00076837" w:rsidRPr="00076837">
        <w:rPr>
          <w:rFonts w:ascii="Times New Roman" w:hAnsi="Times New Roman" w:cs="Times New Roman"/>
          <w:sz w:val="24"/>
          <w:szCs w:val="24"/>
        </w:rPr>
        <w:t>penance but</w:t>
      </w:r>
      <w:r w:rsidR="00A620C9" w:rsidRPr="00076837">
        <w:rPr>
          <w:rFonts w:ascii="Times New Roman" w:hAnsi="Times New Roman" w:cs="Times New Roman"/>
          <w:sz w:val="24"/>
          <w:szCs w:val="24"/>
        </w:rPr>
        <w:t xml:space="preserve"> are increased by the joy of unrestrained behavior. Therefore, Isai. 22[:12-13]: “And the Lord in that day shall call to weeping,” of contrition, “and to mourning,” of confession, and “to baldness,” of satisfaction. “Behold joy and gladness,” </w:t>
      </w:r>
      <w:r w:rsidR="007869FF" w:rsidRPr="00076837">
        <w:rPr>
          <w:rFonts w:ascii="Times New Roman" w:hAnsi="Times New Roman" w:cs="Times New Roman"/>
          <w:sz w:val="24"/>
          <w:szCs w:val="24"/>
        </w:rPr>
        <w:t>continually with skill.</w:t>
      </w:r>
    </w:p>
    <w:p w14:paraId="774F35B6" w14:textId="618D4B03" w:rsidR="00F24ED2" w:rsidRPr="00076837" w:rsidRDefault="007869FF"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xml:space="preserve">Again, if you labor in an </w:t>
      </w:r>
      <w:r w:rsidR="00991F58" w:rsidRPr="00076837">
        <w:rPr>
          <w:rFonts w:ascii="Times New Roman" w:hAnsi="Times New Roman" w:cs="Times New Roman"/>
          <w:sz w:val="24"/>
          <w:szCs w:val="24"/>
        </w:rPr>
        <w:t>acute</w:t>
      </w:r>
      <w:r w:rsidRPr="00076837">
        <w:rPr>
          <w:rFonts w:ascii="Times New Roman" w:hAnsi="Times New Roman" w:cs="Times New Roman"/>
          <w:sz w:val="24"/>
          <w:szCs w:val="24"/>
        </w:rPr>
        <w:t xml:space="preserve"> fever to sing would be a sign of frenzy or death, so it is concerning the sinner behaving wantonly, Prov. 2[:14]: “Who are glad when they have done </w:t>
      </w:r>
      <w:r w:rsidR="00076837" w:rsidRPr="00076837">
        <w:rPr>
          <w:rFonts w:ascii="Times New Roman" w:hAnsi="Times New Roman" w:cs="Times New Roman"/>
          <w:sz w:val="24"/>
          <w:szCs w:val="24"/>
        </w:rPr>
        <w:t>evil and</w:t>
      </w:r>
      <w:r w:rsidRPr="00076837">
        <w:rPr>
          <w:rFonts w:ascii="Times New Roman" w:hAnsi="Times New Roman" w:cs="Times New Roman"/>
          <w:sz w:val="24"/>
          <w:szCs w:val="24"/>
        </w:rPr>
        <w:t xml:space="preserve"> rejoice.”</w:t>
      </w:r>
      <w:r w:rsidR="00454690" w:rsidRPr="00076837">
        <w:rPr>
          <w:rFonts w:ascii="Times New Roman" w:hAnsi="Times New Roman" w:cs="Times New Roman"/>
          <w:sz w:val="24"/>
          <w:szCs w:val="24"/>
        </w:rPr>
        <w:t xml:space="preserve"> Consent in sin is evil, the doing itself is worse, and the worst is the habit itself.</w:t>
      </w:r>
      <w:r w:rsidR="00F24ED2" w:rsidRPr="00076837">
        <w:rPr>
          <w:rFonts w:ascii="Times New Roman" w:hAnsi="Times New Roman" w:cs="Times New Roman"/>
          <w:sz w:val="24"/>
          <w:szCs w:val="24"/>
        </w:rPr>
        <w:t xml:space="preserve"> </w:t>
      </w:r>
    </w:p>
    <w:p w14:paraId="34CC782F" w14:textId="49BDCB8A" w:rsidR="00454690" w:rsidRPr="00076837" w:rsidRDefault="00454690"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xml:space="preserve">Second is the joy of the just about which Psal. [99:2]: “Serve the Lord with gladness.” And this ought to be for three matters. </w:t>
      </w:r>
      <w:r w:rsidRPr="00076837">
        <w:rPr>
          <w:rFonts w:ascii="Times New Roman" w:hAnsi="Times New Roman" w:cs="Times New Roman"/>
          <w:sz w:val="24"/>
          <w:szCs w:val="24"/>
        </w:rPr>
        <w:br/>
        <w:t xml:space="preserve">First for the benefits of God, just as the plants flower by the benefit of the sun, Psal. [63:11]: “The just shall rejoice in the </w:t>
      </w:r>
      <w:r w:rsidR="00076837" w:rsidRPr="00076837">
        <w:rPr>
          <w:rFonts w:ascii="Times New Roman" w:hAnsi="Times New Roman" w:cs="Times New Roman"/>
          <w:sz w:val="24"/>
          <w:szCs w:val="24"/>
        </w:rPr>
        <w:t>Lord and</w:t>
      </w:r>
      <w:r w:rsidRPr="00076837">
        <w:rPr>
          <w:rFonts w:ascii="Times New Roman" w:hAnsi="Times New Roman" w:cs="Times New Roman"/>
          <w:sz w:val="24"/>
          <w:szCs w:val="24"/>
        </w:rPr>
        <w:t xml:space="preserve"> shall hope in him.” Second for the conception of the world, just as the merchant rejoices for the profit of this merchandise, the sailor for escaping peril, Psal. [89:15]: “We have rejoiced for the days in which </w:t>
      </w:r>
      <w:r w:rsidR="006148F3" w:rsidRPr="00076837">
        <w:rPr>
          <w:rFonts w:ascii="Times New Roman" w:hAnsi="Times New Roman" w:cs="Times New Roman"/>
          <w:sz w:val="24"/>
          <w:szCs w:val="24"/>
        </w:rPr>
        <w:t>you</w:t>
      </w:r>
      <w:r w:rsidR="009F4C21" w:rsidRPr="00076837">
        <w:rPr>
          <w:rFonts w:ascii="Times New Roman" w:hAnsi="Times New Roman" w:cs="Times New Roman"/>
          <w:sz w:val="24"/>
          <w:szCs w:val="24"/>
        </w:rPr>
        <w:t xml:space="preserve"> ha</w:t>
      </w:r>
      <w:r w:rsidR="006148F3" w:rsidRPr="00076837">
        <w:rPr>
          <w:rFonts w:ascii="Times New Roman" w:hAnsi="Times New Roman" w:cs="Times New Roman"/>
          <w:sz w:val="24"/>
          <w:szCs w:val="24"/>
        </w:rPr>
        <w:t>ve</w:t>
      </w:r>
      <w:r w:rsidR="009F4C21" w:rsidRPr="00076837">
        <w:rPr>
          <w:rFonts w:ascii="Times New Roman" w:hAnsi="Times New Roman" w:cs="Times New Roman"/>
          <w:sz w:val="24"/>
          <w:szCs w:val="24"/>
        </w:rPr>
        <w:t xml:space="preserve"> humbled us</w:t>
      </w:r>
      <w:r w:rsidRPr="00076837">
        <w:rPr>
          <w:rFonts w:ascii="Times New Roman" w:hAnsi="Times New Roman" w:cs="Times New Roman"/>
          <w:sz w:val="24"/>
          <w:szCs w:val="24"/>
        </w:rPr>
        <w:t>.</w:t>
      </w:r>
      <w:r w:rsidR="009F4C21" w:rsidRPr="00076837">
        <w:rPr>
          <w:rFonts w:ascii="Times New Roman" w:hAnsi="Times New Roman" w:cs="Times New Roman"/>
          <w:sz w:val="24"/>
          <w:szCs w:val="24"/>
        </w:rPr>
        <w:t>” Therefore, the poor deservedly rejoice, Matt. 5[:3]. And the Satirist says:</w:t>
      </w:r>
      <w:r w:rsidR="00D979C6" w:rsidRPr="00076837">
        <w:rPr>
          <w:rStyle w:val="EndnoteReference"/>
          <w:rFonts w:ascii="Times New Roman" w:hAnsi="Times New Roman" w:cs="Times New Roman"/>
          <w:sz w:val="24"/>
          <w:szCs w:val="24"/>
        </w:rPr>
        <w:endnoteReference w:id="3"/>
      </w:r>
      <w:r w:rsidR="009F4C21" w:rsidRPr="00076837">
        <w:rPr>
          <w:rFonts w:ascii="Times New Roman" w:hAnsi="Times New Roman" w:cs="Times New Roman"/>
          <w:sz w:val="24"/>
          <w:szCs w:val="24"/>
        </w:rPr>
        <w:t xml:space="preserve"> the empty-handed </w:t>
      </w:r>
      <w:r w:rsidR="00991F58" w:rsidRPr="00076837">
        <w:rPr>
          <w:rFonts w:ascii="Times New Roman" w:hAnsi="Times New Roman" w:cs="Times New Roman"/>
          <w:sz w:val="24"/>
          <w:szCs w:val="24"/>
        </w:rPr>
        <w:t>traveler</w:t>
      </w:r>
      <w:r w:rsidR="009F4C21" w:rsidRPr="00076837">
        <w:rPr>
          <w:rFonts w:ascii="Times New Roman" w:hAnsi="Times New Roman" w:cs="Times New Roman"/>
          <w:sz w:val="24"/>
          <w:szCs w:val="24"/>
        </w:rPr>
        <w:t xml:space="preserve"> will whistle in the robber’s face. Third</w:t>
      </w:r>
      <w:r w:rsidRPr="00076837">
        <w:rPr>
          <w:rFonts w:ascii="Times New Roman" w:hAnsi="Times New Roman" w:cs="Times New Roman"/>
          <w:sz w:val="24"/>
          <w:szCs w:val="24"/>
        </w:rPr>
        <w:t xml:space="preserve"> </w:t>
      </w:r>
      <w:r w:rsidR="009F4C21" w:rsidRPr="00076837">
        <w:rPr>
          <w:rFonts w:ascii="Times New Roman" w:hAnsi="Times New Roman" w:cs="Times New Roman"/>
          <w:sz w:val="24"/>
          <w:szCs w:val="24"/>
        </w:rPr>
        <w:t>concerning the prosperity of our neighbor just as one member of a community rejoices for another and one member receives influence from another.</w:t>
      </w:r>
    </w:p>
    <w:p w14:paraId="0A163157" w14:textId="77777777" w:rsidR="00CA3688" w:rsidRPr="00076837" w:rsidRDefault="009F4C21"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The third joy is of the good in glory, Psal. [149:5]: “The saints shall rejoice in glory: they shall be joyful in their beds.” This joy will be glossed</w:t>
      </w:r>
      <w:r w:rsidR="00A81121" w:rsidRPr="00076837">
        <w:rPr>
          <w:rFonts w:ascii="Times New Roman" w:hAnsi="Times New Roman" w:cs="Times New Roman"/>
          <w:sz w:val="24"/>
          <w:szCs w:val="24"/>
        </w:rPr>
        <w:t xml:space="preserve"> on account of three reasons. </w:t>
      </w:r>
    </w:p>
    <w:p w14:paraId="71BCC8E3" w14:textId="77777777" w:rsidR="00CA3688" w:rsidRPr="00076837" w:rsidRDefault="00A81121"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F</w:t>
      </w:r>
      <w:r w:rsidR="00E250ED" w:rsidRPr="00076837">
        <w:rPr>
          <w:rFonts w:ascii="Times New Roman" w:hAnsi="Times New Roman" w:cs="Times New Roman"/>
          <w:sz w:val="24"/>
          <w:szCs w:val="24"/>
        </w:rPr>
        <w:t>irst</w:t>
      </w:r>
      <w:r w:rsidR="006148F3" w:rsidRPr="00076837">
        <w:rPr>
          <w:rFonts w:ascii="Times New Roman" w:hAnsi="Times New Roman" w:cs="Times New Roman"/>
          <w:sz w:val="24"/>
          <w:szCs w:val="24"/>
        </w:rPr>
        <w:t>,</w:t>
      </w:r>
      <w:r w:rsidR="00E250ED" w:rsidRPr="00076837">
        <w:rPr>
          <w:rFonts w:ascii="Times New Roman" w:hAnsi="Times New Roman" w:cs="Times New Roman"/>
          <w:sz w:val="24"/>
          <w:szCs w:val="24"/>
        </w:rPr>
        <w:t xml:space="preserve"> on account of the aspect of the beauty of grace, Psal. [20:7]: “You shall make him joyful in gladness with your countenance.” </w:t>
      </w:r>
    </w:p>
    <w:p w14:paraId="584FA97D" w14:textId="77777777" w:rsidR="00CA3688" w:rsidRPr="00076837" w:rsidRDefault="00E250ED"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Second</w:t>
      </w:r>
      <w:r w:rsidR="006148F3" w:rsidRPr="00076837">
        <w:rPr>
          <w:rFonts w:ascii="Times New Roman" w:hAnsi="Times New Roman" w:cs="Times New Roman"/>
          <w:sz w:val="24"/>
          <w:szCs w:val="24"/>
        </w:rPr>
        <w:t>,</w:t>
      </w:r>
      <w:r w:rsidRPr="00076837">
        <w:rPr>
          <w:rFonts w:ascii="Times New Roman" w:hAnsi="Times New Roman" w:cs="Times New Roman"/>
          <w:sz w:val="24"/>
          <w:szCs w:val="24"/>
        </w:rPr>
        <w:t xml:space="preserve"> on account of the embrace of the greatest sweetness, 1 Pet. 1[:8]: “You shall rejoice with joy unspeakable.” </w:t>
      </w:r>
    </w:p>
    <w:p w14:paraId="232B80A9" w14:textId="72739CB4" w:rsidR="00A81121" w:rsidRPr="00076837" w:rsidRDefault="00E250ED"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xml:space="preserve">Third on account of the repulse of every injustice, Isai. 35[:10]: “They shall obtain joy and gladness, and sorrow and mourning shall flee away” from these on account of that said in Psal. [104:3]: </w:t>
      </w:r>
      <w:r w:rsidR="00A76B26" w:rsidRPr="00076837">
        <w:rPr>
          <w:rFonts w:ascii="Times New Roman" w:hAnsi="Times New Roman" w:cs="Times New Roman"/>
          <w:sz w:val="24"/>
          <w:szCs w:val="24"/>
        </w:rPr>
        <w:t>“Let the heart of them rejoice that seek the Lord.” A man does not rejoice in seeking unless he hopes to find what he seeks, but he who seeks the divine can hope that he may find and consequently rejoice, Cant. 1[:3]: “Draw me, remembering your breasts,” that is, your consolations.</w:t>
      </w:r>
      <w:r w:rsidR="00EB1A12" w:rsidRPr="00076837">
        <w:rPr>
          <w:rFonts w:ascii="Times New Roman" w:hAnsi="Times New Roman" w:cs="Times New Roman"/>
          <w:sz w:val="24"/>
          <w:szCs w:val="24"/>
        </w:rPr>
        <w:t xml:space="preserve"> </w:t>
      </w:r>
      <w:r w:rsidR="00A81121" w:rsidRPr="00076837">
        <w:rPr>
          <w:rFonts w:ascii="Times New Roman" w:hAnsi="Times New Roman" w:cs="Times New Roman"/>
          <w:sz w:val="24"/>
          <w:szCs w:val="24"/>
        </w:rPr>
        <w:t>A mot</w:t>
      </w:r>
      <w:r w:rsidR="00EB1A12" w:rsidRPr="00076837">
        <w:rPr>
          <w:rFonts w:ascii="Times New Roman" w:hAnsi="Times New Roman" w:cs="Times New Roman"/>
          <w:sz w:val="24"/>
          <w:szCs w:val="24"/>
        </w:rPr>
        <w:t xml:space="preserve">her shows her breasts to her little son and the boy runs to her, so Christ shows us his </w:t>
      </w:r>
      <w:r w:rsidR="00991F58" w:rsidRPr="00076837">
        <w:rPr>
          <w:rFonts w:ascii="Times New Roman" w:hAnsi="Times New Roman" w:cs="Times New Roman"/>
          <w:sz w:val="24"/>
          <w:szCs w:val="24"/>
        </w:rPr>
        <w:t>consolations</w:t>
      </w:r>
      <w:r w:rsidR="00EB1A12" w:rsidRPr="00076837">
        <w:rPr>
          <w:rFonts w:ascii="Times New Roman" w:hAnsi="Times New Roman" w:cs="Times New Roman"/>
          <w:sz w:val="24"/>
          <w:szCs w:val="24"/>
        </w:rPr>
        <w:t xml:space="preserve"> that we may run to meet him, Psal. [121:11]: “I rejoiced at the things that were said to me.” </w:t>
      </w:r>
    </w:p>
    <w:p w14:paraId="56F3A836" w14:textId="08FBE5CC" w:rsidR="00915174" w:rsidRPr="00076837" w:rsidRDefault="00EB1A12"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Now God consoles us in speaking, but in the future</w:t>
      </w:r>
      <w:r w:rsidR="00A81121" w:rsidRPr="00076837">
        <w:rPr>
          <w:rFonts w:ascii="Times New Roman" w:hAnsi="Times New Roman" w:cs="Times New Roman"/>
          <w:sz w:val="24"/>
          <w:szCs w:val="24"/>
        </w:rPr>
        <w:t>,</w:t>
      </w:r>
      <w:r w:rsidRPr="00076837">
        <w:rPr>
          <w:rFonts w:ascii="Times New Roman" w:hAnsi="Times New Roman" w:cs="Times New Roman"/>
          <w:sz w:val="24"/>
          <w:szCs w:val="24"/>
        </w:rPr>
        <w:t xml:space="preserve"> he will console us in doing, 1 Pet. 1[:8-9]: “The believing shall rejoice with joy unspeakable and glorified; receiving the end of your faith, even the salvation of your souls.” The end of faith is the vision because the vision succeeds faith, according to Augustine, </w:t>
      </w:r>
      <w:r w:rsidRPr="00076837">
        <w:rPr>
          <w:rFonts w:ascii="Times New Roman" w:hAnsi="Times New Roman" w:cs="Times New Roman"/>
          <w:i/>
          <w:sz w:val="24"/>
          <w:szCs w:val="24"/>
        </w:rPr>
        <w:t>De civitate,</w:t>
      </w:r>
      <w:r w:rsidRPr="00076837">
        <w:rPr>
          <w:rFonts w:ascii="Times New Roman" w:hAnsi="Times New Roman" w:cs="Times New Roman"/>
          <w:sz w:val="24"/>
          <w:szCs w:val="24"/>
        </w:rPr>
        <w:t xml:space="preserve"> book 22, at the end.</w:t>
      </w:r>
      <w:r w:rsidR="00D979C6" w:rsidRPr="00076837">
        <w:rPr>
          <w:rStyle w:val="EndnoteReference"/>
          <w:rFonts w:ascii="Times New Roman" w:hAnsi="Times New Roman" w:cs="Times New Roman"/>
          <w:sz w:val="24"/>
          <w:szCs w:val="24"/>
        </w:rPr>
        <w:endnoteReference w:id="4"/>
      </w:r>
      <w:r w:rsidRPr="00076837">
        <w:rPr>
          <w:rFonts w:ascii="Times New Roman" w:hAnsi="Times New Roman" w:cs="Times New Roman"/>
          <w:sz w:val="24"/>
          <w:szCs w:val="24"/>
        </w:rPr>
        <w:t xml:space="preserve"> Wherefore Chrysostom says, </w:t>
      </w:r>
      <w:r w:rsidRPr="00076837">
        <w:rPr>
          <w:rFonts w:ascii="Times New Roman" w:hAnsi="Times New Roman" w:cs="Times New Roman"/>
          <w:i/>
          <w:sz w:val="24"/>
          <w:szCs w:val="24"/>
        </w:rPr>
        <w:t>Homilia</w:t>
      </w:r>
      <w:r w:rsidRPr="00076837">
        <w:rPr>
          <w:rFonts w:ascii="Times New Roman" w:hAnsi="Times New Roman" w:cs="Times New Roman"/>
          <w:sz w:val="24"/>
          <w:szCs w:val="24"/>
        </w:rPr>
        <w:t xml:space="preserve"> 24,</w:t>
      </w:r>
      <w:r w:rsidR="00D979C6" w:rsidRPr="00076837">
        <w:rPr>
          <w:rStyle w:val="EndnoteReference"/>
          <w:rFonts w:ascii="Times New Roman" w:hAnsi="Times New Roman" w:cs="Times New Roman"/>
          <w:sz w:val="24"/>
          <w:szCs w:val="24"/>
        </w:rPr>
        <w:endnoteReference w:id="5"/>
      </w:r>
      <w:r w:rsidRPr="00076837">
        <w:rPr>
          <w:rFonts w:ascii="Times New Roman" w:hAnsi="Times New Roman" w:cs="Times New Roman"/>
          <w:sz w:val="24"/>
          <w:szCs w:val="24"/>
        </w:rPr>
        <w:t xml:space="preserve"> joy of heart is to have a good conscience to the Lord. </w:t>
      </w:r>
      <w:r w:rsidR="00A81121" w:rsidRPr="00076837">
        <w:rPr>
          <w:rFonts w:ascii="Times New Roman" w:hAnsi="Times New Roman" w:cs="Times New Roman"/>
          <w:sz w:val="24"/>
          <w:szCs w:val="24"/>
        </w:rPr>
        <w:t xml:space="preserve">Then it is that the sinners say that of Wis. 2[:9]: “Let us everywhere leave tokens of our joy.” Because for certain </w:t>
      </w:r>
      <w:r w:rsidR="00076837" w:rsidRPr="00076837">
        <w:rPr>
          <w:rFonts w:ascii="Times New Roman" w:hAnsi="Times New Roman" w:cs="Times New Roman"/>
          <w:sz w:val="24"/>
          <w:szCs w:val="24"/>
        </w:rPr>
        <w:t>they</w:t>
      </w:r>
      <w:r w:rsidR="00A81121" w:rsidRPr="00076837">
        <w:rPr>
          <w:rFonts w:ascii="Times New Roman" w:hAnsi="Times New Roman" w:cs="Times New Roman"/>
          <w:sz w:val="24"/>
          <w:szCs w:val="24"/>
        </w:rPr>
        <w:t xml:space="preserve"> cannot have true joy but only outward signs. In the present</w:t>
      </w:r>
      <w:r w:rsidR="00666B3A" w:rsidRPr="00076837">
        <w:rPr>
          <w:rFonts w:ascii="Times New Roman" w:hAnsi="Times New Roman" w:cs="Times New Roman"/>
          <w:sz w:val="24"/>
          <w:szCs w:val="24"/>
        </w:rPr>
        <w:t>,</w:t>
      </w:r>
      <w:r w:rsidR="00A81121" w:rsidRPr="00076837">
        <w:rPr>
          <w:rFonts w:ascii="Times New Roman" w:hAnsi="Times New Roman" w:cs="Times New Roman"/>
          <w:sz w:val="24"/>
          <w:szCs w:val="24"/>
        </w:rPr>
        <w:t xml:space="preserve"> life can sometimes be happy, </w:t>
      </w:r>
      <w:r w:rsidR="00666B3A" w:rsidRPr="00076837">
        <w:rPr>
          <w:rFonts w:ascii="Times New Roman" w:hAnsi="Times New Roman" w:cs="Times New Roman"/>
          <w:sz w:val="24"/>
          <w:szCs w:val="24"/>
        </w:rPr>
        <w:t xml:space="preserve">according to that of Job [20:5]: “The joy of the hypocrite but for a moment.” But rarely are similar ones here. Intrinsic joy, Aristotle in his book </w:t>
      </w:r>
      <w:r w:rsidR="00666B3A" w:rsidRPr="00076837">
        <w:rPr>
          <w:rFonts w:ascii="Times New Roman" w:hAnsi="Times New Roman" w:cs="Times New Roman"/>
          <w:i/>
          <w:sz w:val="24"/>
          <w:szCs w:val="24"/>
        </w:rPr>
        <w:t>On Sleep</w:t>
      </w:r>
      <w:r w:rsidR="00666B3A" w:rsidRPr="00076837">
        <w:rPr>
          <w:rFonts w:ascii="Times New Roman" w:hAnsi="Times New Roman" w:cs="Times New Roman"/>
          <w:sz w:val="24"/>
          <w:szCs w:val="24"/>
        </w:rPr>
        <w:t>,</w:t>
      </w:r>
      <w:r w:rsidR="00D979C6" w:rsidRPr="00076837">
        <w:rPr>
          <w:rStyle w:val="EndnoteReference"/>
          <w:rFonts w:ascii="Times New Roman" w:hAnsi="Times New Roman" w:cs="Times New Roman"/>
          <w:sz w:val="24"/>
          <w:szCs w:val="24"/>
        </w:rPr>
        <w:endnoteReference w:id="6"/>
      </w:r>
      <w:r w:rsidR="00666B3A" w:rsidRPr="00076837">
        <w:rPr>
          <w:rFonts w:ascii="Times New Roman" w:hAnsi="Times New Roman" w:cs="Times New Roman"/>
          <w:sz w:val="24"/>
          <w:szCs w:val="24"/>
        </w:rPr>
        <w:t xml:space="preserve"> says that boys wh</w:t>
      </w:r>
      <w:r w:rsidR="00224FB0" w:rsidRPr="00076837">
        <w:rPr>
          <w:rFonts w:ascii="Times New Roman" w:hAnsi="Times New Roman" w:cs="Times New Roman"/>
          <w:sz w:val="24"/>
          <w:szCs w:val="24"/>
        </w:rPr>
        <w:t xml:space="preserve">o drink much wine should consume it in small quantities. The sickness of falling in old age so they who eat delicately here in the end fall into hell. Therefore, it is said Eccle. 7[:5]: “The heart of the wise is where there is mourning, and the heart of fools where there is mirth.” </w:t>
      </w:r>
    </w:p>
    <w:p w14:paraId="5C891122" w14:textId="3AB81786" w:rsidR="00224FB0" w:rsidRPr="00076837" w:rsidRDefault="00224FB0"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xml:space="preserve">Wherefore Chrysostom, book 3, </w:t>
      </w:r>
      <w:r w:rsidRPr="00076837">
        <w:rPr>
          <w:rFonts w:ascii="Times New Roman" w:hAnsi="Times New Roman" w:cs="Times New Roman"/>
          <w:i/>
          <w:sz w:val="24"/>
          <w:szCs w:val="24"/>
        </w:rPr>
        <w:t>Homilia</w:t>
      </w:r>
      <w:r w:rsidR="00EE5B7B" w:rsidRPr="00076837">
        <w:rPr>
          <w:rFonts w:ascii="Times New Roman" w:hAnsi="Times New Roman" w:cs="Times New Roman"/>
          <w:sz w:val="24"/>
          <w:szCs w:val="24"/>
        </w:rPr>
        <w:t>,</w:t>
      </w:r>
      <w:r w:rsidR="00D979C6" w:rsidRPr="00076837">
        <w:rPr>
          <w:rStyle w:val="EndnoteReference"/>
          <w:rFonts w:ascii="Times New Roman" w:hAnsi="Times New Roman" w:cs="Times New Roman"/>
          <w:sz w:val="24"/>
          <w:szCs w:val="24"/>
        </w:rPr>
        <w:endnoteReference w:id="7"/>
      </w:r>
      <w:r w:rsidR="00EE5B7B" w:rsidRPr="00076837">
        <w:rPr>
          <w:rFonts w:ascii="Times New Roman" w:hAnsi="Times New Roman" w:cs="Times New Roman"/>
          <w:sz w:val="24"/>
          <w:szCs w:val="24"/>
        </w:rPr>
        <w:t xml:space="preserve"> every present joy is dangerous. Security in falling. Full happiness is impeded by snares. Wherefore Bernard in his </w:t>
      </w:r>
      <w:r w:rsidR="00EE5B7B" w:rsidRPr="00076837">
        <w:rPr>
          <w:rFonts w:ascii="Times New Roman" w:hAnsi="Times New Roman" w:cs="Times New Roman"/>
          <w:i/>
          <w:sz w:val="24"/>
          <w:szCs w:val="24"/>
        </w:rPr>
        <w:t>Sermone</w:t>
      </w:r>
      <w:r w:rsidR="00EE5B7B" w:rsidRPr="00076837">
        <w:rPr>
          <w:rFonts w:ascii="Times New Roman" w:hAnsi="Times New Roman" w:cs="Times New Roman"/>
          <w:sz w:val="24"/>
          <w:szCs w:val="24"/>
        </w:rPr>
        <w:t>,</w:t>
      </w:r>
      <w:r w:rsidR="00D979C6" w:rsidRPr="00076837">
        <w:rPr>
          <w:rStyle w:val="EndnoteReference"/>
          <w:rFonts w:ascii="Times New Roman" w:hAnsi="Times New Roman" w:cs="Times New Roman"/>
          <w:sz w:val="24"/>
          <w:szCs w:val="24"/>
        </w:rPr>
        <w:endnoteReference w:id="8"/>
      </w:r>
      <w:r w:rsidR="00EE5B7B" w:rsidRPr="00076837">
        <w:rPr>
          <w:rFonts w:ascii="Times New Roman" w:hAnsi="Times New Roman" w:cs="Times New Roman"/>
          <w:sz w:val="24"/>
          <w:szCs w:val="24"/>
        </w:rPr>
        <w:t xml:space="preserve"> Concerning the circumcision, we cannot seek joy in transitory matters. For with wood running out the fire fails, so the world goes, and its concupiscence; </w:t>
      </w:r>
      <w:r w:rsidR="0050210C" w:rsidRPr="00076837">
        <w:rPr>
          <w:rFonts w:ascii="Times New Roman" w:hAnsi="Times New Roman" w:cs="Times New Roman"/>
          <w:sz w:val="24"/>
          <w:szCs w:val="24"/>
        </w:rPr>
        <w:t xml:space="preserve">no doubt just so its joy as well. Therefore, Bernard says in his </w:t>
      </w:r>
      <w:r w:rsidR="00877EA6" w:rsidRPr="00076837">
        <w:rPr>
          <w:rFonts w:ascii="Times New Roman" w:hAnsi="Times New Roman" w:cs="Times New Roman"/>
          <w:i/>
          <w:sz w:val="24"/>
          <w:szCs w:val="24"/>
        </w:rPr>
        <w:t>Sermone d</w:t>
      </w:r>
      <w:r w:rsidR="00B12F91" w:rsidRPr="00076837">
        <w:rPr>
          <w:rFonts w:ascii="Times New Roman" w:hAnsi="Times New Roman" w:cs="Times New Roman"/>
          <w:i/>
          <w:sz w:val="24"/>
          <w:szCs w:val="24"/>
        </w:rPr>
        <w:t>e</w:t>
      </w:r>
      <w:r w:rsidR="0050210C" w:rsidRPr="00076837">
        <w:rPr>
          <w:rFonts w:ascii="Times New Roman" w:hAnsi="Times New Roman" w:cs="Times New Roman"/>
          <w:i/>
          <w:sz w:val="24"/>
          <w:szCs w:val="24"/>
        </w:rPr>
        <w:t xml:space="preserve"> capite jejunio,</w:t>
      </w:r>
      <w:r w:rsidR="00D979C6" w:rsidRPr="00076837">
        <w:rPr>
          <w:rStyle w:val="EndnoteReference"/>
          <w:rFonts w:ascii="Times New Roman" w:hAnsi="Times New Roman" w:cs="Times New Roman"/>
          <w:i/>
          <w:sz w:val="24"/>
          <w:szCs w:val="24"/>
        </w:rPr>
        <w:endnoteReference w:id="9"/>
      </w:r>
      <w:r w:rsidR="0050210C" w:rsidRPr="00076837">
        <w:rPr>
          <w:rFonts w:ascii="Times New Roman" w:hAnsi="Times New Roman" w:cs="Times New Roman"/>
          <w:sz w:val="24"/>
          <w:szCs w:val="24"/>
        </w:rPr>
        <w:t xml:space="preserve"> your joy and sadness are converted equally, so that namely, you will rejoice according to God. For sadness, which is according to the flesh, works death. If therefore you sorrow for sins of your neighbor</w:t>
      </w:r>
      <w:r w:rsidR="00954F75" w:rsidRPr="00076837">
        <w:rPr>
          <w:rFonts w:ascii="Times New Roman" w:hAnsi="Times New Roman" w:cs="Times New Roman"/>
          <w:sz w:val="24"/>
          <w:szCs w:val="24"/>
        </w:rPr>
        <w:t xml:space="preserve"> as</w:t>
      </w:r>
      <w:r w:rsidR="00877EA6" w:rsidRPr="00076837">
        <w:rPr>
          <w:rFonts w:ascii="Times New Roman" w:hAnsi="Times New Roman" w:cs="Times New Roman"/>
          <w:sz w:val="24"/>
          <w:szCs w:val="24"/>
        </w:rPr>
        <w:t xml:space="preserve"> his adversities or his prosperities you do well thinking so, according to that [Rom. 12:15]: “Rejoice with them that rejoice; weep with them that weep.” But the evil when they </w:t>
      </w:r>
      <w:r w:rsidR="00076837" w:rsidRPr="00076837">
        <w:rPr>
          <w:rFonts w:ascii="Times New Roman" w:hAnsi="Times New Roman" w:cs="Times New Roman"/>
          <w:sz w:val="24"/>
          <w:szCs w:val="24"/>
        </w:rPr>
        <w:t>rejoice,</w:t>
      </w:r>
      <w:r w:rsidR="00877EA6" w:rsidRPr="00076837">
        <w:rPr>
          <w:rFonts w:ascii="Times New Roman" w:hAnsi="Times New Roman" w:cs="Times New Roman"/>
          <w:sz w:val="24"/>
          <w:szCs w:val="24"/>
        </w:rPr>
        <w:t xml:space="preserve"> they are mad. These are the ones who rejoice over nothing</w:t>
      </w:r>
      <w:r w:rsidR="007F2DE6" w:rsidRPr="00076837">
        <w:rPr>
          <w:rFonts w:ascii="Times New Roman" w:hAnsi="Times New Roman" w:cs="Times New Roman"/>
          <w:sz w:val="24"/>
          <w:szCs w:val="24"/>
        </w:rPr>
        <w:t>,</w:t>
      </w:r>
      <w:r w:rsidR="00877EA6" w:rsidRPr="00076837">
        <w:rPr>
          <w:rFonts w:ascii="Times New Roman" w:hAnsi="Times New Roman" w:cs="Times New Roman"/>
          <w:sz w:val="24"/>
          <w:szCs w:val="24"/>
        </w:rPr>
        <w:t xml:space="preserve"> for also the vine by </w:t>
      </w:r>
      <w:r w:rsidR="007F2DE6" w:rsidRPr="00076837">
        <w:rPr>
          <w:rFonts w:ascii="Times New Roman" w:hAnsi="Times New Roman" w:cs="Times New Roman"/>
          <w:sz w:val="24"/>
          <w:szCs w:val="24"/>
        </w:rPr>
        <w:t xml:space="preserve">the reason cited </w:t>
      </w:r>
      <w:r w:rsidR="00991F58" w:rsidRPr="00076837">
        <w:rPr>
          <w:rFonts w:ascii="Times New Roman" w:hAnsi="Times New Roman" w:cs="Times New Roman"/>
          <w:sz w:val="24"/>
          <w:szCs w:val="24"/>
        </w:rPr>
        <w:t>withered</w:t>
      </w:r>
      <w:r w:rsidR="007F2DE6" w:rsidRPr="00076837">
        <w:rPr>
          <w:rFonts w:ascii="Times New Roman" w:hAnsi="Times New Roman" w:cs="Times New Roman"/>
          <w:sz w:val="24"/>
          <w:szCs w:val="24"/>
        </w:rPr>
        <w:t>, about which up to that hour he was happy.</w:t>
      </w:r>
    </w:p>
    <w:p w14:paraId="11632650" w14:textId="77777777" w:rsidR="00207727" w:rsidRPr="00076837" w:rsidRDefault="00207727"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xml:space="preserve">¶ Again, note that joy is in heaven. First </w:t>
      </w:r>
      <w:r w:rsidR="00991F58" w:rsidRPr="00076837">
        <w:rPr>
          <w:rFonts w:ascii="Times New Roman" w:hAnsi="Times New Roman" w:cs="Times New Roman"/>
          <w:sz w:val="24"/>
          <w:szCs w:val="24"/>
        </w:rPr>
        <w:t>because of</w:t>
      </w:r>
      <w:r w:rsidRPr="00076837">
        <w:rPr>
          <w:rFonts w:ascii="Times New Roman" w:hAnsi="Times New Roman" w:cs="Times New Roman"/>
          <w:sz w:val="24"/>
          <w:szCs w:val="24"/>
        </w:rPr>
        <w:t xml:space="preserve"> the absence of its contrary which is sorrow. For the cause of sorrow is do</w:t>
      </w:r>
      <w:r w:rsidR="00383150" w:rsidRPr="00076837">
        <w:rPr>
          <w:rFonts w:ascii="Times New Roman" w:hAnsi="Times New Roman" w:cs="Times New Roman"/>
          <w:sz w:val="24"/>
          <w:szCs w:val="24"/>
        </w:rPr>
        <w:t>uble, either because evil accepts what we do not want, or because the good does not happen to follow what we want. But in heaven every good follows upon what we want, Luke 12[:44]: “He will set him over all that he possesses.” 3 Kings 11[:37]: “You shall reign over all that your soul desires.”</w:t>
      </w:r>
    </w:p>
    <w:p w14:paraId="23C18030" w14:textId="77777777" w:rsidR="00383150" w:rsidRPr="00076837" w:rsidRDefault="00383150"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xml:space="preserve">Again, </w:t>
      </w:r>
      <w:r w:rsidR="002E7C67" w:rsidRPr="00076837">
        <w:rPr>
          <w:rFonts w:ascii="Times New Roman" w:hAnsi="Times New Roman" w:cs="Times New Roman"/>
          <w:sz w:val="24"/>
          <w:szCs w:val="24"/>
        </w:rPr>
        <w:t xml:space="preserve">he does not accept </w:t>
      </w:r>
      <w:r w:rsidR="00F24ED2" w:rsidRPr="00076837">
        <w:rPr>
          <w:rFonts w:ascii="Times New Roman" w:hAnsi="Times New Roman" w:cs="Times New Roman"/>
          <w:sz w:val="24"/>
          <w:szCs w:val="24"/>
        </w:rPr>
        <w:t xml:space="preserve">the </w:t>
      </w:r>
      <w:r w:rsidR="002E7C67" w:rsidRPr="00076837">
        <w:rPr>
          <w:rFonts w:ascii="Times New Roman" w:hAnsi="Times New Roman" w:cs="Times New Roman"/>
          <w:sz w:val="24"/>
          <w:szCs w:val="24"/>
        </w:rPr>
        <w:t>evil</w:t>
      </w:r>
      <w:r w:rsidR="00F24ED2" w:rsidRPr="00076837">
        <w:rPr>
          <w:rFonts w:ascii="Times New Roman" w:hAnsi="Times New Roman" w:cs="Times New Roman"/>
          <w:sz w:val="24"/>
          <w:szCs w:val="24"/>
        </w:rPr>
        <w:t xml:space="preserve"> of</w:t>
      </w:r>
      <w:r w:rsidR="002E7C67" w:rsidRPr="00076837">
        <w:rPr>
          <w:rFonts w:ascii="Times New Roman" w:hAnsi="Times New Roman" w:cs="Times New Roman"/>
          <w:sz w:val="24"/>
          <w:szCs w:val="24"/>
        </w:rPr>
        <w:t xml:space="preserve"> pain in heaven, because Apo. 7[:17]: “God shall wipe away all tears from the eyes of the saints.” Isai. 35[:10]: “They shall come into Sion with praise.” Second </w:t>
      </w:r>
      <w:r w:rsidR="00991F58" w:rsidRPr="00076837">
        <w:rPr>
          <w:rFonts w:ascii="Times New Roman" w:hAnsi="Times New Roman" w:cs="Times New Roman"/>
          <w:sz w:val="24"/>
          <w:szCs w:val="24"/>
        </w:rPr>
        <w:t>because</w:t>
      </w:r>
      <w:r w:rsidR="002E7C67" w:rsidRPr="00076837">
        <w:rPr>
          <w:rFonts w:ascii="Times New Roman" w:hAnsi="Times New Roman" w:cs="Times New Roman"/>
          <w:sz w:val="24"/>
          <w:szCs w:val="24"/>
        </w:rPr>
        <w:t xml:space="preserve"> the presence of every good delight, for in God is every delight according</w:t>
      </w:r>
      <w:r w:rsidR="00A50DA7" w:rsidRPr="00076837">
        <w:rPr>
          <w:rFonts w:ascii="Times New Roman" w:hAnsi="Times New Roman" w:cs="Times New Roman"/>
          <w:sz w:val="24"/>
          <w:szCs w:val="24"/>
        </w:rPr>
        <w:t xml:space="preserve"> to all the sen</w:t>
      </w:r>
      <w:r w:rsidR="00991F58" w:rsidRPr="00076837">
        <w:rPr>
          <w:rFonts w:ascii="Times New Roman" w:hAnsi="Times New Roman" w:cs="Times New Roman"/>
          <w:sz w:val="24"/>
          <w:szCs w:val="24"/>
        </w:rPr>
        <w:t>s</w:t>
      </w:r>
      <w:r w:rsidR="00A50DA7" w:rsidRPr="00076837">
        <w:rPr>
          <w:rFonts w:ascii="Times New Roman" w:hAnsi="Times New Roman" w:cs="Times New Roman"/>
          <w:sz w:val="24"/>
          <w:szCs w:val="24"/>
        </w:rPr>
        <w:t>es, Psal. [15:11]</w:t>
      </w:r>
      <w:r w:rsidR="002E7C67" w:rsidRPr="00076837">
        <w:rPr>
          <w:rFonts w:ascii="Times New Roman" w:hAnsi="Times New Roman" w:cs="Times New Roman"/>
          <w:sz w:val="24"/>
          <w:szCs w:val="24"/>
        </w:rPr>
        <w:t xml:space="preserve">: </w:t>
      </w:r>
      <w:r w:rsidR="00A50DA7" w:rsidRPr="00076837">
        <w:rPr>
          <w:rFonts w:ascii="Times New Roman" w:hAnsi="Times New Roman" w:cs="Times New Roman"/>
          <w:sz w:val="24"/>
          <w:szCs w:val="24"/>
        </w:rPr>
        <w:t>“At your right hand are delights.”</w:t>
      </w:r>
      <w:bookmarkStart w:id="5" w:name="_GoBack"/>
      <w:bookmarkEnd w:id="5"/>
    </w:p>
    <w:p w14:paraId="515F82F5" w14:textId="77777777" w:rsidR="00A50DA7" w:rsidRPr="00076837" w:rsidRDefault="00A50DA7" w:rsidP="00893578">
      <w:pPr>
        <w:spacing w:line="480" w:lineRule="auto"/>
        <w:rPr>
          <w:rFonts w:ascii="Times New Roman" w:hAnsi="Times New Roman" w:cs="Times New Roman"/>
          <w:sz w:val="24"/>
          <w:szCs w:val="24"/>
        </w:rPr>
      </w:pPr>
      <w:r w:rsidRPr="00076837">
        <w:rPr>
          <w:rFonts w:ascii="Times New Roman" w:hAnsi="Times New Roman" w:cs="Times New Roman"/>
          <w:sz w:val="24"/>
          <w:szCs w:val="24"/>
        </w:rPr>
        <w:t xml:space="preserve">¶ Again, every joy </w:t>
      </w:r>
      <w:r w:rsidR="00991F58" w:rsidRPr="00076837">
        <w:rPr>
          <w:rFonts w:ascii="Times New Roman" w:hAnsi="Times New Roman" w:cs="Times New Roman"/>
          <w:sz w:val="24"/>
          <w:szCs w:val="24"/>
        </w:rPr>
        <w:t>rises</w:t>
      </w:r>
      <w:r w:rsidRPr="00076837">
        <w:rPr>
          <w:rFonts w:ascii="Times New Roman" w:hAnsi="Times New Roman" w:cs="Times New Roman"/>
          <w:sz w:val="24"/>
          <w:szCs w:val="24"/>
        </w:rPr>
        <w:t xml:space="preserve"> either in a corporal or a spiritual creature, but either is in God. Therefore, in him we will rejoice totally, Tob. 13[:9]: “I and my soul will rejoice in him” and he himself will be in heaven. Third </w:t>
      </w:r>
      <w:r w:rsidR="00991F58" w:rsidRPr="00076837">
        <w:rPr>
          <w:rFonts w:ascii="Times New Roman" w:hAnsi="Times New Roman" w:cs="Times New Roman"/>
          <w:sz w:val="24"/>
          <w:szCs w:val="24"/>
        </w:rPr>
        <w:t>because</w:t>
      </w:r>
      <w:r w:rsidRPr="00076837">
        <w:rPr>
          <w:rFonts w:ascii="Times New Roman" w:hAnsi="Times New Roman" w:cs="Times New Roman"/>
          <w:sz w:val="24"/>
          <w:szCs w:val="24"/>
        </w:rPr>
        <w:t xml:space="preserve"> the </w:t>
      </w:r>
      <w:r w:rsidR="00991F58" w:rsidRPr="00076837">
        <w:rPr>
          <w:rFonts w:ascii="Times New Roman" w:hAnsi="Times New Roman" w:cs="Times New Roman"/>
          <w:sz w:val="24"/>
          <w:szCs w:val="24"/>
        </w:rPr>
        <w:t>hoped-for</w:t>
      </w:r>
      <w:r w:rsidRPr="00076837">
        <w:rPr>
          <w:rFonts w:ascii="Times New Roman" w:hAnsi="Times New Roman" w:cs="Times New Roman"/>
          <w:sz w:val="24"/>
          <w:szCs w:val="24"/>
        </w:rPr>
        <w:t xml:space="preserve"> victory over the enemies, for then should men be happy, Isai. 9[:3]: “</w:t>
      </w:r>
      <w:r w:rsidR="004D3B91" w:rsidRPr="00076837">
        <w:rPr>
          <w:rFonts w:ascii="Times New Roman" w:hAnsi="Times New Roman" w:cs="Times New Roman"/>
          <w:sz w:val="24"/>
          <w:szCs w:val="24"/>
        </w:rPr>
        <w:t>We shall rejoice before you</w:t>
      </w:r>
      <w:r w:rsidRPr="00076837">
        <w:rPr>
          <w:rFonts w:ascii="Times New Roman" w:hAnsi="Times New Roman" w:cs="Times New Roman"/>
          <w:sz w:val="24"/>
          <w:szCs w:val="24"/>
        </w:rPr>
        <w:t>, as they that rejoice in the harvest, as conquerors rejoice after taking a prey.</w:t>
      </w:r>
      <w:r w:rsidR="004D3B91" w:rsidRPr="00076837">
        <w:rPr>
          <w:rFonts w:ascii="Times New Roman" w:hAnsi="Times New Roman" w:cs="Times New Roman"/>
          <w:sz w:val="24"/>
          <w:szCs w:val="24"/>
        </w:rPr>
        <w:t>” And 1 Cor. 15[:54]: “Death is swallowed up in victory.”</w:t>
      </w:r>
    </w:p>
    <w:sectPr w:rsidR="00A50DA7" w:rsidRPr="0007683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BA3CB" w14:textId="77777777" w:rsidR="00D979C6" w:rsidRDefault="00D979C6" w:rsidP="00D979C6">
      <w:pPr>
        <w:spacing w:after="0" w:line="240" w:lineRule="auto"/>
      </w:pPr>
      <w:r>
        <w:separator/>
      </w:r>
    </w:p>
  </w:endnote>
  <w:endnote w:type="continuationSeparator" w:id="0">
    <w:p w14:paraId="70AF7EC6" w14:textId="77777777" w:rsidR="00D979C6" w:rsidRDefault="00D979C6" w:rsidP="00D979C6">
      <w:pPr>
        <w:spacing w:after="0" w:line="240" w:lineRule="auto"/>
      </w:pPr>
      <w:r>
        <w:continuationSeparator/>
      </w:r>
    </w:p>
  </w:endnote>
  <w:endnote w:id="1">
    <w:p w14:paraId="7BB9BE9A" w14:textId="7C7E0162" w:rsidR="004A180E" w:rsidRPr="004A180E" w:rsidRDefault="004A180E">
      <w:pPr>
        <w:pStyle w:val="EndnoteText"/>
        <w:rPr>
          <w:rFonts w:ascii="Times New Roman" w:hAnsi="Times New Roman" w:cs="Times New Roman"/>
          <w:sz w:val="24"/>
          <w:szCs w:val="24"/>
        </w:rPr>
      </w:pPr>
      <w:r w:rsidRPr="004A180E">
        <w:rPr>
          <w:rStyle w:val="EndnoteReference"/>
          <w:rFonts w:ascii="Times New Roman" w:hAnsi="Times New Roman" w:cs="Times New Roman"/>
          <w:sz w:val="24"/>
          <w:szCs w:val="24"/>
        </w:rPr>
        <w:endnoteRef/>
      </w:r>
      <w:r w:rsidRPr="004A180E">
        <w:rPr>
          <w:rFonts w:ascii="Times New Roman" w:hAnsi="Times New Roman" w:cs="Times New Roman"/>
          <w:sz w:val="24"/>
          <w:szCs w:val="24"/>
        </w:rPr>
        <w:t xml:space="preserve"> Pierre Bersuire,</w:t>
      </w:r>
      <w:r>
        <w:rPr>
          <w:rFonts w:ascii="Times New Roman" w:hAnsi="Times New Roman" w:cs="Times New Roman"/>
          <w:sz w:val="24"/>
          <w:szCs w:val="24"/>
        </w:rPr>
        <w:t xml:space="preserve"> </w:t>
      </w:r>
      <w:r w:rsidR="009F7D73">
        <w:rPr>
          <w:rFonts w:ascii="Times New Roman" w:hAnsi="Times New Roman" w:cs="Times New Roman"/>
          <w:sz w:val="24"/>
          <w:szCs w:val="24"/>
        </w:rPr>
        <w:t xml:space="preserve">Reductorii Moralis, </w:t>
      </w:r>
      <w:r>
        <w:rPr>
          <w:rFonts w:ascii="Times New Roman" w:hAnsi="Times New Roman" w:cs="Times New Roman"/>
          <w:i/>
          <w:iCs/>
          <w:sz w:val="24"/>
          <w:szCs w:val="24"/>
        </w:rPr>
        <w:t>opera omnia totam S. Scripturae, morum, naturae</w:t>
      </w:r>
      <w:r w:rsidRPr="004A180E">
        <w:rPr>
          <w:rFonts w:ascii="Times New Roman" w:hAnsi="Times New Roman" w:cs="Times New Roman"/>
          <w:sz w:val="24"/>
          <w:szCs w:val="24"/>
        </w:rPr>
        <w:t xml:space="preserve"> 7.5 </w:t>
      </w:r>
      <w:r w:rsidR="009F7D73">
        <w:rPr>
          <w:rFonts w:ascii="Times New Roman" w:hAnsi="Times New Roman" w:cs="Times New Roman"/>
          <w:sz w:val="24"/>
          <w:szCs w:val="24"/>
        </w:rPr>
        <w:t xml:space="preserve">(Antwerp: Joannem Keerbergium, 1609), </w:t>
      </w:r>
      <w:r w:rsidRPr="004A180E">
        <w:rPr>
          <w:rFonts w:ascii="Times New Roman" w:hAnsi="Times New Roman" w:cs="Times New Roman"/>
          <w:sz w:val="24"/>
          <w:szCs w:val="24"/>
        </w:rPr>
        <w:t>(</w:t>
      </w:r>
      <w:r w:rsidR="009F7D73">
        <w:rPr>
          <w:rFonts w:ascii="Times New Roman" w:hAnsi="Times New Roman" w:cs="Times New Roman"/>
          <w:sz w:val="24"/>
          <w:szCs w:val="24"/>
        </w:rPr>
        <w:t>1:</w:t>
      </w:r>
      <w:r w:rsidRPr="004A180E">
        <w:rPr>
          <w:rFonts w:ascii="Times New Roman" w:hAnsi="Times New Roman" w:cs="Times New Roman"/>
          <w:sz w:val="24"/>
          <w:szCs w:val="24"/>
        </w:rPr>
        <w:t>182):</w:t>
      </w:r>
      <w:r>
        <w:rPr>
          <w:rFonts w:ascii="Times New Roman" w:hAnsi="Times New Roman" w:cs="Times New Roman"/>
          <w:sz w:val="24"/>
          <w:szCs w:val="24"/>
        </w:rPr>
        <w:t xml:space="preserve"> </w:t>
      </w:r>
      <w:r w:rsidRPr="004A180E">
        <w:rPr>
          <w:rFonts w:ascii="Times New Roman" w:hAnsi="Times New Roman" w:cs="Times New Roman"/>
          <w:sz w:val="24"/>
          <w:szCs w:val="24"/>
        </w:rPr>
        <w:t>A</w:t>
      </w:r>
      <w:r>
        <w:rPr>
          <w:rFonts w:ascii="Times New Roman" w:hAnsi="Times New Roman" w:cs="Times New Roman"/>
          <w:sz w:val="24"/>
          <w:szCs w:val="24"/>
        </w:rPr>
        <w:t>lauda</w:t>
      </w:r>
      <w:r w:rsidRPr="004A180E">
        <w:rPr>
          <w:rFonts w:ascii="Times New Roman" w:hAnsi="Times New Roman" w:cs="Times New Roman"/>
          <w:sz w:val="24"/>
          <w:szCs w:val="24"/>
        </w:rPr>
        <w:t xml:space="preserve"> e</w:t>
      </w:r>
      <w:r>
        <w:rPr>
          <w:rFonts w:ascii="Times New Roman" w:hAnsi="Times New Roman" w:cs="Times New Roman"/>
          <w:sz w:val="24"/>
          <w:szCs w:val="24"/>
        </w:rPr>
        <w:t>s</w:t>
      </w:r>
      <w:r w:rsidRPr="004A180E">
        <w:rPr>
          <w:rFonts w:ascii="Times New Roman" w:hAnsi="Times New Roman" w:cs="Times New Roman"/>
          <w:sz w:val="24"/>
          <w:szCs w:val="24"/>
        </w:rPr>
        <w:t>t auis summa lætitiæ &amp; ideo alauda</w:t>
      </w:r>
      <w:r>
        <w:rPr>
          <w:rFonts w:ascii="Times New Roman" w:hAnsi="Times New Roman" w:cs="Times New Roman"/>
          <w:sz w:val="24"/>
          <w:szCs w:val="24"/>
        </w:rPr>
        <w:t>ndo</w:t>
      </w:r>
      <w:r w:rsidRPr="004A180E">
        <w:rPr>
          <w:rFonts w:ascii="Times New Roman" w:hAnsi="Times New Roman" w:cs="Times New Roman"/>
          <w:sz w:val="24"/>
          <w:szCs w:val="24"/>
        </w:rPr>
        <w:t xml:space="preserve"> secundu</w:t>
      </w:r>
      <w:r>
        <w:rPr>
          <w:rFonts w:ascii="Times New Roman" w:hAnsi="Times New Roman" w:cs="Times New Roman"/>
          <w:sz w:val="24"/>
          <w:szCs w:val="24"/>
        </w:rPr>
        <w:t>m</w:t>
      </w:r>
      <w:r w:rsidRPr="004A180E">
        <w:rPr>
          <w:rFonts w:ascii="Times New Roman" w:hAnsi="Times New Roman" w:cs="Times New Roman"/>
          <w:sz w:val="24"/>
          <w:szCs w:val="24"/>
        </w:rPr>
        <w:t xml:space="preserve"> I</w:t>
      </w:r>
      <w:r>
        <w:rPr>
          <w:rFonts w:ascii="Times New Roman" w:hAnsi="Times New Roman" w:cs="Times New Roman"/>
          <w:sz w:val="24"/>
          <w:szCs w:val="24"/>
        </w:rPr>
        <w:t>s</w:t>
      </w:r>
      <w:r w:rsidRPr="004A180E">
        <w:rPr>
          <w:rFonts w:ascii="Times New Roman" w:hAnsi="Times New Roman" w:cs="Times New Roman"/>
          <w:sz w:val="24"/>
          <w:szCs w:val="24"/>
        </w:rPr>
        <w:t>idorum dicta fuit</w:t>
      </w:r>
      <w:r>
        <w:rPr>
          <w:rFonts w:ascii="Times New Roman" w:hAnsi="Times New Roman" w:cs="Times New Roman"/>
          <w:sz w:val="24"/>
          <w:szCs w:val="24"/>
        </w:rPr>
        <w:t>.</w:t>
      </w:r>
      <w:r w:rsidRPr="004A180E">
        <w:rPr>
          <w:rFonts w:ascii="Times New Roman" w:hAnsi="Times New Roman" w:cs="Times New Roman"/>
          <w:sz w:val="24"/>
          <w:szCs w:val="24"/>
        </w:rPr>
        <w:t xml:space="preserve"> Ista enim in sereno </w:t>
      </w:r>
      <w:r>
        <w:rPr>
          <w:rFonts w:ascii="Times New Roman" w:hAnsi="Times New Roman" w:cs="Times New Roman"/>
          <w:sz w:val="24"/>
          <w:szCs w:val="24"/>
        </w:rPr>
        <w:t>tem</w:t>
      </w:r>
      <w:r w:rsidRPr="004A180E">
        <w:rPr>
          <w:rFonts w:ascii="Times New Roman" w:hAnsi="Times New Roman" w:cs="Times New Roman"/>
          <w:sz w:val="24"/>
          <w:szCs w:val="24"/>
        </w:rPr>
        <w:t>pore femper cantat</w:t>
      </w:r>
      <w:r>
        <w:rPr>
          <w:rFonts w:ascii="Times New Roman" w:hAnsi="Times New Roman" w:cs="Times New Roman"/>
          <w:sz w:val="24"/>
          <w:szCs w:val="24"/>
        </w:rPr>
        <w:t>,</w:t>
      </w:r>
      <w:r w:rsidRPr="004A180E">
        <w:rPr>
          <w:rFonts w:ascii="Times New Roman" w:hAnsi="Times New Roman" w:cs="Times New Roman"/>
          <w:sz w:val="24"/>
          <w:szCs w:val="24"/>
        </w:rPr>
        <w:t xml:space="preserve"> nunquam vero in tempore</w:t>
      </w:r>
      <w:r>
        <w:rPr>
          <w:rFonts w:ascii="Times New Roman" w:hAnsi="Times New Roman" w:cs="Times New Roman"/>
          <w:sz w:val="24"/>
          <w:szCs w:val="24"/>
        </w:rPr>
        <w:t xml:space="preserve"> pluuioso.</w:t>
      </w:r>
      <w:r w:rsidRPr="004A180E">
        <w:rPr>
          <w:rFonts w:ascii="Times New Roman" w:hAnsi="Times New Roman" w:cs="Times New Roman"/>
          <w:sz w:val="24"/>
          <w:szCs w:val="24"/>
        </w:rPr>
        <w:t xml:space="preserve"> Ifta etia</w:t>
      </w:r>
      <w:r w:rsidR="00CA3688">
        <w:rPr>
          <w:rFonts w:ascii="Times New Roman" w:hAnsi="Times New Roman" w:cs="Times New Roman"/>
          <w:sz w:val="24"/>
          <w:szCs w:val="24"/>
        </w:rPr>
        <w:t>m</w:t>
      </w:r>
      <w:r w:rsidRPr="004A180E">
        <w:rPr>
          <w:rFonts w:ascii="Times New Roman" w:hAnsi="Times New Roman" w:cs="Times New Roman"/>
          <w:sz w:val="24"/>
          <w:szCs w:val="24"/>
        </w:rPr>
        <w:t xml:space="preserve"> quamdiu est in terra nunquam dicitur cantare</w:t>
      </w:r>
      <w:r>
        <w:rPr>
          <w:rFonts w:ascii="Times New Roman" w:hAnsi="Times New Roman" w:cs="Times New Roman"/>
          <w:sz w:val="24"/>
          <w:szCs w:val="24"/>
        </w:rPr>
        <w:t>, sed</w:t>
      </w:r>
      <w:r w:rsidRPr="004A180E">
        <w:rPr>
          <w:rFonts w:ascii="Times New Roman" w:hAnsi="Times New Roman" w:cs="Times New Roman"/>
          <w:sz w:val="24"/>
          <w:szCs w:val="24"/>
        </w:rPr>
        <w:t xml:space="preserve"> dum est sursum in aére</w:t>
      </w:r>
      <w:r>
        <w:rPr>
          <w:rFonts w:ascii="Times New Roman" w:hAnsi="Times New Roman" w:cs="Times New Roman"/>
          <w:sz w:val="24"/>
          <w:szCs w:val="24"/>
        </w:rPr>
        <w:t>,</w:t>
      </w:r>
      <w:r w:rsidRPr="004A180E">
        <w:rPr>
          <w:rFonts w:ascii="Times New Roman" w:hAnsi="Times New Roman" w:cs="Times New Roman"/>
          <w:sz w:val="24"/>
          <w:szCs w:val="24"/>
        </w:rPr>
        <w:t xml:space="preserve"> &amp; versus cælum ascendit tunc fol</w:t>
      </w:r>
      <w:r>
        <w:rPr>
          <w:rFonts w:ascii="Times New Roman" w:hAnsi="Times New Roman" w:cs="Times New Roman"/>
          <w:sz w:val="24"/>
          <w:szCs w:val="24"/>
        </w:rPr>
        <w:t>e</w:t>
      </w:r>
      <w:r w:rsidRPr="004A180E">
        <w:rPr>
          <w:rFonts w:ascii="Times New Roman" w:hAnsi="Times New Roman" w:cs="Times New Roman"/>
          <w:sz w:val="24"/>
          <w:szCs w:val="24"/>
        </w:rPr>
        <w:t xml:space="preserve">t </w:t>
      </w:r>
      <w:r>
        <w:rPr>
          <w:rFonts w:ascii="Times New Roman" w:hAnsi="Times New Roman" w:cs="Times New Roman"/>
          <w:sz w:val="24"/>
          <w:szCs w:val="24"/>
        </w:rPr>
        <w:t>mult</w:t>
      </w:r>
      <w:r w:rsidRPr="004A180E">
        <w:rPr>
          <w:rFonts w:ascii="Times New Roman" w:hAnsi="Times New Roman" w:cs="Times New Roman"/>
          <w:sz w:val="24"/>
          <w:szCs w:val="24"/>
        </w:rPr>
        <w:t>iplicer modulari</w:t>
      </w:r>
      <w:r>
        <w:rPr>
          <w:rFonts w:ascii="Times New Roman" w:hAnsi="Times New Roman" w:cs="Times New Roman"/>
          <w:sz w:val="24"/>
          <w:szCs w:val="24"/>
        </w:rPr>
        <w:t>.</w:t>
      </w:r>
      <w:r w:rsidRPr="004A180E">
        <w:rPr>
          <w:rFonts w:ascii="Times New Roman" w:hAnsi="Times New Roman" w:cs="Times New Roman"/>
          <w:sz w:val="24"/>
          <w:szCs w:val="24"/>
        </w:rPr>
        <w:t xml:space="preserve"> Charissimi tempus turbulentum significat </w:t>
      </w:r>
      <w:r>
        <w:rPr>
          <w:rFonts w:ascii="Times New Roman" w:hAnsi="Times New Roman" w:cs="Times New Roman"/>
          <w:sz w:val="24"/>
          <w:szCs w:val="24"/>
        </w:rPr>
        <w:t>sta</w:t>
      </w:r>
      <w:r w:rsidRPr="004A180E">
        <w:rPr>
          <w:rFonts w:ascii="Times New Roman" w:hAnsi="Times New Roman" w:cs="Times New Roman"/>
          <w:sz w:val="24"/>
          <w:szCs w:val="24"/>
        </w:rPr>
        <w:t>tum peccari Alauda significat hominem</w:t>
      </w:r>
      <w:r>
        <w:rPr>
          <w:rFonts w:ascii="Times New Roman" w:hAnsi="Times New Roman" w:cs="Times New Roman"/>
          <w:sz w:val="24"/>
          <w:szCs w:val="24"/>
        </w:rPr>
        <w:t>,</w:t>
      </w:r>
      <w:r w:rsidRPr="004A180E">
        <w:rPr>
          <w:rFonts w:ascii="Times New Roman" w:hAnsi="Times New Roman" w:cs="Times New Roman"/>
          <w:sz w:val="24"/>
          <w:szCs w:val="24"/>
        </w:rPr>
        <w:t xml:space="preserve"> qui ad laudandu</w:t>
      </w:r>
      <w:r>
        <w:rPr>
          <w:rFonts w:ascii="Times New Roman" w:hAnsi="Times New Roman" w:cs="Times New Roman"/>
          <w:sz w:val="24"/>
          <w:szCs w:val="24"/>
        </w:rPr>
        <w:t>m</w:t>
      </w:r>
      <w:r w:rsidRPr="004A180E">
        <w:rPr>
          <w:rFonts w:ascii="Times New Roman" w:hAnsi="Times New Roman" w:cs="Times New Roman"/>
          <w:sz w:val="24"/>
          <w:szCs w:val="24"/>
        </w:rPr>
        <w:t xml:space="preserve"> </w:t>
      </w:r>
      <w:r>
        <w:rPr>
          <w:rFonts w:ascii="Times New Roman" w:hAnsi="Times New Roman" w:cs="Times New Roman"/>
          <w:sz w:val="24"/>
          <w:szCs w:val="24"/>
        </w:rPr>
        <w:t>Do</w:t>
      </w:r>
      <w:r w:rsidRPr="004A180E">
        <w:rPr>
          <w:rFonts w:ascii="Times New Roman" w:hAnsi="Times New Roman" w:cs="Times New Roman"/>
          <w:sz w:val="24"/>
          <w:szCs w:val="24"/>
        </w:rPr>
        <w:t>minum est electus</w:t>
      </w:r>
      <w:r>
        <w:rPr>
          <w:rFonts w:ascii="Times New Roman" w:hAnsi="Times New Roman" w:cs="Times New Roman"/>
          <w:sz w:val="24"/>
          <w:szCs w:val="24"/>
        </w:rPr>
        <w:t>.</w:t>
      </w:r>
    </w:p>
    <w:p w14:paraId="221FD7F8" w14:textId="77777777" w:rsidR="004A180E" w:rsidRPr="004A180E" w:rsidRDefault="004A180E">
      <w:pPr>
        <w:pStyle w:val="EndnoteText"/>
        <w:rPr>
          <w:rFonts w:ascii="Times New Roman" w:hAnsi="Times New Roman" w:cs="Times New Roman"/>
          <w:sz w:val="24"/>
          <w:szCs w:val="24"/>
        </w:rPr>
      </w:pPr>
    </w:p>
  </w:endnote>
  <w:endnote w:id="2">
    <w:p w14:paraId="75EA9A61" w14:textId="77777777" w:rsidR="00D979C6" w:rsidRPr="004A180E" w:rsidRDefault="00D979C6" w:rsidP="00D979C6">
      <w:pPr>
        <w:pStyle w:val="EndnoteText"/>
        <w:rPr>
          <w:rFonts w:ascii="Times New Roman" w:hAnsi="Times New Roman" w:cs="Times New Roman"/>
          <w:sz w:val="24"/>
          <w:szCs w:val="24"/>
        </w:rPr>
      </w:pPr>
      <w:r w:rsidRPr="004A180E">
        <w:rPr>
          <w:rStyle w:val="EndnoteReference"/>
          <w:rFonts w:ascii="Times New Roman" w:hAnsi="Times New Roman" w:cs="Times New Roman"/>
          <w:sz w:val="24"/>
          <w:szCs w:val="24"/>
        </w:rPr>
        <w:endnoteRef/>
      </w:r>
      <w:r w:rsidRPr="004A180E">
        <w:rPr>
          <w:rFonts w:ascii="Times New Roman" w:hAnsi="Times New Roman" w:cs="Times New Roman"/>
          <w:sz w:val="24"/>
          <w:szCs w:val="24"/>
        </w:rPr>
        <w:t xml:space="preserve"> Cf. Pliny, </w:t>
      </w:r>
      <w:r w:rsidRPr="004A180E">
        <w:rPr>
          <w:rFonts w:ascii="Times New Roman" w:hAnsi="Times New Roman" w:cs="Times New Roman"/>
          <w:i/>
          <w:sz w:val="24"/>
          <w:szCs w:val="24"/>
        </w:rPr>
        <w:t>Natural History</w:t>
      </w:r>
      <w:r w:rsidRPr="004A180E">
        <w:rPr>
          <w:rFonts w:ascii="Times New Roman" w:hAnsi="Times New Roman" w:cs="Times New Roman"/>
          <w:sz w:val="24"/>
          <w:szCs w:val="24"/>
        </w:rPr>
        <w:t xml:space="preserve"> 10.32.63 (LCL 353:332-333): olorum morte narratur flebilis cantus, falso, ut arbitror aliquot experimentis</w:t>
      </w:r>
    </w:p>
    <w:p w14:paraId="44317BE4" w14:textId="77777777" w:rsidR="00D979C6" w:rsidRPr="004A180E" w:rsidRDefault="00D979C6" w:rsidP="00D979C6">
      <w:pPr>
        <w:pStyle w:val="EndnoteText"/>
        <w:rPr>
          <w:rFonts w:ascii="Times New Roman" w:hAnsi="Times New Roman" w:cs="Times New Roman"/>
          <w:sz w:val="24"/>
          <w:szCs w:val="24"/>
        </w:rPr>
      </w:pPr>
    </w:p>
    <w:p w14:paraId="396AAF06" w14:textId="77777777" w:rsidR="00D979C6" w:rsidRPr="004A180E" w:rsidRDefault="00D979C6" w:rsidP="00D979C6">
      <w:pPr>
        <w:pStyle w:val="EndnoteText"/>
        <w:rPr>
          <w:rFonts w:ascii="Times New Roman" w:hAnsi="Times New Roman" w:cs="Times New Roman"/>
          <w:sz w:val="24"/>
          <w:szCs w:val="24"/>
        </w:rPr>
      </w:pPr>
      <w:r w:rsidRPr="004A180E">
        <w:rPr>
          <w:rFonts w:ascii="Times New Roman" w:hAnsi="Times New Roman" w:cs="Times New Roman"/>
          <w:sz w:val="24"/>
          <w:szCs w:val="24"/>
        </w:rPr>
        <w:t>A story is told about the mournful song of swans at their death—a false story as I judge on the strength of a certain number of experiences.</w:t>
      </w:r>
    </w:p>
    <w:p w14:paraId="4CC940D0" w14:textId="77777777" w:rsidR="00D979C6" w:rsidRPr="004A180E" w:rsidRDefault="00D979C6" w:rsidP="00D979C6">
      <w:pPr>
        <w:pStyle w:val="EndnoteText"/>
        <w:rPr>
          <w:rFonts w:ascii="Times New Roman" w:hAnsi="Times New Roman" w:cs="Times New Roman"/>
          <w:sz w:val="24"/>
          <w:szCs w:val="24"/>
        </w:rPr>
      </w:pPr>
    </w:p>
    <w:p w14:paraId="5FC837EA" w14:textId="77777777" w:rsidR="00D979C6" w:rsidRPr="004A180E" w:rsidRDefault="00D979C6" w:rsidP="00D979C6">
      <w:pPr>
        <w:pStyle w:val="EndnoteText"/>
        <w:rPr>
          <w:rFonts w:ascii="Times New Roman" w:hAnsi="Times New Roman" w:cs="Times New Roman"/>
          <w:sz w:val="24"/>
          <w:szCs w:val="24"/>
        </w:rPr>
      </w:pPr>
      <w:r w:rsidRPr="004A180E">
        <w:rPr>
          <w:rFonts w:ascii="Times New Roman" w:hAnsi="Times New Roman" w:cs="Times New Roman"/>
          <w:sz w:val="24"/>
          <w:szCs w:val="24"/>
        </w:rPr>
        <w:t>The story is true of the Whooper Swan but not of the ordinary Mute Swan.</w:t>
      </w:r>
    </w:p>
    <w:p w14:paraId="41E18239" w14:textId="1F15E95F" w:rsidR="00D979C6" w:rsidRPr="004A180E" w:rsidRDefault="00D979C6">
      <w:pPr>
        <w:pStyle w:val="EndnoteText"/>
        <w:rPr>
          <w:rFonts w:ascii="Times New Roman" w:hAnsi="Times New Roman" w:cs="Times New Roman"/>
          <w:sz w:val="24"/>
          <w:szCs w:val="24"/>
        </w:rPr>
      </w:pPr>
    </w:p>
  </w:endnote>
  <w:endnote w:id="3">
    <w:p w14:paraId="1E574D06" w14:textId="77777777" w:rsidR="00D979C6" w:rsidRPr="004A180E" w:rsidRDefault="00D979C6" w:rsidP="00D979C6">
      <w:pPr>
        <w:pStyle w:val="EndnoteText"/>
        <w:rPr>
          <w:rFonts w:ascii="Times New Roman" w:hAnsi="Times New Roman" w:cs="Times New Roman"/>
          <w:sz w:val="24"/>
          <w:szCs w:val="24"/>
        </w:rPr>
      </w:pPr>
      <w:r w:rsidRPr="004A180E">
        <w:rPr>
          <w:rStyle w:val="EndnoteReference"/>
          <w:rFonts w:ascii="Times New Roman" w:hAnsi="Times New Roman" w:cs="Times New Roman"/>
          <w:sz w:val="24"/>
          <w:szCs w:val="24"/>
        </w:rPr>
        <w:endnoteRef/>
      </w:r>
      <w:r w:rsidRPr="004A180E">
        <w:rPr>
          <w:rFonts w:ascii="Times New Roman" w:hAnsi="Times New Roman" w:cs="Times New Roman"/>
          <w:sz w:val="24"/>
          <w:szCs w:val="24"/>
        </w:rPr>
        <w:t xml:space="preserve"> Cf. Juvenal, </w:t>
      </w:r>
      <w:r w:rsidRPr="004A180E">
        <w:rPr>
          <w:rFonts w:ascii="Times New Roman" w:hAnsi="Times New Roman" w:cs="Times New Roman"/>
          <w:i/>
          <w:sz w:val="24"/>
          <w:szCs w:val="24"/>
        </w:rPr>
        <w:t>Satires</w:t>
      </w:r>
      <w:r w:rsidRPr="004A180E">
        <w:rPr>
          <w:rFonts w:ascii="Times New Roman" w:hAnsi="Times New Roman" w:cs="Times New Roman"/>
          <w:sz w:val="24"/>
          <w:szCs w:val="24"/>
        </w:rPr>
        <w:t xml:space="preserve"> 10.22 (LCL 91:194-195): cantabit vacuus latrone viator.</w:t>
      </w:r>
    </w:p>
    <w:p w14:paraId="163294D5" w14:textId="77777777" w:rsidR="00D979C6" w:rsidRPr="004A180E" w:rsidRDefault="00D979C6" w:rsidP="00D979C6">
      <w:pPr>
        <w:pStyle w:val="EndnoteText"/>
        <w:rPr>
          <w:rFonts w:ascii="Times New Roman" w:hAnsi="Times New Roman" w:cs="Times New Roman"/>
          <w:sz w:val="24"/>
          <w:szCs w:val="24"/>
        </w:rPr>
      </w:pPr>
    </w:p>
    <w:p w14:paraId="2D8464F4" w14:textId="77777777" w:rsidR="00D979C6" w:rsidRPr="004A180E" w:rsidRDefault="00D979C6" w:rsidP="00D979C6">
      <w:pPr>
        <w:pStyle w:val="EndnoteText"/>
        <w:rPr>
          <w:rFonts w:ascii="Times New Roman" w:hAnsi="Times New Roman" w:cs="Times New Roman"/>
          <w:sz w:val="24"/>
          <w:szCs w:val="24"/>
        </w:rPr>
      </w:pPr>
      <w:r w:rsidRPr="004A180E">
        <w:rPr>
          <w:rFonts w:ascii="Times New Roman" w:hAnsi="Times New Roman" w:cs="Times New Roman"/>
          <w:sz w:val="24"/>
          <w:szCs w:val="24"/>
        </w:rPr>
        <w:t>the empty-handed traveller will whistle in the robber’s face.</w:t>
      </w:r>
    </w:p>
    <w:p w14:paraId="1E0ABE98" w14:textId="4B21B99C" w:rsidR="00D979C6" w:rsidRPr="004A180E" w:rsidRDefault="00D979C6">
      <w:pPr>
        <w:pStyle w:val="EndnoteText"/>
        <w:rPr>
          <w:rFonts w:ascii="Times New Roman" w:hAnsi="Times New Roman" w:cs="Times New Roman"/>
          <w:sz w:val="24"/>
          <w:szCs w:val="24"/>
        </w:rPr>
      </w:pPr>
    </w:p>
  </w:endnote>
  <w:endnote w:id="4">
    <w:p w14:paraId="041EA3F6" w14:textId="68412969" w:rsidR="00D979C6" w:rsidRPr="004A180E" w:rsidRDefault="00D979C6">
      <w:pPr>
        <w:pStyle w:val="EndnoteText"/>
        <w:rPr>
          <w:rFonts w:ascii="Times New Roman" w:hAnsi="Times New Roman" w:cs="Times New Roman"/>
          <w:sz w:val="24"/>
          <w:szCs w:val="24"/>
        </w:rPr>
      </w:pPr>
      <w:r w:rsidRPr="004A180E">
        <w:rPr>
          <w:rStyle w:val="EndnoteReference"/>
          <w:rFonts w:ascii="Times New Roman" w:hAnsi="Times New Roman" w:cs="Times New Roman"/>
          <w:sz w:val="24"/>
          <w:szCs w:val="24"/>
        </w:rPr>
        <w:endnoteRef/>
      </w:r>
      <w:r w:rsidRPr="004A180E">
        <w:rPr>
          <w:rFonts w:ascii="Times New Roman" w:hAnsi="Times New Roman" w:cs="Times New Roman"/>
          <w:sz w:val="24"/>
          <w:szCs w:val="24"/>
        </w:rPr>
        <w:t xml:space="preserve"> </w:t>
      </w:r>
      <w:bookmarkStart w:id="0" w:name="_Hlk2436012"/>
      <w:r w:rsidRPr="004A180E">
        <w:rPr>
          <w:rFonts w:ascii="Times New Roman" w:hAnsi="Times New Roman" w:cs="Times New Roman"/>
          <w:sz w:val="24"/>
          <w:szCs w:val="24"/>
        </w:rPr>
        <w:t xml:space="preserve">Augustine, </w:t>
      </w:r>
      <w:r w:rsidRPr="004A180E">
        <w:rPr>
          <w:rFonts w:ascii="Times New Roman" w:hAnsi="Times New Roman" w:cs="Times New Roman"/>
          <w:i/>
          <w:sz w:val="24"/>
          <w:szCs w:val="24"/>
        </w:rPr>
        <w:t>De civitate Dei</w:t>
      </w:r>
      <w:r w:rsidRPr="004A180E">
        <w:rPr>
          <w:rFonts w:ascii="Times New Roman" w:hAnsi="Times New Roman" w:cs="Times New Roman"/>
          <w:sz w:val="24"/>
          <w:szCs w:val="24"/>
        </w:rPr>
        <w:t xml:space="preserve"> 22.29.1 (PL 41:797)</w:t>
      </w:r>
      <w:bookmarkEnd w:id="0"/>
      <w:r w:rsidRPr="004A180E">
        <w:rPr>
          <w:rFonts w:ascii="Times New Roman" w:hAnsi="Times New Roman" w:cs="Times New Roman"/>
          <w:sz w:val="24"/>
          <w:szCs w:val="24"/>
        </w:rPr>
        <w:t>: Propter quod ait Apostolus, quod paulo ante dixi, Videmus nunc per speculum in aenigmate, tunc autem facie ad faciem. Praemium itaque fidei nobis visio ista servatur, de qua et Joannes apostolus loquens, Cum apparuerit, inquit, similes ei erimus, quoniam videbimus eum sicuti est (I Joan. III, 2). Facies autem Dei manifestatio ejus intelligenda est, non aliquod tale membrum, quale nos habemus in corpore, atque isto nomine nuncupamus.</w:t>
      </w:r>
    </w:p>
    <w:p w14:paraId="26DE8D45" w14:textId="77777777" w:rsidR="00D979C6" w:rsidRPr="004A180E" w:rsidRDefault="00D979C6">
      <w:pPr>
        <w:pStyle w:val="EndnoteText"/>
        <w:rPr>
          <w:rFonts w:ascii="Times New Roman" w:hAnsi="Times New Roman" w:cs="Times New Roman"/>
          <w:sz w:val="24"/>
          <w:szCs w:val="24"/>
        </w:rPr>
      </w:pPr>
    </w:p>
  </w:endnote>
  <w:endnote w:id="5">
    <w:p w14:paraId="2E3F6078" w14:textId="5D819F23" w:rsidR="00D979C6" w:rsidRPr="004A180E" w:rsidRDefault="00D979C6">
      <w:pPr>
        <w:pStyle w:val="EndnoteText"/>
        <w:rPr>
          <w:rFonts w:ascii="Times New Roman" w:hAnsi="Times New Roman" w:cs="Times New Roman"/>
          <w:sz w:val="24"/>
          <w:szCs w:val="24"/>
        </w:rPr>
      </w:pPr>
      <w:r w:rsidRPr="004A180E">
        <w:rPr>
          <w:rStyle w:val="EndnoteReference"/>
          <w:rFonts w:ascii="Times New Roman" w:hAnsi="Times New Roman" w:cs="Times New Roman"/>
          <w:sz w:val="24"/>
          <w:szCs w:val="24"/>
        </w:rPr>
        <w:endnoteRef/>
      </w:r>
      <w:r w:rsidRPr="004A180E">
        <w:rPr>
          <w:rFonts w:ascii="Times New Roman" w:hAnsi="Times New Roman" w:cs="Times New Roman"/>
          <w:sz w:val="24"/>
          <w:szCs w:val="24"/>
        </w:rPr>
        <w:t xml:space="preserve"> </w:t>
      </w:r>
      <w:bookmarkStart w:id="1" w:name="_Hlk2436100"/>
      <w:r w:rsidRPr="004A180E">
        <w:rPr>
          <w:rFonts w:ascii="Times New Roman" w:hAnsi="Times New Roman" w:cs="Times New Roman"/>
          <w:sz w:val="24"/>
          <w:szCs w:val="24"/>
        </w:rPr>
        <w:t xml:space="preserve">(Pseudo-)Chrysostom, </w:t>
      </w:r>
      <w:r w:rsidRPr="004A180E">
        <w:rPr>
          <w:rFonts w:ascii="Times New Roman" w:hAnsi="Times New Roman" w:cs="Times New Roman"/>
          <w:i/>
          <w:sz w:val="24"/>
          <w:szCs w:val="24"/>
        </w:rPr>
        <w:t>Opus imperfectum in Matthaeum</w:t>
      </w:r>
      <w:r w:rsidRPr="004A180E">
        <w:rPr>
          <w:rFonts w:ascii="Times New Roman" w:hAnsi="Times New Roman" w:cs="Times New Roman"/>
          <w:sz w:val="24"/>
          <w:szCs w:val="24"/>
        </w:rPr>
        <w:t xml:space="preserve"> Homilia 33 cap. 19 (PG 56:810)</w:t>
      </w:r>
      <w:bookmarkEnd w:id="1"/>
      <w:r w:rsidRPr="004A180E">
        <w:rPr>
          <w:rFonts w:ascii="Times New Roman" w:hAnsi="Times New Roman" w:cs="Times New Roman"/>
          <w:sz w:val="24"/>
          <w:szCs w:val="24"/>
        </w:rPr>
        <w:t>: Laetitia enim cordis est bonam conscientiam habere ad Deum.</w:t>
      </w:r>
    </w:p>
    <w:p w14:paraId="50C2F8DA" w14:textId="77777777" w:rsidR="00D979C6" w:rsidRPr="004A180E" w:rsidRDefault="00D979C6">
      <w:pPr>
        <w:pStyle w:val="EndnoteText"/>
        <w:rPr>
          <w:rFonts w:ascii="Times New Roman" w:hAnsi="Times New Roman" w:cs="Times New Roman"/>
          <w:sz w:val="24"/>
          <w:szCs w:val="24"/>
        </w:rPr>
      </w:pPr>
    </w:p>
  </w:endnote>
  <w:endnote w:id="6">
    <w:p w14:paraId="35C26B4D" w14:textId="1E28A0E8" w:rsidR="00D979C6" w:rsidRPr="004A180E" w:rsidRDefault="00D979C6">
      <w:pPr>
        <w:pStyle w:val="EndnoteText"/>
        <w:rPr>
          <w:rFonts w:ascii="Times New Roman" w:hAnsi="Times New Roman" w:cs="Times New Roman"/>
          <w:sz w:val="24"/>
          <w:szCs w:val="24"/>
        </w:rPr>
      </w:pPr>
      <w:r w:rsidRPr="004A180E">
        <w:rPr>
          <w:rStyle w:val="EndnoteReference"/>
          <w:rFonts w:ascii="Times New Roman" w:hAnsi="Times New Roman" w:cs="Times New Roman"/>
          <w:sz w:val="24"/>
          <w:szCs w:val="24"/>
        </w:rPr>
        <w:endnoteRef/>
      </w:r>
      <w:r w:rsidRPr="004A180E">
        <w:rPr>
          <w:rFonts w:ascii="Times New Roman" w:hAnsi="Times New Roman" w:cs="Times New Roman"/>
          <w:sz w:val="24"/>
          <w:szCs w:val="24"/>
        </w:rPr>
        <w:t xml:space="preserve"> </w:t>
      </w:r>
      <w:bookmarkStart w:id="2" w:name="_Hlk2436485"/>
      <w:r w:rsidRPr="004A180E">
        <w:rPr>
          <w:rFonts w:ascii="Times New Roman" w:hAnsi="Times New Roman" w:cs="Times New Roman"/>
          <w:sz w:val="24"/>
          <w:szCs w:val="24"/>
        </w:rPr>
        <w:t xml:space="preserve">Aristotle, </w:t>
      </w:r>
      <w:r w:rsidRPr="004A180E">
        <w:rPr>
          <w:rFonts w:ascii="Times New Roman" w:hAnsi="Times New Roman" w:cs="Times New Roman"/>
          <w:i/>
          <w:sz w:val="24"/>
          <w:szCs w:val="24"/>
        </w:rPr>
        <w:t>On Sleep</w:t>
      </w:r>
      <w:r w:rsidRPr="004A180E">
        <w:rPr>
          <w:rFonts w:ascii="Times New Roman" w:hAnsi="Times New Roman" w:cs="Times New Roman"/>
          <w:sz w:val="24"/>
          <w:szCs w:val="24"/>
        </w:rPr>
        <w:t xml:space="preserve"> 3 457a14-17 (Barnes 1:726)</w:t>
      </w:r>
      <w:bookmarkEnd w:id="2"/>
      <w:r w:rsidRPr="004A180E">
        <w:rPr>
          <w:rFonts w:ascii="Times New Roman" w:hAnsi="Times New Roman" w:cs="Times New Roman"/>
          <w:sz w:val="24"/>
          <w:szCs w:val="24"/>
        </w:rPr>
        <w:t>: This explains why wines are not good for infants or for wet nurses (for it makes no difference, doubtless, whether the infants themselves, or their nurses, drink them), but such persons should drink them dilut4ed with water and in small quantity.</w:t>
      </w:r>
    </w:p>
    <w:p w14:paraId="17B1AFE3" w14:textId="77777777" w:rsidR="00D979C6" w:rsidRPr="004A180E" w:rsidRDefault="00D979C6">
      <w:pPr>
        <w:pStyle w:val="EndnoteText"/>
        <w:rPr>
          <w:rFonts w:ascii="Times New Roman" w:hAnsi="Times New Roman" w:cs="Times New Roman"/>
          <w:sz w:val="24"/>
          <w:szCs w:val="24"/>
        </w:rPr>
      </w:pPr>
    </w:p>
  </w:endnote>
  <w:endnote w:id="7">
    <w:p w14:paraId="553DCF8F" w14:textId="67D636FA" w:rsidR="00D979C6" w:rsidRPr="004A180E" w:rsidRDefault="00D979C6" w:rsidP="00D979C6">
      <w:pPr>
        <w:pStyle w:val="EndnoteText"/>
        <w:rPr>
          <w:rFonts w:ascii="Times New Roman" w:hAnsi="Times New Roman" w:cs="Times New Roman"/>
          <w:sz w:val="24"/>
          <w:szCs w:val="24"/>
        </w:rPr>
      </w:pPr>
      <w:r w:rsidRPr="004A180E">
        <w:rPr>
          <w:rStyle w:val="EndnoteReference"/>
          <w:rFonts w:ascii="Times New Roman" w:hAnsi="Times New Roman" w:cs="Times New Roman"/>
          <w:sz w:val="24"/>
          <w:szCs w:val="24"/>
        </w:rPr>
        <w:endnoteRef/>
      </w:r>
      <w:r w:rsidRPr="004A180E">
        <w:rPr>
          <w:rFonts w:ascii="Times New Roman" w:hAnsi="Times New Roman" w:cs="Times New Roman"/>
          <w:sz w:val="24"/>
          <w:szCs w:val="24"/>
        </w:rPr>
        <w:t xml:space="preserve"> Chrysostom, cf. Rupertus Tuitiensis, </w:t>
      </w:r>
      <w:r w:rsidRPr="004A180E">
        <w:rPr>
          <w:rFonts w:ascii="Times New Roman" w:hAnsi="Times New Roman" w:cs="Times New Roman"/>
          <w:i/>
          <w:sz w:val="24"/>
          <w:szCs w:val="24"/>
        </w:rPr>
        <w:t>In Librum Judicum Commentariorum</w:t>
      </w:r>
      <w:r w:rsidRPr="004A180E">
        <w:rPr>
          <w:rFonts w:ascii="Times New Roman" w:hAnsi="Times New Roman" w:cs="Times New Roman"/>
          <w:sz w:val="24"/>
          <w:szCs w:val="24"/>
        </w:rPr>
        <w:t xml:space="preserve"> 12 (PL 167:1040-1041): Exstat de hoc homilia Joannis qui Chrysostomus dictus est, qua et hoc factum Jephte inter illa computare non dubitavit, de quibus dictum est: Haec autem omnia in figura contingebant illis (I Cor. </w:t>
      </w:r>
      <w:proofErr w:type="gramStart"/>
      <w:r w:rsidRPr="004A180E">
        <w:rPr>
          <w:rFonts w:ascii="Times New Roman" w:hAnsi="Times New Roman" w:cs="Times New Roman"/>
          <w:sz w:val="24"/>
          <w:szCs w:val="24"/>
        </w:rPr>
        <w:t>X)...</w:t>
      </w:r>
      <w:proofErr w:type="gramEnd"/>
      <w:r w:rsidRPr="004A180E">
        <w:rPr>
          <w:rFonts w:ascii="Times New Roman" w:hAnsi="Times New Roman" w:cs="Times New Roman"/>
          <w:sz w:val="24"/>
          <w:szCs w:val="24"/>
        </w:rPr>
        <w:t>. Haec Ecclesia cultoribus suis laetitiam non promittit, neque in praesenti saeculo securitatem: quia revera [Col.1041C] omnis laetitia periculosa est, omnis securitas casibus plena, omnis jucunditas laqueis impeditur. Haec praedictus Joannes.</w:t>
      </w:r>
    </w:p>
    <w:p w14:paraId="30B4137B" w14:textId="3F508341" w:rsidR="00D979C6" w:rsidRPr="004A180E" w:rsidRDefault="00D979C6">
      <w:pPr>
        <w:pStyle w:val="EndnoteText"/>
        <w:rPr>
          <w:rFonts w:ascii="Times New Roman" w:hAnsi="Times New Roman" w:cs="Times New Roman"/>
          <w:sz w:val="24"/>
          <w:szCs w:val="24"/>
        </w:rPr>
      </w:pPr>
    </w:p>
  </w:endnote>
  <w:endnote w:id="8">
    <w:p w14:paraId="49798271" w14:textId="71CE1565" w:rsidR="00D979C6" w:rsidRPr="004A180E" w:rsidRDefault="00D979C6">
      <w:pPr>
        <w:pStyle w:val="EndnoteText"/>
        <w:rPr>
          <w:rFonts w:ascii="Times New Roman" w:hAnsi="Times New Roman" w:cs="Times New Roman"/>
          <w:sz w:val="24"/>
          <w:szCs w:val="24"/>
        </w:rPr>
      </w:pPr>
      <w:r w:rsidRPr="004A180E">
        <w:rPr>
          <w:rStyle w:val="EndnoteReference"/>
          <w:rFonts w:ascii="Times New Roman" w:hAnsi="Times New Roman" w:cs="Times New Roman"/>
          <w:sz w:val="24"/>
          <w:szCs w:val="24"/>
        </w:rPr>
        <w:endnoteRef/>
      </w:r>
      <w:r w:rsidRPr="004A180E">
        <w:rPr>
          <w:rFonts w:ascii="Times New Roman" w:hAnsi="Times New Roman" w:cs="Times New Roman"/>
          <w:sz w:val="24"/>
          <w:szCs w:val="24"/>
        </w:rPr>
        <w:t xml:space="preserve"> </w:t>
      </w:r>
      <w:bookmarkStart w:id="3" w:name="_Hlk2436740"/>
      <w:r w:rsidRPr="004A180E">
        <w:rPr>
          <w:rFonts w:ascii="Times New Roman" w:hAnsi="Times New Roman" w:cs="Times New Roman"/>
          <w:sz w:val="24"/>
          <w:szCs w:val="24"/>
        </w:rPr>
        <w:t xml:space="preserve">Bernard, </w:t>
      </w:r>
      <w:r w:rsidRPr="004A180E">
        <w:rPr>
          <w:rFonts w:ascii="Times New Roman" w:hAnsi="Times New Roman" w:cs="Times New Roman"/>
          <w:i/>
          <w:sz w:val="24"/>
          <w:szCs w:val="24"/>
        </w:rPr>
        <w:t>In Octava Epiphaniae</w:t>
      </w:r>
      <w:r w:rsidRPr="004A180E">
        <w:rPr>
          <w:rFonts w:ascii="Times New Roman" w:hAnsi="Times New Roman" w:cs="Times New Roman"/>
          <w:sz w:val="24"/>
          <w:szCs w:val="24"/>
        </w:rPr>
        <w:t xml:space="preserve"> Sermo 804.5 (PL 183:154)</w:t>
      </w:r>
      <w:bookmarkEnd w:id="3"/>
      <w:r w:rsidRPr="004A180E">
        <w:rPr>
          <w:rFonts w:ascii="Times New Roman" w:hAnsi="Times New Roman" w:cs="Times New Roman"/>
          <w:sz w:val="24"/>
          <w:szCs w:val="24"/>
        </w:rPr>
        <w:t>: Vae autem his qui praetergrediuntur viam, qui, relicta justitia, vanam et transitoriam laetitiam quaerunt! Cum enim de transitoriis quaerunt laetitiam, non poterit non transire, transeuntibus his de quibus erat. Sicut enim lignis deficientibus deficit ignis, sic mundus transit, et concupiscentia ejus; haud dubium quin et laetitia quoque.</w:t>
      </w:r>
    </w:p>
    <w:p w14:paraId="0A17B8E2" w14:textId="77777777" w:rsidR="00D979C6" w:rsidRPr="004A180E" w:rsidRDefault="00D979C6">
      <w:pPr>
        <w:pStyle w:val="EndnoteText"/>
        <w:rPr>
          <w:rFonts w:ascii="Times New Roman" w:hAnsi="Times New Roman" w:cs="Times New Roman"/>
          <w:sz w:val="24"/>
          <w:szCs w:val="24"/>
        </w:rPr>
      </w:pPr>
    </w:p>
  </w:endnote>
  <w:endnote w:id="9">
    <w:p w14:paraId="0650B46B" w14:textId="08D69E80" w:rsidR="00D979C6" w:rsidRPr="004A180E" w:rsidRDefault="00D979C6">
      <w:pPr>
        <w:pStyle w:val="EndnoteText"/>
        <w:rPr>
          <w:rFonts w:ascii="Times New Roman" w:hAnsi="Times New Roman" w:cs="Times New Roman"/>
          <w:sz w:val="24"/>
          <w:szCs w:val="24"/>
        </w:rPr>
      </w:pPr>
      <w:r w:rsidRPr="004A180E">
        <w:rPr>
          <w:rStyle w:val="EndnoteReference"/>
          <w:rFonts w:ascii="Times New Roman" w:hAnsi="Times New Roman" w:cs="Times New Roman"/>
          <w:sz w:val="24"/>
          <w:szCs w:val="24"/>
        </w:rPr>
        <w:endnoteRef/>
      </w:r>
      <w:r w:rsidRPr="004A180E">
        <w:rPr>
          <w:rFonts w:ascii="Times New Roman" w:hAnsi="Times New Roman" w:cs="Times New Roman"/>
          <w:sz w:val="24"/>
          <w:szCs w:val="24"/>
        </w:rPr>
        <w:t xml:space="preserve"> </w:t>
      </w:r>
      <w:bookmarkStart w:id="4" w:name="_Hlk2436870"/>
      <w:r w:rsidRPr="004A180E">
        <w:rPr>
          <w:rFonts w:ascii="Times New Roman" w:hAnsi="Times New Roman" w:cs="Times New Roman"/>
          <w:sz w:val="24"/>
          <w:szCs w:val="24"/>
        </w:rPr>
        <w:t xml:space="preserve">Bernard, </w:t>
      </w:r>
      <w:r w:rsidRPr="004A180E">
        <w:rPr>
          <w:rFonts w:ascii="Times New Roman" w:hAnsi="Times New Roman" w:cs="Times New Roman"/>
          <w:i/>
          <w:sz w:val="24"/>
          <w:szCs w:val="24"/>
        </w:rPr>
        <w:t>In capite Jejunii</w:t>
      </w:r>
      <w:r w:rsidRPr="004A180E">
        <w:rPr>
          <w:rFonts w:ascii="Times New Roman" w:hAnsi="Times New Roman" w:cs="Times New Roman"/>
          <w:sz w:val="24"/>
          <w:szCs w:val="24"/>
        </w:rPr>
        <w:t xml:space="preserve"> 2.3 (PL 183:173)</w:t>
      </w:r>
      <w:bookmarkEnd w:id="4"/>
      <w:r w:rsidRPr="004A180E">
        <w:rPr>
          <w:rFonts w:ascii="Times New Roman" w:hAnsi="Times New Roman" w:cs="Times New Roman"/>
          <w:sz w:val="24"/>
          <w:szCs w:val="24"/>
        </w:rPr>
        <w:t>: Sic et gaudium tuum, et tristitia tua aeque convertantur ad ipsum. Hoc autem ita fiet, si nonnisi secundum eum doleas, aut laeteris. Quid enim perversum magis, quam laetari cum male feceris, et in rebus pessimis exsultare? Sed et ea quoque quae secundum carnem est tristitia, mortem operatur. Si pro tuo sive proximi peccato doles, bene facis, et haec tristitia est ad salutem (II Cor. VII, 10). Si gaudeas ad munera gratiae, hoc gaudium sanctum est, et securum gaudium in Spiritu sancto. Debes et in dilectione Christi fraternis congaudere prosperitatibus, et adversitatibus condolere, sicut scriptum est: Gaudere cum gaudentibus, flere cum flentibus (Rom. XII, 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DE29D" w14:textId="77777777" w:rsidR="00D979C6" w:rsidRDefault="00D979C6" w:rsidP="00D979C6">
      <w:pPr>
        <w:spacing w:after="0" w:line="240" w:lineRule="auto"/>
      </w:pPr>
      <w:r>
        <w:separator/>
      </w:r>
    </w:p>
  </w:footnote>
  <w:footnote w:type="continuationSeparator" w:id="0">
    <w:p w14:paraId="01ED417B" w14:textId="77777777" w:rsidR="00D979C6" w:rsidRDefault="00D979C6" w:rsidP="00D97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78"/>
    <w:rsid w:val="000539A4"/>
    <w:rsid w:val="00076837"/>
    <w:rsid w:val="00121DEE"/>
    <w:rsid w:val="001527C1"/>
    <w:rsid w:val="00207727"/>
    <w:rsid w:val="00224FB0"/>
    <w:rsid w:val="002A7500"/>
    <w:rsid w:val="002E7C67"/>
    <w:rsid w:val="003111FC"/>
    <w:rsid w:val="0032262F"/>
    <w:rsid w:val="00383150"/>
    <w:rsid w:val="003E124E"/>
    <w:rsid w:val="00454690"/>
    <w:rsid w:val="004A180E"/>
    <w:rsid w:val="004D3B91"/>
    <w:rsid w:val="0050210C"/>
    <w:rsid w:val="00511E69"/>
    <w:rsid w:val="005931E2"/>
    <w:rsid w:val="006148F3"/>
    <w:rsid w:val="006363A1"/>
    <w:rsid w:val="00666B3A"/>
    <w:rsid w:val="006F73B9"/>
    <w:rsid w:val="007605DD"/>
    <w:rsid w:val="007869FF"/>
    <w:rsid w:val="007F2DE6"/>
    <w:rsid w:val="00877EA6"/>
    <w:rsid w:val="00893578"/>
    <w:rsid w:val="00915174"/>
    <w:rsid w:val="00954F75"/>
    <w:rsid w:val="00991F58"/>
    <w:rsid w:val="009B237F"/>
    <w:rsid w:val="009F4C21"/>
    <w:rsid w:val="009F7D73"/>
    <w:rsid w:val="00A16C5C"/>
    <w:rsid w:val="00A50DA7"/>
    <w:rsid w:val="00A620C9"/>
    <w:rsid w:val="00A76B26"/>
    <w:rsid w:val="00A81121"/>
    <w:rsid w:val="00AA1883"/>
    <w:rsid w:val="00B12F91"/>
    <w:rsid w:val="00C01108"/>
    <w:rsid w:val="00C40FDE"/>
    <w:rsid w:val="00C81E63"/>
    <w:rsid w:val="00CA3688"/>
    <w:rsid w:val="00D979C6"/>
    <w:rsid w:val="00E02676"/>
    <w:rsid w:val="00E250ED"/>
    <w:rsid w:val="00EB1A12"/>
    <w:rsid w:val="00EB2BE7"/>
    <w:rsid w:val="00EE5B7B"/>
    <w:rsid w:val="00EF1713"/>
    <w:rsid w:val="00F2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68C2"/>
  <w15:chartTrackingRefBased/>
  <w15:docId w15:val="{4DB0EAF9-359E-440A-83D4-707F2242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FC"/>
    <w:rPr>
      <w:rFonts w:ascii="Segoe UI" w:hAnsi="Segoe UI" w:cs="Segoe UI"/>
      <w:sz w:val="18"/>
      <w:szCs w:val="18"/>
    </w:rPr>
  </w:style>
  <w:style w:type="paragraph" w:styleId="EndnoteText">
    <w:name w:val="endnote text"/>
    <w:basedOn w:val="Normal"/>
    <w:link w:val="EndnoteTextChar"/>
    <w:uiPriority w:val="99"/>
    <w:semiHidden/>
    <w:unhideWhenUsed/>
    <w:rsid w:val="00D979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79C6"/>
    <w:rPr>
      <w:sz w:val="20"/>
      <w:szCs w:val="20"/>
    </w:rPr>
  </w:style>
  <w:style w:type="character" w:styleId="EndnoteReference">
    <w:name w:val="endnote reference"/>
    <w:basedOn w:val="DefaultParagraphFont"/>
    <w:uiPriority w:val="99"/>
    <w:semiHidden/>
    <w:unhideWhenUsed/>
    <w:rsid w:val="00D97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0BAAC02-658A-4C89-B162-5596B4B3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2019-03-02T23:06:00Z</cp:lastPrinted>
  <dcterms:created xsi:type="dcterms:W3CDTF">2020-10-03T21:29:00Z</dcterms:created>
  <dcterms:modified xsi:type="dcterms:W3CDTF">2020-10-04T21:26:00Z</dcterms:modified>
</cp:coreProperties>
</file>