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F83F1" w14:textId="77777777" w:rsidR="000B12C6" w:rsidRPr="00051F4A" w:rsidRDefault="00051F4A" w:rsidP="00051F4A">
      <w:pPr>
        <w:spacing w:line="480" w:lineRule="auto"/>
        <w:rPr>
          <w:rFonts w:ascii="Courier New" w:hAnsi="Courier New" w:cs="Courier New"/>
          <w:sz w:val="24"/>
          <w:szCs w:val="24"/>
        </w:rPr>
      </w:pPr>
      <w:bookmarkStart w:id="0" w:name="_GoBack"/>
      <w:bookmarkEnd w:id="0"/>
      <w:r w:rsidRPr="00051F4A">
        <w:rPr>
          <w:rFonts w:ascii="Courier New" w:hAnsi="Courier New" w:cs="Courier New"/>
          <w:sz w:val="24"/>
          <w:szCs w:val="24"/>
        </w:rPr>
        <w:t>195 Lauare</w:t>
      </w:r>
    </w:p>
    <w:p w14:paraId="2FC58CBE" w14:textId="32EE754D" w:rsidR="00324796" w:rsidRDefault="00071177" w:rsidP="00311518">
      <w:pPr>
        <w:spacing w:line="480" w:lineRule="auto"/>
        <w:rPr>
          <w:rFonts w:ascii="Courier New" w:hAnsi="Courier New" w:cs="Courier New"/>
          <w:sz w:val="24"/>
          <w:szCs w:val="24"/>
        </w:rPr>
      </w:pPr>
      <w:r>
        <w:rPr>
          <w:rFonts w:ascii="Courier New" w:hAnsi="Courier New" w:cs="Courier New"/>
          <w:sz w:val="24"/>
          <w:szCs w:val="24"/>
        </w:rPr>
        <w:t>D</w:t>
      </w:r>
      <w:r w:rsidR="00051F4A" w:rsidRPr="00051F4A">
        <w:rPr>
          <w:rFonts w:ascii="Courier New" w:hAnsi="Courier New" w:cs="Courier New"/>
          <w:sz w:val="24"/>
          <w:szCs w:val="24"/>
        </w:rPr>
        <w:t>uplex sit</w:t>
      </w:r>
      <w:r w:rsidR="00B34144">
        <w:rPr>
          <w:rFonts w:ascii="Courier New" w:hAnsi="Courier New" w:cs="Courier New"/>
          <w:sz w:val="24"/>
          <w:szCs w:val="24"/>
        </w:rPr>
        <w:t xml:space="preserve"> lot</w:t>
      </w:r>
      <w:r w:rsidR="00BD5125">
        <w:rPr>
          <w:rFonts w:ascii="Courier New" w:hAnsi="Courier New" w:cs="Courier New"/>
          <w:sz w:val="24"/>
          <w:szCs w:val="24"/>
        </w:rPr>
        <w:t>io in homine corporis et anime.</w:t>
      </w:r>
      <w:r>
        <w:rPr>
          <w:rFonts w:ascii="Courier New" w:hAnsi="Courier New" w:cs="Courier New"/>
          <w:sz w:val="24"/>
          <w:szCs w:val="24"/>
        </w:rPr>
        <w:t xml:space="preserve"> </w:t>
      </w:r>
      <w:r w:rsidR="00BD5125">
        <w:rPr>
          <w:rFonts w:ascii="Courier New" w:hAnsi="Courier New" w:cs="Courier New"/>
          <w:sz w:val="24"/>
          <w:szCs w:val="24"/>
        </w:rPr>
        <w:t>Sed locio corporis nichil confert ad mundiciam</w:t>
      </w:r>
      <w:r w:rsidR="00D41022">
        <w:rPr>
          <w:rFonts w:ascii="Courier New" w:hAnsi="Courier New" w:cs="Courier New"/>
          <w:sz w:val="24"/>
          <w:szCs w:val="24"/>
        </w:rPr>
        <w:t xml:space="preserve"> </w:t>
      </w:r>
      <w:r w:rsidR="00BD5125">
        <w:rPr>
          <w:rFonts w:ascii="Courier New" w:hAnsi="Courier New" w:cs="Courier New"/>
          <w:sz w:val="24"/>
          <w:szCs w:val="24"/>
        </w:rPr>
        <w:t>anime, sicut nec p</w:t>
      </w:r>
      <w:r w:rsidR="00D41022">
        <w:rPr>
          <w:rFonts w:ascii="Courier New" w:hAnsi="Courier New" w:cs="Courier New"/>
          <w:sz w:val="24"/>
          <w:szCs w:val="24"/>
        </w:rPr>
        <w:t>ulcritudo corporis auget pulcri</w:t>
      </w:r>
      <w:r w:rsidR="00BD5125">
        <w:rPr>
          <w:rFonts w:ascii="Courier New" w:hAnsi="Courier New" w:cs="Courier New"/>
          <w:sz w:val="24"/>
          <w:szCs w:val="24"/>
        </w:rPr>
        <w:t xml:space="preserve">tudenem anime, Matt. 15[:2]: </w:t>
      </w:r>
      <w:r w:rsidR="00BD5125" w:rsidRPr="00BD5125">
        <w:rPr>
          <w:rFonts w:ascii="Courier New" w:hAnsi="Courier New" w:cs="Courier New"/>
          <w:i/>
          <w:sz w:val="24"/>
          <w:szCs w:val="24"/>
        </w:rPr>
        <w:t>Discipuli tui non lavant manus cum manducant</w:t>
      </w:r>
      <w:r w:rsidR="00BD5125" w:rsidRPr="00BD5125">
        <w:rPr>
          <w:rFonts w:ascii="Courier New" w:hAnsi="Courier New" w:cs="Courier New"/>
          <w:sz w:val="24"/>
          <w:szCs w:val="24"/>
        </w:rPr>
        <w:t>.</w:t>
      </w:r>
      <w:r w:rsidR="00BD5125">
        <w:rPr>
          <w:rFonts w:ascii="Courier New" w:hAnsi="Courier New" w:cs="Courier New"/>
          <w:sz w:val="24"/>
          <w:szCs w:val="24"/>
        </w:rPr>
        <w:t xml:space="preserve"> Sed hodie multi plus curant de locione</w:t>
      </w:r>
      <w:r w:rsidR="00D41022">
        <w:rPr>
          <w:rFonts w:ascii="Courier New" w:hAnsi="Courier New" w:cs="Courier New"/>
          <w:sz w:val="24"/>
          <w:szCs w:val="24"/>
        </w:rPr>
        <w:t xml:space="preserve"> </w:t>
      </w:r>
      <w:r w:rsidR="00BD5125">
        <w:rPr>
          <w:rFonts w:ascii="Courier New" w:hAnsi="Courier New" w:cs="Courier New"/>
          <w:sz w:val="24"/>
          <w:szCs w:val="24"/>
        </w:rPr>
        <w:t>corporis quam anime. Verumtamen illa consuetudo qui fuit apud antiquos de lauandis pedibus antequam comederent</w:t>
      </w:r>
      <w:r w:rsidR="00AF14F7">
        <w:rPr>
          <w:rFonts w:ascii="Courier New" w:hAnsi="Courier New" w:cs="Courier New"/>
          <w:sz w:val="24"/>
          <w:szCs w:val="24"/>
        </w:rPr>
        <w:t>,</w:t>
      </w:r>
      <w:r w:rsidR="00BD5125">
        <w:rPr>
          <w:rFonts w:ascii="Courier New" w:hAnsi="Courier New" w:cs="Courier New"/>
          <w:sz w:val="24"/>
          <w:szCs w:val="24"/>
        </w:rPr>
        <w:t xml:space="preserve"> sicut patet in Abraham, Gen. 18[:4]: Lavantur </w:t>
      </w:r>
      <w:r w:rsidR="00BD5125" w:rsidRPr="00234AB8">
        <w:rPr>
          <w:rFonts w:ascii="Courier New" w:hAnsi="Courier New" w:cs="Courier New"/>
          <w:i/>
          <w:sz w:val="24"/>
          <w:szCs w:val="24"/>
        </w:rPr>
        <w:t>pedes</w:t>
      </w:r>
      <w:r w:rsidR="00BD5125">
        <w:rPr>
          <w:rFonts w:ascii="Courier New" w:hAnsi="Courier New" w:cs="Courier New"/>
          <w:sz w:val="24"/>
          <w:szCs w:val="24"/>
        </w:rPr>
        <w:t xml:space="preserve"> vestri</w:t>
      </w:r>
      <w:r w:rsidR="00234AB8">
        <w:rPr>
          <w:rFonts w:ascii="Courier New" w:hAnsi="Courier New" w:cs="Courier New"/>
          <w:sz w:val="24"/>
          <w:szCs w:val="24"/>
        </w:rPr>
        <w:t xml:space="preserve">, </w:t>
      </w:r>
      <w:r w:rsidR="00234AB8" w:rsidRPr="00234AB8">
        <w:rPr>
          <w:rFonts w:ascii="Courier New" w:hAnsi="Courier New" w:cs="Courier New"/>
          <w:i/>
          <w:sz w:val="24"/>
          <w:szCs w:val="24"/>
        </w:rPr>
        <w:t>et requiescite</w:t>
      </w:r>
      <w:r w:rsidR="00BD5125" w:rsidRPr="00BD5125">
        <w:rPr>
          <w:rFonts w:ascii="Courier New" w:hAnsi="Courier New" w:cs="Courier New"/>
          <w:sz w:val="24"/>
          <w:szCs w:val="24"/>
        </w:rPr>
        <w:t>.</w:t>
      </w:r>
      <w:r w:rsidR="00D41022">
        <w:rPr>
          <w:rFonts w:ascii="Courier New" w:hAnsi="Courier New" w:cs="Courier New"/>
          <w:sz w:val="24"/>
          <w:szCs w:val="24"/>
        </w:rPr>
        <w:t xml:space="preserve"> </w:t>
      </w:r>
      <w:r w:rsidR="00234AB8">
        <w:rPr>
          <w:rFonts w:ascii="Courier New" w:hAnsi="Courier New" w:cs="Courier New"/>
          <w:sz w:val="24"/>
          <w:szCs w:val="24"/>
        </w:rPr>
        <w:t>Et in Lot, Gen. 19[:</w:t>
      </w:r>
      <w:r w:rsidR="00FC22FA">
        <w:rPr>
          <w:rFonts w:ascii="Courier New" w:hAnsi="Courier New" w:cs="Courier New"/>
          <w:sz w:val="24"/>
          <w:szCs w:val="24"/>
        </w:rPr>
        <w:t>2]. S</w:t>
      </w:r>
      <w:r w:rsidR="00234AB8">
        <w:rPr>
          <w:rFonts w:ascii="Courier New" w:hAnsi="Courier New" w:cs="Courier New"/>
          <w:sz w:val="24"/>
          <w:szCs w:val="24"/>
        </w:rPr>
        <w:t>ignificatiua fuit quod nullus in vita</w:t>
      </w:r>
      <w:r w:rsidR="00D41022">
        <w:rPr>
          <w:rFonts w:ascii="Courier New" w:hAnsi="Courier New" w:cs="Courier New"/>
          <w:sz w:val="24"/>
          <w:szCs w:val="24"/>
        </w:rPr>
        <w:t xml:space="preserve"> </w:t>
      </w:r>
      <w:r w:rsidR="00234AB8">
        <w:rPr>
          <w:rFonts w:ascii="Courier New" w:hAnsi="Courier New" w:cs="Courier New"/>
          <w:sz w:val="24"/>
          <w:szCs w:val="24"/>
        </w:rPr>
        <w:t>/f. 58rb/ ista digne potest</w:t>
      </w:r>
      <w:r w:rsidR="00D41022">
        <w:rPr>
          <w:rFonts w:ascii="Courier New" w:hAnsi="Courier New" w:cs="Courier New"/>
          <w:sz w:val="24"/>
          <w:szCs w:val="24"/>
        </w:rPr>
        <w:t xml:space="preserve"> venire ad mensam Dei nec ad re</w:t>
      </w:r>
      <w:r w:rsidR="00234AB8">
        <w:rPr>
          <w:rFonts w:ascii="Courier New" w:hAnsi="Courier New" w:cs="Courier New"/>
          <w:sz w:val="24"/>
          <w:szCs w:val="24"/>
        </w:rPr>
        <w:t xml:space="preserve">quiem consiencie nec ad </w:t>
      </w:r>
      <w:r w:rsidR="00AF14F7">
        <w:rPr>
          <w:rFonts w:ascii="Courier New" w:hAnsi="Courier New" w:cs="Courier New"/>
          <w:sz w:val="24"/>
          <w:szCs w:val="24"/>
        </w:rPr>
        <w:t>fruit</w:t>
      </w:r>
      <w:r w:rsidR="00D41022">
        <w:rPr>
          <w:rFonts w:ascii="Courier New" w:hAnsi="Courier New" w:cs="Courier New"/>
          <w:sz w:val="24"/>
          <w:szCs w:val="24"/>
        </w:rPr>
        <w:t>ionem glorie nisi pedes af</w:t>
      </w:r>
      <w:r w:rsidR="00234AB8">
        <w:rPr>
          <w:rFonts w:ascii="Courier New" w:hAnsi="Courier New" w:cs="Courier New"/>
          <w:sz w:val="24"/>
          <w:szCs w:val="24"/>
        </w:rPr>
        <w:t>feccionum fuit loti.</w:t>
      </w:r>
      <w:r w:rsidR="00FC22FA">
        <w:rPr>
          <w:rFonts w:ascii="Courier New" w:hAnsi="Courier New" w:cs="Courier New"/>
          <w:sz w:val="24"/>
          <w:szCs w:val="24"/>
        </w:rPr>
        <w:t xml:space="preserve"> Vnde Christus in die cene prius lauit</w:t>
      </w:r>
      <w:r w:rsidR="00D41022">
        <w:rPr>
          <w:rFonts w:ascii="Courier New" w:hAnsi="Courier New" w:cs="Courier New"/>
          <w:sz w:val="24"/>
          <w:szCs w:val="24"/>
        </w:rPr>
        <w:t xml:space="preserve"> </w:t>
      </w:r>
      <w:r w:rsidR="00FC22FA">
        <w:rPr>
          <w:rFonts w:ascii="Courier New" w:hAnsi="Courier New" w:cs="Courier New"/>
          <w:sz w:val="24"/>
          <w:szCs w:val="24"/>
        </w:rPr>
        <w:t>pedes disciplorum et post cibauit eos, Joan. 13[:5]. Philosophus</w:t>
      </w:r>
      <w:r w:rsidR="007A66CE">
        <w:rPr>
          <w:rStyle w:val="EndnoteReference"/>
          <w:rFonts w:ascii="Courier New" w:hAnsi="Courier New" w:cs="Courier New"/>
          <w:sz w:val="24"/>
          <w:szCs w:val="24"/>
        </w:rPr>
        <w:endnoteReference w:id="1"/>
      </w:r>
      <w:r w:rsidR="00FC22FA">
        <w:rPr>
          <w:rFonts w:ascii="Courier New" w:hAnsi="Courier New" w:cs="Courier New"/>
          <w:sz w:val="24"/>
          <w:szCs w:val="24"/>
        </w:rPr>
        <w:t xml:space="preserve"> dicit quod camelus habet pedes multum carnosos, ideo eget frequenti locione ne pedes putrescant.</w:t>
      </w:r>
      <w:r w:rsidR="00D41022">
        <w:rPr>
          <w:rFonts w:ascii="Courier New" w:hAnsi="Courier New" w:cs="Courier New"/>
          <w:sz w:val="24"/>
          <w:szCs w:val="24"/>
        </w:rPr>
        <w:t xml:space="preserve"> Sic quia affec</w:t>
      </w:r>
      <w:r w:rsidR="00ED1D46">
        <w:rPr>
          <w:rFonts w:ascii="Courier New" w:hAnsi="Courier New" w:cs="Courier New"/>
          <w:sz w:val="24"/>
          <w:szCs w:val="24"/>
        </w:rPr>
        <w:t xml:space="preserve">ciones nostre sunt </w:t>
      </w:r>
      <w:r w:rsidR="00D41022">
        <w:rPr>
          <w:rFonts w:ascii="Courier New" w:hAnsi="Courier New" w:cs="Courier New"/>
          <w:sz w:val="24"/>
          <w:szCs w:val="24"/>
        </w:rPr>
        <w:t>multum carnales indigenius laua</w:t>
      </w:r>
      <w:r w:rsidR="00ED1D46">
        <w:rPr>
          <w:rFonts w:ascii="Courier New" w:hAnsi="Courier New" w:cs="Courier New"/>
          <w:sz w:val="24"/>
          <w:szCs w:val="24"/>
        </w:rPr>
        <w:t>ri confessione, Gen. 24[:29-</w:t>
      </w:r>
      <w:r w:rsidR="00311518">
        <w:rPr>
          <w:rFonts w:ascii="Courier New" w:hAnsi="Courier New" w:cs="Courier New"/>
          <w:sz w:val="24"/>
          <w:szCs w:val="24"/>
        </w:rPr>
        <w:t>32</w:t>
      </w:r>
      <w:r w:rsidR="00ED1D46">
        <w:rPr>
          <w:rFonts w:ascii="Courier New" w:hAnsi="Courier New" w:cs="Courier New"/>
          <w:sz w:val="24"/>
          <w:szCs w:val="24"/>
        </w:rPr>
        <w:t xml:space="preserve">] </w:t>
      </w:r>
      <w:r w:rsidR="00311518">
        <w:rPr>
          <w:rFonts w:ascii="Courier New" w:hAnsi="Courier New" w:cs="Courier New"/>
          <w:sz w:val="24"/>
          <w:szCs w:val="24"/>
        </w:rPr>
        <w:t>Laban dedit seruo Abrahe</w:t>
      </w:r>
      <w:r w:rsidR="00D41022">
        <w:rPr>
          <w:rFonts w:ascii="Courier New" w:hAnsi="Courier New" w:cs="Courier New"/>
          <w:sz w:val="24"/>
          <w:szCs w:val="24"/>
        </w:rPr>
        <w:t xml:space="preserve"> </w:t>
      </w:r>
      <w:r w:rsidR="00311518">
        <w:rPr>
          <w:rFonts w:ascii="Courier New" w:hAnsi="Courier New" w:cs="Courier New"/>
          <w:sz w:val="24"/>
          <w:szCs w:val="24"/>
        </w:rPr>
        <w:t>aquam ad lauandum pedes camelorum. Ita Deus pater dat</w:t>
      </w:r>
      <w:r w:rsidR="00D41022">
        <w:rPr>
          <w:rFonts w:ascii="Courier New" w:hAnsi="Courier New" w:cs="Courier New"/>
          <w:sz w:val="24"/>
          <w:szCs w:val="24"/>
        </w:rPr>
        <w:t xml:space="preserve"> </w:t>
      </w:r>
      <w:r w:rsidR="00311518">
        <w:rPr>
          <w:rFonts w:ascii="Courier New" w:hAnsi="Courier New" w:cs="Courier New"/>
          <w:sz w:val="24"/>
          <w:szCs w:val="24"/>
        </w:rPr>
        <w:t xml:space="preserve">nobis aquam deuocionis. </w:t>
      </w:r>
    </w:p>
    <w:p w14:paraId="48B526D8" w14:textId="77777777" w:rsidR="00D41022" w:rsidRDefault="00311518" w:rsidP="00311518">
      <w:pPr>
        <w:spacing w:line="480" w:lineRule="auto"/>
        <w:rPr>
          <w:rFonts w:ascii="Courier New" w:hAnsi="Courier New" w:cs="Courier New"/>
          <w:sz w:val="24"/>
          <w:szCs w:val="24"/>
        </w:rPr>
      </w:pPr>
      <w:r>
        <w:rPr>
          <w:rFonts w:ascii="Courier New" w:hAnsi="Courier New" w:cs="Courier New"/>
          <w:sz w:val="24"/>
          <w:szCs w:val="24"/>
        </w:rPr>
        <w:t xml:space="preserve">Igitur secundum illud Ysai. 1[:16]: </w:t>
      </w:r>
      <w:r w:rsidR="00D41022">
        <w:rPr>
          <w:rFonts w:ascii="Courier New" w:hAnsi="Courier New" w:cs="Courier New"/>
          <w:i/>
          <w:sz w:val="24"/>
          <w:szCs w:val="24"/>
        </w:rPr>
        <w:t>Lavamini, mun</w:t>
      </w:r>
      <w:r w:rsidRPr="00311518">
        <w:rPr>
          <w:rFonts w:ascii="Courier New" w:hAnsi="Courier New" w:cs="Courier New"/>
          <w:i/>
          <w:sz w:val="24"/>
          <w:szCs w:val="24"/>
        </w:rPr>
        <w:t>di estote; auferte malum cogitationum vestrarum</w:t>
      </w:r>
      <w:r>
        <w:rPr>
          <w:rFonts w:ascii="Courier New" w:hAnsi="Courier New" w:cs="Courier New"/>
          <w:sz w:val="24"/>
          <w:szCs w:val="24"/>
        </w:rPr>
        <w:t xml:space="preserve">. Et Jer. 4[:14]: </w:t>
      </w:r>
      <w:r w:rsidRPr="00311518">
        <w:rPr>
          <w:rFonts w:ascii="Courier New" w:hAnsi="Courier New" w:cs="Courier New"/>
          <w:i/>
          <w:sz w:val="24"/>
          <w:szCs w:val="24"/>
        </w:rPr>
        <w:t>Lava a malitia cor tuum, Jerusalem, ut salva fias</w:t>
      </w:r>
      <w:r>
        <w:rPr>
          <w:rFonts w:ascii="Courier New" w:hAnsi="Courier New" w:cs="Courier New"/>
          <w:sz w:val="24"/>
          <w:szCs w:val="24"/>
        </w:rPr>
        <w:t>. Et ut haberemus</w:t>
      </w:r>
      <w:r w:rsidR="00D41022">
        <w:rPr>
          <w:rFonts w:ascii="Courier New" w:hAnsi="Courier New" w:cs="Courier New"/>
          <w:sz w:val="24"/>
          <w:szCs w:val="24"/>
        </w:rPr>
        <w:t xml:space="preserve"> </w:t>
      </w:r>
      <w:r>
        <w:rPr>
          <w:rFonts w:ascii="Courier New" w:hAnsi="Courier New" w:cs="Courier New"/>
          <w:sz w:val="24"/>
          <w:szCs w:val="24"/>
        </w:rPr>
        <w:t>in quo lauaremur</w:t>
      </w:r>
      <w:r w:rsidR="00440DE1">
        <w:rPr>
          <w:rFonts w:ascii="Courier New" w:hAnsi="Courier New" w:cs="Courier New"/>
          <w:sz w:val="24"/>
          <w:szCs w:val="24"/>
        </w:rPr>
        <w:t>,</w:t>
      </w:r>
      <w:r>
        <w:rPr>
          <w:rFonts w:ascii="Courier New" w:hAnsi="Courier New" w:cs="Courier New"/>
          <w:sz w:val="24"/>
          <w:szCs w:val="24"/>
        </w:rPr>
        <w:t xml:space="preserve"> ordinauit Dominus pro nobis lauacrum</w:t>
      </w:r>
      <w:r w:rsidR="00D41022">
        <w:rPr>
          <w:rFonts w:ascii="Courier New" w:hAnsi="Courier New" w:cs="Courier New"/>
          <w:sz w:val="24"/>
          <w:szCs w:val="24"/>
        </w:rPr>
        <w:t xml:space="preserve"> </w:t>
      </w:r>
      <w:r>
        <w:rPr>
          <w:rFonts w:ascii="Courier New" w:hAnsi="Courier New" w:cs="Courier New"/>
          <w:sz w:val="24"/>
          <w:szCs w:val="24"/>
        </w:rPr>
        <w:t>baptismi et fluxui</w:t>
      </w:r>
      <w:r w:rsidR="00DE09BF">
        <w:rPr>
          <w:rFonts w:ascii="Courier New" w:hAnsi="Courier New" w:cs="Courier New"/>
          <w:sz w:val="24"/>
          <w:szCs w:val="24"/>
        </w:rPr>
        <w:t xml:space="preserve"> sanguinis sui, Eph. 5[:2]: </w:t>
      </w:r>
      <w:r w:rsidR="00D41022">
        <w:rPr>
          <w:rFonts w:ascii="Courier New" w:hAnsi="Courier New" w:cs="Courier New"/>
          <w:i/>
          <w:sz w:val="24"/>
          <w:szCs w:val="24"/>
        </w:rPr>
        <w:t>Christus tradi</w:t>
      </w:r>
      <w:r w:rsidR="00DE09BF" w:rsidRPr="00DE09BF">
        <w:rPr>
          <w:rFonts w:ascii="Courier New" w:hAnsi="Courier New" w:cs="Courier New"/>
          <w:i/>
          <w:sz w:val="24"/>
          <w:szCs w:val="24"/>
        </w:rPr>
        <w:t xml:space="preserve">dit semetipsum </w:t>
      </w:r>
      <w:r w:rsidR="00DE09BF" w:rsidRPr="00DE09BF">
        <w:rPr>
          <w:rFonts w:ascii="Courier New" w:hAnsi="Courier New" w:cs="Courier New"/>
          <w:i/>
          <w:sz w:val="24"/>
          <w:szCs w:val="24"/>
        </w:rPr>
        <w:lastRenderedPageBreak/>
        <w:t>pro nobis</w:t>
      </w:r>
      <w:r w:rsidR="00DE09BF">
        <w:rPr>
          <w:rFonts w:ascii="Courier New" w:hAnsi="Courier New" w:cs="Courier New"/>
          <w:sz w:val="24"/>
          <w:szCs w:val="24"/>
        </w:rPr>
        <w:t>,</w:t>
      </w:r>
      <w:r w:rsidR="00DE09BF" w:rsidRPr="00DE09BF">
        <w:t xml:space="preserve"> </w:t>
      </w:r>
      <w:r w:rsidR="00DE09BF">
        <w:t xml:space="preserve"> [</w:t>
      </w:r>
      <w:r w:rsidR="00DE09BF" w:rsidRPr="00DE09BF">
        <w:rPr>
          <w:rFonts w:ascii="Courier New" w:hAnsi="Courier New" w:cs="Courier New"/>
          <w:sz w:val="24"/>
          <w:szCs w:val="24"/>
        </w:rPr>
        <w:t>Eph</w:t>
      </w:r>
      <w:r w:rsidR="00DE09BF">
        <w:rPr>
          <w:rFonts w:ascii="Courier New" w:hAnsi="Courier New" w:cs="Courier New"/>
          <w:sz w:val="24"/>
          <w:szCs w:val="24"/>
        </w:rPr>
        <w:t>.</w:t>
      </w:r>
      <w:r w:rsidR="00DE09BF" w:rsidRPr="00DE09BF">
        <w:rPr>
          <w:rFonts w:ascii="Courier New" w:hAnsi="Courier New" w:cs="Courier New"/>
          <w:sz w:val="24"/>
          <w:szCs w:val="24"/>
        </w:rPr>
        <w:t xml:space="preserve"> 5:26</w:t>
      </w:r>
      <w:r w:rsidR="00DE09BF">
        <w:rPr>
          <w:rFonts w:ascii="Courier New" w:hAnsi="Courier New" w:cs="Courier New"/>
          <w:sz w:val="24"/>
          <w:szCs w:val="24"/>
        </w:rPr>
        <w:t xml:space="preserve">]: </w:t>
      </w:r>
      <w:r w:rsidR="00DE09BF" w:rsidRPr="00DE09BF">
        <w:rPr>
          <w:rFonts w:ascii="Courier New" w:hAnsi="Courier New" w:cs="Courier New"/>
          <w:i/>
          <w:sz w:val="24"/>
          <w:szCs w:val="24"/>
        </w:rPr>
        <w:t>ut sanctificaret</w:t>
      </w:r>
      <w:r w:rsidR="00DE09BF">
        <w:rPr>
          <w:rFonts w:ascii="Courier New" w:hAnsi="Courier New" w:cs="Courier New"/>
          <w:i/>
          <w:sz w:val="24"/>
          <w:szCs w:val="24"/>
        </w:rPr>
        <w:t xml:space="preserve"> </w:t>
      </w:r>
      <w:r w:rsidR="00DE09BF">
        <w:rPr>
          <w:rFonts w:ascii="Courier New" w:hAnsi="Courier New" w:cs="Courier New"/>
          <w:sz w:val="24"/>
          <w:szCs w:val="24"/>
        </w:rPr>
        <w:t>ecclesiam</w:t>
      </w:r>
      <w:r w:rsidR="00DE09BF" w:rsidRPr="00DE09BF">
        <w:rPr>
          <w:rFonts w:ascii="Courier New" w:hAnsi="Courier New" w:cs="Courier New"/>
          <w:sz w:val="24"/>
          <w:szCs w:val="24"/>
        </w:rPr>
        <w:t xml:space="preserve">, </w:t>
      </w:r>
      <w:r w:rsidR="00DE09BF" w:rsidRPr="00DE09BF">
        <w:rPr>
          <w:rFonts w:ascii="Courier New" w:hAnsi="Courier New" w:cs="Courier New"/>
          <w:i/>
          <w:sz w:val="24"/>
          <w:szCs w:val="24"/>
        </w:rPr>
        <w:t>mundans</w:t>
      </w:r>
      <w:r w:rsidR="00DE09BF" w:rsidRPr="00DE09BF">
        <w:rPr>
          <w:rFonts w:ascii="Courier New" w:hAnsi="Courier New" w:cs="Courier New"/>
          <w:sz w:val="24"/>
          <w:szCs w:val="24"/>
        </w:rPr>
        <w:t xml:space="preserve"> </w:t>
      </w:r>
      <w:r w:rsidR="00DE09BF">
        <w:rPr>
          <w:rFonts w:ascii="Courier New" w:hAnsi="Courier New" w:cs="Courier New"/>
          <w:sz w:val="24"/>
          <w:szCs w:val="24"/>
        </w:rPr>
        <w:t xml:space="preserve">eam </w:t>
      </w:r>
      <w:r w:rsidR="00DE09BF" w:rsidRPr="00DE09BF">
        <w:rPr>
          <w:rFonts w:ascii="Courier New" w:hAnsi="Courier New" w:cs="Courier New"/>
          <w:i/>
          <w:sz w:val="24"/>
          <w:szCs w:val="24"/>
        </w:rPr>
        <w:t>lavacro aquæ in verbo vitæ</w:t>
      </w:r>
      <w:r w:rsidR="00DE09BF">
        <w:rPr>
          <w:rFonts w:ascii="Courier New" w:hAnsi="Courier New" w:cs="Courier New"/>
          <w:sz w:val="24"/>
          <w:szCs w:val="24"/>
        </w:rPr>
        <w:t>. Et Apo. 1[:5]: L</w:t>
      </w:r>
      <w:r w:rsidR="00DE09BF" w:rsidRPr="00DE09BF">
        <w:rPr>
          <w:rFonts w:ascii="Courier New" w:hAnsi="Courier New" w:cs="Courier New"/>
          <w:sz w:val="24"/>
          <w:szCs w:val="24"/>
        </w:rPr>
        <w:t>avit nos in sanguine suo,</w:t>
      </w:r>
      <w:r w:rsidR="00DE09BF">
        <w:rPr>
          <w:rFonts w:ascii="Courier New" w:hAnsi="Courier New" w:cs="Courier New"/>
          <w:sz w:val="24"/>
          <w:szCs w:val="24"/>
        </w:rPr>
        <w:t xml:space="preserve"> </w:t>
      </w:r>
      <w:r w:rsidR="00DE09BF" w:rsidRPr="00DE09BF">
        <w:rPr>
          <w:rFonts w:ascii="Courier New" w:hAnsi="Courier New" w:cs="Courier New"/>
          <w:i/>
          <w:sz w:val="24"/>
          <w:szCs w:val="24"/>
        </w:rPr>
        <w:t>a peccatis</w:t>
      </w:r>
      <w:r w:rsidR="00DE09BF">
        <w:rPr>
          <w:rFonts w:ascii="Courier New" w:hAnsi="Courier New" w:cs="Courier New"/>
          <w:sz w:val="24"/>
          <w:szCs w:val="24"/>
        </w:rPr>
        <w:t xml:space="preserve">. Propter quod dicitur Apo. 7[:14] </w:t>
      </w:r>
      <w:r w:rsidR="00D41022">
        <w:rPr>
          <w:rFonts w:ascii="Courier New" w:hAnsi="Courier New" w:cs="Courier New"/>
          <w:sz w:val="24"/>
          <w:szCs w:val="24"/>
        </w:rPr>
        <w:t>de salaua</w:t>
      </w:r>
      <w:r w:rsidR="00EA48BF">
        <w:rPr>
          <w:rFonts w:ascii="Courier New" w:hAnsi="Courier New" w:cs="Courier New"/>
          <w:sz w:val="24"/>
          <w:szCs w:val="24"/>
        </w:rPr>
        <w:t xml:space="preserve">tis </w:t>
      </w:r>
      <w:r w:rsidR="00EA48BF" w:rsidRPr="00EA48BF">
        <w:rPr>
          <w:rFonts w:ascii="Courier New" w:hAnsi="Courier New" w:cs="Courier New"/>
          <w:i/>
          <w:sz w:val="24"/>
          <w:szCs w:val="24"/>
        </w:rPr>
        <w:t>et laverunt stolas suas, et dealbaverunt eas in sanguine Agni</w:t>
      </w:r>
      <w:r w:rsidR="00EA48BF" w:rsidRPr="00EA48BF">
        <w:rPr>
          <w:rFonts w:ascii="Courier New" w:hAnsi="Courier New" w:cs="Courier New"/>
          <w:sz w:val="24"/>
          <w:szCs w:val="24"/>
        </w:rPr>
        <w:t>.</w:t>
      </w:r>
      <w:r w:rsidR="00EA48BF">
        <w:rPr>
          <w:rFonts w:ascii="Courier New" w:hAnsi="Courier New" w:cs="Courier New"/>
          <w:sz w:val="24"/>
          <w:szCs w:val="24"/>
        </w:rPr>
        <w:t xml:space="preserve"> Et  Ezech. 40[:38]: </w:t>
      </w:r>
      <w:r w:rsidR="00EA48BF" w:rsidRPr="00EA48BF">
        <w:rPr>
          <w:rFonts w:ascii="Courier New" w:hAnsi="Courier New" w:cs="Courier New"/>
          <w:i/>
          <w:sz w:val="24"/>
          <w:szCs w:val="24"/>
        </w:rPr>
        <w:t>Lavabant holocaustum in</w:t>
      </w:r>
      <w:r w:rsidR="00EA48BF" w:rsidRPr="00EA48BF">
        <w:rPr>
          <w:rFonts w:ascii="Courier New" w:hAnsi="Courier New" w:cs="Courier New"/>
          <w:sz w:val="24"/>
          <w:szCs w:val="24"/>
        </w:rPr>
        <w:t xml:space="preserve"> </w:t>
      </w:r>
      <w:r w:rsidR="00EA48BF">
        <w:rPr>
          <w:rFonts w:ascii="Courier New" w:hAnsi="Courier New" w:cs="Courier New"/>
          <w:sz w:val="24"/>
          <w:szCs w:val="24"/>
        </w:rPr>
        <w:t>ostio portarum.</w:t>
      </w:r>
      <w:r w:rsidR="00D41022">
        <w:rPr>
          <w:rFonts w:ascii="Courier New" w:hAnsi="Courier New" w:cs="Courier New"/>
          <w:sz w:val="24"/>
          <w:szCs w:val="24"/>
        </w:rPr>
        <w:t xml:space="preserve"> </w:t>
      </w:r>
      <w:r w:rsidR="00EA48BF">
        <w:rPr>
          <w:rFonts w:ascii="Courier New" w:hAnsi="Courier New" w:cs="Courier New"/>
          <w:sz w:val="24"/>
          <w:szCs w:val="24"/>
        </w:rPr>
        <w:t xml:space="preserve">Ostium est Christus, Joan. </w:t>
      </w:r>
      <w:r w:rsidR="009F77C1">
        <w:rPr>
          <w:rFonts w:ascii="Courier New" w:hAnsi="Courier New" w:cs="Courier New"/>
          <w:sz w:val="24"/>
          <w:szCs w:val="24"/>
        </w:rPr>
        <w:t>10[:7]. Lapis qui per tactum immundicie perdit</w:t>
      </w:r>
      <w:r w:rsidR="00D41022">
        <w:rPr>
          <w:rFonts w:ascii="Courier New" w:hAnsi="Courier New" w:cs="Courier New"/>
          <w:sz w:val="24"/>
          <w:szCs w:val="24"/>
        </w:rPr>
        <w:t xml:space="preserve"> </w:t>
      </w:r>
      <w:r w:rsidR="009F77C1">
        <w:rPr>
          <w:rFonts w:ascii="Courier New" w:hAnsi="Courier New" w:cs="Courier New"/>
          <w:sz w:val="24"/>
          <w:szCs w:val="24"/>
        </w:rPr>
        <w:t>virtutem suam et iterum per locionem recuperat sicut patet de</w:t>
      </w:r>
      <w:r w:rsidR="00D41022">
        <w:rPr>
          <w:rFonts w:ascii="Courier New" w:hAnsi="Courier New" w:cs="Courier New"/>
          <w:sz w:val="24"/>
          <w:szCs w:val="24"/>
        </w:rPr>
        <w:t xml:space="preserve"> oni</w:t>
      </w:r>
      <w:r w:rsidR="00067C8A">
        <w:rPr>
          <w:rFonts w:ascii="Courier New" w:hAnsi="Courier New" w:cs="Courier New"/>
          <w:sz w:val="24"/>
          <w:szCs w:val="24"/>
        </w:rPr>
        <w:t>chino</w:t>
      </w:r>
      <w:r w:rsidR="00387B5D">
        <w:rPr>
          <w:rFonts w:ascii="Courier New" w:hAnsi="Courier New" w:cs="Courier New"/>
          <w:sz w:val="24"/>
          <w:szCs w:val="24"/>
        </w:rPr>
        <w:t>.</w:t>
      </w:r>
      <w:r w:rsidR="00067C8A">
        <w:rPr>
          <w:rFonts w:ascii="Courier New" w:hAnsi="Courier New" w:cs="Courier New"/>
          <w:sz w:val="24"/>
          <w:szCs w:val="24"/>
        </w:rPr>
        <w:t xml:space="preserve"> </w:t>
      </w:r>
      <w:r w:rsidR="00387B5D">
        <w:rPr>
          <w:rFonts w:ascii="Courier New" w:hAnsi="Courier New" w:cs="Courier New"/>
          <w:sz w:val="24"/>
          <w:szCs w:val="24"/>
        </w:rPr>
        <w:t>Q</w:t>
      </w:r>
      <w:r w:rsidR="00067C8A">
        <w:rPr>
          <w:rFonts w:ascii="Courier New" w:hAnsi="Courier New" w:cs="Courier New"/>
          <w:sz w:val="24"/>
          <w:szCs w:val="24"/>
        </w:rPr>
        <w:t>uanto mittat oculum sic anima polluta debet lauari aqua</w:t>
      </w:r>
      <w:r w:rsidR="00D41022">
        <w:rPr>
          <w:rFonts w:ascii="Courier New" w:hAnsi="Courier New" w:cs="Courier New"/>
          <w:sz w:val="24"/>
          <w:szCs w:val="24"/>
        </w:rPr>
        <w:t xml:space="preserve"> </w:t>
      </w:r>
      <w:r w:rsidR="00067C8A">
        <w:rPr>
          <w:rFonts w:ascii="Courier New" w:hAnsi="Courier New" w:cs="Courier New"/>
          <w:sz w:val="24"/>
          <w:szCs w:val="24"/>
        </w:rPr>
        <w:t>penitencie et per memoriam pass</w:t>
      </w:r>
      <w:r w:rsidR="00D41022">
        <w:rPr>
          <w:rFonts w:ascii="Courier New" w:hAnsi="Courier New" w:cs="Courier New"/>
          <w:sz w:val="24"/>
          <w:szCs w:val="24"/>
        </w:rPr>
        <w:t>ionis Christi recuperabit virtu</w:t>
      </w:r>
      <w:r w:rsidR="00067C8A">
        <w:rPr>
          <w:rFonts w:ascii="Courier New" w:hAnsi="Courier New" w:cs="Courier New"/>
          <w:sz w:val="24"/>
          <w:szCs w:val="24"/>
        </w:rPr>
        <w:t xml:space="preserve">tem amissam. </w:t>
      </w:r>
    </w:p>
    <w:p w14:paraId="68A013CB" w14:textId="77777777" w:rsidR="00D41022" w:rsidRDefault="00067C8A" w:rsidP="00311518">
      <w:pPr>
        <w:spacing w:line="480" w:lineRule="auto"/>
        <w:rPr>
          <w:rFonts w:ascii="Courier New" w:hAnsi="Courier New" w:cs="Courier New"/>
          <w:sz w:val="24"/>
          <w:szCs w:val="24"/>
        </w:rPr>
      </w:pPr>
      <w:r>
        <w:rPr>
          <w:rFonts w:ascii="Courier New" w:hAnsi="Courier New" w:cs="Courier New"/>
          <w:sz w:val="24"/>
          <w:szCs w:val="24"/>
        </w:rPr>
        <w:t>Item</w:t>
      </w:r>
      <w:r w:rsidR="00E36D4A">
        <w:rPr>
          <w:rFonts w:ascii="Courier New" w:hAnsi="Courier New" w:cs="Courier New"/>
          <w:sz w:val="24"/>
          <w:szCs w:val="24"/>
        </w:rPr>
        <w:t>,</w:t>
      </w:r>
      <w:r>
        <w:rPr>
          <w:rFonts w:ascii="Courier New" w:hAnsi="Courier New" w:cs="Courier New"/>
          <w:sz w:val="24"/>
          <w:szCs w:val="24"/>
        </w:rPr>
        <w:t xml:space="preserve"> Moyses fecit lauatorium in atrio</w:t>
      </w:r>
      <w:r w:rsidR="00D41022">
        <w:rPr>
          <w:rFonts w:ascii="Courier New" w:hAnsi="Courier New" w:cs="Courier New"/>
          <w:sz w:val="24"/>
          <w:szCs w:val="24"/>
        </w:rPr>
        <w:t xml:space="preserve"> </w:t>
      </w:r>
      <w:r>
        <w:rPr>
          <w:rFonts w:ascii="Courier New" w:hAnsi="Courier New" w:cs="Courier New"/>
          <w:sz w:val="24"/>
          <w:szCs w:val="24"/>
        </w:rPr>
        <w:t>tabernaculi d</w:t>
      </w:r>
      <w:r w:rsidR="00387B5D">
        <w:rPr>
          <w:rFonts w:ascii="Courier New" w:hAnsi="Courier New" w:cs="Courier New"/>
          <w:sz w:val="24"/>
          <w:szCs w:val="24"/>
        </w:rPr>
        <w:t>e speculo</w:t>
      </w:r>
      <w:r>
        <w:rPr>
          <w:rFonts w:ascii="Courier New" w:hAnsi="Courier New" w:cs="Courier New"/>
          <w:sz w:val="24"/>
          <w:szCs w:val="24"/>
        </w:rPr>
        <w:t xml:space="preserve"> mulierum in quo sacerdotes iugiter</w:t>
      </w:r>
      <w:r w:rsidR="00D41022">
        <w:rPr>
          <w:rFonts w:ascii="Courier New" w:hAnsi="Courier New" w:cs="Courier New"/>
          <w:sz w:val="24"/>
          <w:szCs w:val="24"/>
        </w:rPr>
        <w:t xml:space="preserve"> </w:t>
      </w:r>
      <w:r>
        <w:rPr>
          <w:rFonts w:ascii="Courier New" w:hAnsi="Courier New" w:cs="Courier New"/>
          <w:sz w:val="24"/>
          <w:szCs w:val="24"/>
        </w:rPr>
        <w:t xml:space="preserve">dientes ad pagenda misteria deberent lauari secundum </w:t>
      </w:r>
      <w:bookmarkStart w:id="2" w:name="_Hlk2254503"/>
      <w:r>
        <w:rPr>
          <w:rFonts w:ascii="Courier New" w:hAnsi="Courier New" w:cs="Courier New"/>
          <w:sz w:val="24"/>
          <w:szCs w:val="24"/>
        </w:rPr>
        <w:t xml:space="preserve">Magister in </w:t>
      </w:r>
      <w:r w:rsidR="00A56B1C">
        <w:rPr>
          <w:rFonts w:ascii="Courier New" w:hAnsi="Courier New" w:cs="Courier New"/>
          <w:i/>
          <w:sz w:val="24"/>
          <w:szCs w:val="24"/>
        </w:rPr>
        <w:t>Historia</w:t>
      </w:r>
      <w:r w:rsidR="00674D80">
        <w:rPr>
          <w:rFonts w:ascii="Courier New" w:hAnsi="Courier New" w:cs="Courier New"/>
          <w:sz w:val="24"/>
          <w:szCs w:val="24"/>
        </w:rPr>
        <w:t>,</w:t>
      </w:r>
      <w:r w:rsidR="00674D80">
        <w:rPr>
          <w:rStyle w:val="EndnoteReference"/>
          <w:rFonts w:ascii="Courier New" w:hAnsi="Courier New" w:cs="Courier New"/>
          <w:sz w:val="24"/>
          <w:szCs w:val="24"/>
        </w:rPr>
        <w:endnoteReference w:id="2"/>
      </w:r>
      <w:r w:rsidR="00674D80">
        <w:rPr>
          <w:rFonts w:ascii="Courier New" w:hAnsi="Courier New" w:cs="Courier New"/>
          <w:sz w:val="24"/>
          <w:szCs w:val="24"/>
        </w:rPr>
        <w:t xml:space="preserve"> super </w:t>
      </w:r>
      <w:r w:rsidR="00D41022">
        <w:rPr>
          <w:rFonts w:ascii="Courier New" w:hAnsi="Courier New" w:cs="Courier New"/>
          <w:sz w:val="24"/>
          <w:szCs w:val="24"/>
        </w:rPr>
        <w:t>E</w:t>
      </w:r>
      <w:r w:rsidR="00674D80">
        <w:rPr>
          <w:rFonts w:ascii="Courier New" w:hAnsi="Courier New" w:cs="Courier New"/>
          <w:sz w:val="24"/>
          <w:szCs w:val="24"/>
        </w:rPr>
        <w:t>xod. 38[:8]</w:t>
      </w:r>
      <w:bookmarkEnd w:id="2"/>
      <w:r>
        <w:rPr>
          <w:rFonts w:ascii="Courier New" w:hAnsi="Courier New" w:cs="Courier New"/>
          <w:sz w:val="24"/>
          <w:szCs w:val="24"/>
        </w:rPr>
        <w:t>.</w:t>
      </w:r>
      <w:r w:rsidR="009F77C1">
        <w:rPr>
          <w:rFonts w:ascii="Courier New" w:hAnsi="Courier New" w:cs="Courier New"/>
          <w:sz w:val="24"/>
          <w:szCs w:val="24"/>
        </w:rPr>
        <w:t xml:space="preserve"> </w:t>
      </w:r>
      <w:r w:rsidR="00674D80">
        <w:rPr>
          <w:rFonts w:ascii="Courier New" w:hAnsi="Courier New" w:cs="Courier New"/>
          <w:sz w:val="24"/>
          <w:szCs w:val="24"/>
        </w:rPr>
        <w:t>Atrium est presens ecclesia in qua debemus aspicere m</w:t>
      </w:r>
      <w:r w:rsidR="00D41022">
        <w:rPr>
          <w:rFonts w:ascii="Courier New" w:hAnsi="Courier New" w:cs="Courier New"/>
          <w:sz w:val="24"/>
          <w:szCs w:val="24"/>
        </w:rPr>
        <w:t>aculas nostras in speculo scrip</w:t>
      </w:r>
      <w:r w:rsidR="00674D80">
        <w:rPr>
          <w:rFonts w:ascii="Courier New" w:hAnsi="Courier New" w:cs="Courier New"/>
          <w:sz w:val="24"/>
          <w:szCs w:val="24"/>
        </w:rPr>
        <w:t>ture et lauare eas in lauacro penitencie. Vnde et Elyseus dixit</w:t>
      </w:r>
      <w:r w:rsidR="00D41022">
        <w:rPr>
          <w:rFonts w:ascii="Courier New" w:hAnsi="Courier New" w:cs="Courier New"/>
          <w:sz w:val="24"/>
          <w:szCs w:val="24"/>
        </w:rPr>
        <w:t xml:space="preserve"> </w:t>
      </w:r>
      <w:r w:rsidR="00A56B1C">
        <w:rPr>
          <w:rFonts w:ascii="Courier New" w:hAnsi="Courier New" w:cs="Courier New"/>
          <w:sz w:val="24"/>
          <w:szCs w:val="24"/>
        </w:rPr>
        <w:t>Naaman</w:t>
      </w:r>
      <w:r w:rsidR="002559BC">
        <w:rPr>
          <w:rFonts w:ascii="Courier New" w:hAnsi="Courier New" w:cs="Courier New"/>
          <w:sz w:val="24"/>
          <w:szCs w:val="24"/>
        </w:rPr>
        <w:t xml:space="preserve"> leproso quod sept</w:t>
      </w:r>
      <w:r w:rsidR="00674D80">
        <w:rPr>
          <w:rFonts w:ascii="Courier New" w:hAnsi="Courier New" w:cs="Courier New"/>
          <w:sz w:val="24"/>
          <w:szCs w:val="24"/>
        </w:rPr>
        <w:t>ies lauaret se in Jordane, 4 Reg 5[:</w:t>
      </w:r>
      <w:r w:rsidR="002559BC">
        <w:rPr>
          <w:rFonts w:ascii="Courier New" w:hAnsi="Courier New" w:cs="Courier New"/>
          <w:sz w:val="24"/>
          <w:szCs w:val="24"/>
        </w:rPr>
        <w:t xml:space="preserve">10]. In quo figuratur quod </w:t>
      </w:r>
      <w:r w:rsidR="002559BC" w:rsidRPr="00A56B1C">
        <w:rPr>
          <w:rFonts w:ascii="Courier New" w:hAnsi="Courier New" w:cs="Courier New"/>
          <w:sz w:val="24"/>
          <w:szCs w:val="24"/>
        </w:rPr>
        <w:t>inquinato</w:t>
      </w:r>
      <w:r w:rsidR="002559BC">
        <w:rPr>
          <w:rFonts w:ascii="Courier New" w:hAnsi="Courier New" w:cs="Courier New"/>
          <w:sz w:val="24"/>
          <w:szCs w:val="24"/>
        </w:rPr>
        <w:t xml:space="preserve"> peccato septempliciter se</w:t>
      </w:r>
      <w:r w:rsidR="00D41022">
        <w:rPr>
          <w:rFonts w:ascii="Courier New" w:hAnsi="Courier New" w:cs="Courier New"/>
          <w:sz w:val="24"/>
          <w:szCs w:val="24"/>
        </w:rPr>
        <w:t xml:space="preserve"> </w:t>
      </w:r>
      <w:r w:rsidR="002559BC">
        <w:rPr>
          <w:rFonts w:ascii="Courier New" w:hAnsi="Courier New" w:cs="Courier New"/>
          <w:sz w:val="24"/>
          <w:szCs w:val="24"/>
        </w:rPr>
        <w:t>debet lauare contra 7 mortalia peccata, Leu. 13[:</w:t>
      </w:r>
      <w:r w:rsidR="009F7093">
        <w:rPr>
          <w:rFonts w:ascii="Courier New" w:hAnsi="Courier New" w:cs="Courier New"/>
          <w:sz w:val="24"/>
          <w:szCs w:val="24"/>
        </w:rPr>
        <w:t xml:space="preserve">15] aspergens eum qui immundus est septies et hoc in Jordane, id est, in </w:t>
      </w:r>
      <w:r w:rsidR="009F7093" w:rsidRPr="00E36D4A">
        <w:rPr>
          <w:rFonts w:ascii="Courier New" w:hAnsi="Courier New" w:cs="Courier New"/>
          <w:sz w:val="24"/>
          <w:szCs w:val="24"/>
        </w:rPr>
        <w:t>uidendo</w:t>
      </w:r>
      <w:r w:rsidR="009F7093">
        <w:rPr>
          <w:rFonts w:ascii="Courier New" w:hAnsi="Courier New" w:cs="Courier New"/>
          <w:sz w:val="24"/>
          <w:szCs w:val="24"/>
        </w:rPr>
        <w:t xml:space="preserve"> Jesus quo</w:t>
      </w:r>
      <w:r w:rsidR="00D41022">
        <w:rPr>
          <w:rFonts w:ascii="Courier New" w:hAnsi="Courier New" w:cs="Courier New"/>
          <w:sz w:val="24"/>
          <w:szCs w:val="24"/>
        </w:rPr>
        <w:t xml:space="preserve"> </w:t>
      </w:r>
      <w:r w:rsidR="009F7093">
        <w:rPr>
          <w:rFonts w:ascii="Courier New" w:hAnsi="Courier New" w:cs="Courier New"/>
          <w:sz w:val="24"/>
          <w:szCs w:val="24"/>
        </w:rPr>
        <w:t xml:space="preserve">venit ad Johannem ut baptizaretur, Luc. 3[:16]. </w:t>
      </w:r>
    </w:p>
    <w:p w14:paraId="60243F17" w14:textId="77777777" w:rsidR="00D41022" w:rsidRDefault="009F7093" w:rsidP="00311518">
      <w:pPr>
        <w:spacing w:line="480" w:lineRule="auto"/>
        <w:rPr>
          <w:rFonts w:ascii="Courier New" w:hAnsi="Courier New" w:cs="Courier New"/>
          <w:sz w:val="24"/>
          <w:szCs w:val="24"/>
        </w:rPr>
      </w:pPr>
      <w:r>
        <w:rPr>
          <w:rFonts w:ascii="Courier New" w:hAnsi="Courier New" w:cs="Courier New"/>
          <w:sz w:val="24"/>
          <w:szCs w:val="24"/>
        </w:rPr>
        <w:t>¶ Item</w:t>
      </w:r>
      <w:r w:rsidR="00E36D4A">
        <w:rPr>
          <w:rFonts w:ascii="Courier New" w:hAnsi="Courier New" w:cs="Courier New"/>
          <w:sz w:val="24"/>
          <w:szCs w:val="24"/>
        </w:rPr>
        <w:t>,</w:t>
      </w:r>
      <w:r>
        <w:rPr>
          <w:rFonts w:ascii="Courier New" w:hAnsi="Courier New" w:cs="Courier New"/>
          <w:sz w:val="24"/>
          <w:szCs w:val="24"/>
        </w:rPr>
        <w:t xml:space="preserve"> nota</w:t>
      </w:r>
      <w:r w:rsidR="00D41022">
        <w:rPr>
          <w:rFonts w:ascii="Courier New" w:hAnsi="Courier New" w:cs="Courier New"/>
          <w:sz w:val="24"/>
          <w:szCs w:val="24"/>
        </w:rPr>
        <w:t xml:space="preserve"> </w:t>
      </w:r>
      <w:r>
        <w:rPr>
          <w:rFonts w:ascii="Courier New" w:hAnsi="Courier New" w:cs="Courier New"/>
          <w:sz w:val="24"/>
          <w:szCs w:val="24"/>
        </w:rPr>
        <w:t>quod quicquid debuit</w:t>
      </w:r>
      <w:r w:rsidR="00D41022">
        <w:rPr>
          <w:rFonts w:ascii="Courier New" w:hAnsi="Courier New" w:cs="Courier New"/>
          <w:sz w:val="24"/>
          <w:szCs w:val="24"/>
        </w:rPr>
        <w:t xml:space="preserve"> offerri Deo debebat prius laua</w:t>
      </w:r>
      <w:r>
        <w:rPr>
          <w:rFonts w:ascii="Courier New" w:hAnsi="Courier New" w:cs="Courier New"/>
          <w:sz w:val="24"/>
          <w:szCs w:val="24"/>
        </w:rPr>
        <w:t>ri sic requiritur in nobis et potissime in prelatis et in</w:t>
      </w:r>
      <w:r w:rsidR="00D41022">
        <w:rPr>
          <w:rFonts w:ascii="Courier New" w:hAnsi="Courier New" w:cs="Courier New"/>
          <w:sz w:val="24"/>
          <w:szCs w:val="24"/>
        </w:rPr>
        <w:t xml:space="preserve"> </w:t>
      </w:r>
      <w:r>
        <w:rPr>
          <w:rFonts w:ascii="Courier New" w:hAnsi="Courier New" w:cs="Courier New"/>
          <w:sz w:val="24"/>
          <w:szCs w:val="24"/>
        </w:rPr>
        <w:t>clericis qui habuerunt ingredi templum et ministare</w:t>
      </w:r>
      <w:r w:rsidR="00462E61">
        <w:rPr>
          <w:rFonts w:ascii="Courier New" w:hAnsi="Courier New" w:cs="Courier New"/>
          <w:sz w:val="24"/>
          <w:szCs w:val="24"/>
        </w:rPr>
        <w:t>.</w:t>
      </w:r>
      <w:r>
        <w:rPr>
          <w:rFonts w:ascii="Courier New" w:hAnsi="Courier New" w:cs="Courier New"/>
          <w:sz w:val="24"/>
          <w:szCs w:val="24"/>
        </w:rPr>
        <w:t xml:space="preserve"> </w:t>
      </w:r>
      <w:r w:rsidR="00462E61">
        <w:rPr>
          <w:rFonts w:ascii="Courier New" w:hAnsi="Courier New" w:cs="Courier New"/>
          <w:sz w:val="24"/>
          <w:szCs w:val="24"/>
        </w:rPr>
        <w:t>D</w:t>
      </w:r>
      <w:r>
        <w:rPr>
          <w:rFonts w:ascii="Courier New" w:hAnsi="Courier New" w:cs="Courier New"/>
          <w:sz w:val="24"/>
          <w:szCs w:val="24"/>
        </w:rPr>
        <w:t>ebent</w:t>
      </w:r>
      <w:r w:rsidR="00D41022">
        <w:rPr>
          <w:rFonts w:ascii="Courier New" w:hAnsi="Courier New" w:cs="Courier New"/>
          <w:sz w:val="24"/>
          <w:szCs w:val="24"/>
        </w:rPr>
        <w:t xml:space="preserve"> </w:t>
      </w:r>
      <w:r>
        <w:rPr>
          <w:rFonts w:ascii="Courier New" w:hAnsi="Courier New" w:cs="Courier New"/>
          <w:sz w:val="24"/>
          <w:szCs w:val="24"/>
        </w:rPr>
        <w:t>se considerare et lauare in lauacro quod est factum de speculis</w:t>
      </w:r>
      <w:r w:rsidR="00D41022">
        <w:rPr>
          <w:rFonts w:ascii="Courier New" w:hAnsi="Courier New" w:cs="Courier New"/>
          <w:sz w:val="24"/>
          <w:szCs w:val="24"/>
        </w:rPr>
        <w:t xml:space="preserve"> </w:t>
      </w:r>
      <w:r>
        <w:rPr>
          <w:rFonts w:ascii="Courier New" w:hAnsi="Courier New" w:cs="Courier New"/>
          <w:sz w:val="24"/>
          <w:szCs w:val="24"/>
        </w:rPr>
        <w:t>mulierum sicut supra dicitur</w:t>
      </w:r>
      <w:r w:rsidR="00462E61">
        <w:rPr>
          <w:rFonts w:ascii="Courier New" w:hAnsi="Courier New" w:cs="Courier New"/>
          <w:sz w:val="24"/>
          <w:szCs w:val="24"/>
        </w:rPr>
        <w:t>.</w:t>
      </w:r>
      <w:r w:rsidR="007D719F">
        <w:rPr>
          <w:rFonts w:ascii="Courier New" w:hAnsi="Courier New" w:cs="Courier New"/>
          <w:sz w:val="24"/>
          <w:szCs w:val="24"/>
        </w:rPr>
        <w:t xml:space="preserve"> </w:t>
      </w:r>
      <w:r w:rsidR="00462E61">
        <w:rPr>
          <w:rFonts w:ascii="Courier New" w:hAnsi="Courier New" w:cs="Courier New"/>
          <w:sz w:val="24"/>
          <w:szCs w:val="24"/>
        </w:rPr>
        <w:t>S</w:t>
      </w:r>
      <w:r w:rsidR="007D719F">
        <w:rPr>
          <w:rFonts w:ascii="Courier New" w:hAnsi="Courier New" w:cs="Courier New"/>
          <w:sz w:val="24"/>
          <w:szCs w:val="24"/>
        </w:rPr>
        <w:t>peculum ostendi</w:t>
      </w:r>
      <w:r w:rsidR="00462E61">
        <w:rPr>
          <w:rFonts w:ascii="Courier New" w:hAnsi="Courier New" w:cs="Courier New"/>
          <w:sz w:val="24"/>
          <w:szCs w:val="24"/>
        </w:rPr>
        <w:t>t</w:t>
      </w:r>
      <w:r w:rsidR="007D719F">
        <w:rPr>
          <w:rFonts w:ascii="Courier New" w:hAnsi="Courier New" w:cs="Courier New"/>
          <w:sz w:val="24"/>
          <w:szCs w:val="24"/>
        </w:rPr>
        <w:t xml:space="preserve"> maculam in facie que potissime abs</w:t>
      </w:r>
      <w:r w:rsidR="00462E61">
        <w:rPr>
          <w:rFonts w:ascii="Courier New" w:hAnsi="Courier New" w:cs="Courier New"/>
          <w:sz w:val="24"/>
          <w:szCs w:val="24"/>
        </w:rPr>
        <w:t>t</w:t>
      </w:r>
      <w:r w:rsidR="007D719F">
        <w:rPr>
          <w:rFonts w:ascii="Courier New" w:hAnsi="Courier New" w:cs="Courier New"/>
          <w:sz w:val="24"/>
          <w:szCs w:val="24"/>
        </w:rPr>
        <w:t xml:space="preserve">ergenda est, Matt. 6[:17]: </w:t>
      </w:r>
      <w:r w:rsidR="007D719F" w:rsidRPr="007D719F">
        <w:rPr>
          <w:rFonts w:ascii="Courier New" w:hAnsi="Courier New" w:cs="Courier New"/>
          <w:i/>
          <w:sz w:val="24"/>
          <w:szCs w:val="24"/>
        </w:rPr>
        <w:t>Faciem tuam lava</w:t>
      </w:r>
      <w:r w:rsidR="007D719F">
        <w:rPr>
          <w:rFonts w:ascii="Courier New" w:hAnsi="Courier New" w:cs="Courier New"/>
          <w:sz w:val="24"/>
          <w:szCs w:val="24"/>
        </w:rPr>
        <w:t xml:space="preserve"> cuius racio duplex est</w:t>
      </w:r>
      <w:r w:rsidR="00462E61">
        <w:rPr>
          <w:rFonts w:ascii="Courier New" w:hAnsi="Courier New" w:cs="Courier New"/>
          <w:sz w:val="24"/>
          <w:szCs w:val="24"/>
        </w:rPr>
        <w:t>.</w:t>
      </w:r>
      <w:r w:rsidR="007D719F">
        <w:rPr>
          <w:rFonts w:ascii="Courier New" w:hAnsi="Courier New" w:cs="Courier New"/>
          <w:sz w:val="24"/>
          <w:szCs w:val="24"/>
        </w:rPr>
        <w:t xml:space="preserve"> </w:t>
      </w:r>
      <w:r w:rsidR="00462E61">
        <w:rPr>
          <w:rFonts w:ascii="Courier New" w:hAnsi="Courier New" w:cs="Courier New"/>
          <w:sz w:val="24"/>
          <w:szCs w:val="24"/>
        </w:rPr>
        <w:t>Quia macula</w:t>
      </w:r>
      <w:r w:rsidR="007D719F">
        <w:rPr>
          <w:rFonts w:ascii="Courier New" w:hAnsi="Courier New" w:cs="Courier New"/>
          <w:sz w:val="24"/>
          <w:szCs w:val="24"/>
        </w:rPr>
        <w:t xml:space="preserve"> in facie turpior</w:t>
      </w:r>
      <w:r w:rsidR="00D41022">
        <w:rPr>
          <w:rFonts w:ascii="Courier New" w:hAnsi="Courier New" w:cs="Courier New"/>
          <w:sz w:val="24"/>
          <w:szCs w:val="24"/>
        </w:rPr>
        <w:t xml:space="preserve"> </w:t>
      </w:r>
      <w:r w:rsidR="007D719F">
        <w:rPr>
          <w:rFonts w:ascii="Courier New" w:hAnsi="Courier New" w:cs="Courier New"/>
          <w:sz w:val="24"/>
          <w:szCs w:val="24"/>
        </w:rPr>
        <w:t>est quam alibi nec facile poterit abscondi. &lt;</w:t>
      </w:r>
      <w:r w:rsidR="007D719F" w:rsidRPr="00E36D4A">
        <w:rPr>
          <w:rFonts w:ascii="Courier New" w:hAnsi="Courier New" w:cs="Courier New"/>
          <w:sz w:val="24"/>
          <w:szCs w:val="24"/>
        </w:rPr>
        <w:t>Item quia</w:t>
      </w:r>
      <w:r w:rsidR="00D41022" w:rsidRPr="00E36D4A">
        <w:rPr>
          <w:rFonts w:ascii="Courier New" w:hAnsi="Courier New" w:cs="Courier New"/>
          <w:sz w:val="24"/>
          <w:szCs w:val="24"/>
        </w:rPr>
        <w:t xml:space="preserve"> </w:t>
      </w:r>
      <w:r w:rsidR="007D719F" w:rsidRPr="00E36D4A">
        <w:rPr>
          <w:rFonts w:ascii="Courier New" w:hAnsi="Courier New" w:cs="Courier New"/>
          <w:sz w:val="24"/>
          <w:szCs w:val="24"/>
        </w:rPr>
        <w:t>macula in facie turpi</w:t>
      </w:r>
      <w:r w:rsidR="00D41022" w:rsidRPr="00E36D4A">
        <w:rPr>
          <w:rFonts w:ascii="Courier New" w:hAnsi="Courier New" w:cs="Courier New"/>
          <w:sz w:val="24"/>
          <w:szCs w:val="24"/>
        </w:rPr>
        <w:t>or est quam alibi nec facile po</w:t>
      </w:r>
      <w:r w:rsidR="007D719F" w:rsidRPr="00E36D4A">
        <w:rPr>
          <w:rFonts w:ascii="Courier New" w:hAnsi="Courier New" w:cs="Courier New"/>
          <w:sz w:val="24"/>
          <w:szCs w:val="24"/>
        </w:rPr>
        <w:t>terit abscondi</w:t>
      </w:r>
      <w:r w:rsidR="007D719F">
        <w:rPr>
          <w:rFonts w:ascii="Courier New" w:hAnsi="Courier New" w:cs="Courier New"/>
          <w:sz w:val="24"/>
          <w:szCs w:val="24"/>
        </w:rPr>
        <w:t xml:space="preserve">&gt; </w:t>
      </w:r>
    </w:p>
    <w:p w14:paraId="69954838" w14:textId="77777777" w:rsidR="00D41022" w:rsidRDefault="007D719F" w:rsidP="00661BAF">
      <w:pPr>
        <w:spacing w:line="480" w:lineRule="auto"/>
        <w:rPr>
          <w:rFonts w:ascii="Courier New" w:hAnsi="Courier New" w:cs="Courier New"/>
          <w:sz w:val="24"/>
          <w:szCs w:val="24"/>
        </w:rPr>
      </w:pPr>
      <w:r>
        <w:rPr>
          <w:rFonts w:ascii="Courier New" w:hAnsi="Courier New" w:cs="Courier New"/>
          <w:sz w:val="24"/>
          <w:szCs w:val="24"/>
        </w:rPr>
        <w:t>¶ Item</w:t>
      </w:r>
      <w:r w:rsidR="00E36D4A">
        <w:rPr>
          <w:rFonts w:ascii="Courier New" w:hAnsi="Courier New" w:cs="Courier New"/>
          <w:sz w:val="24"/>
          <w:szCs w:val="24"/>
        </w:rPr>
        <w:t>,</w:t>
      </w:r>
      <w:r w:rsidR="00F52722">
        <w:rPr>
          <w:rFonts w:ascii="Courier New" w:hAnsi="Courier New" w:cs="Courier New"/>
          <w:sz w:val="24"/>
          <w:szCs w:val="24"/>
        </w:rPr>
        <w:t xml:space="preserve"> quia macula in facie periculosior est q</w:t>
      </w:r>
      <w:r w:rsidR="00C83A45">
        <w:rPr>
          <w:rFonts w:ascii="Courier New" w:hAnsi="Courier New" w:cs="Courier New"/>
          <w:sz w:val="24"/>
          <w:szCs w:val="24"/>
        </w:rPr>
        <w:t>uam iudicii phisonomie quod max</w:t>
      </w:r>
      <w:r w:rsidR="00F52722">
        <w:rPr>
          <w:rFonts w:ascii="Courier New" w:hAnsi="Courier New" w:cs="Courier New"/>
          <w:sz w:val="24"/>
          <w:szCs w:val="24"/>
        </w:rPr>
        <w:t>ime sumitur ex facie</w:t>
      </w:r>
      <w:r w:rsidR="00C83A45">
        <w:rPr>
          <w:rFonts w:ascii="Courier New" w:hAnsi="Courier New" w:cs="Courier New"/>
          <w:sz w:val="24"/>
          <w:szCs w:val="24"/>
        </w:rPr>
        <w:t>.</w:t>
      </w:r>
      <w:r w:rsidR="00D41022">
        <w:rPr>
          <w:rFonts w:ascii="Courier New" w:hAnsi="Courier New" w:cs="Courier New"/>
          <w:sz w:val="24"/>
          <w:szCs w:val="24"/>
        </w:rPr>
        <w:t xml:space="preserve"> </w:t>
      </w:r>
      <w:r w:rsidR="00C83A45">
        <w:rPr>
          <w:rFonts w:ascii="Courier New" w:hAnsi="Courier New" w:cs="Courier New"/>
          <w:sz w:val="24"/>
          <w:szCs w:val="24"/>
        </w:rPr>
        <w:t>S</w:t>
      </w:r>
      <w:r w:rsidR="00F52722">
        <w:rPr>
          <w:rFonts w:ascii="Courier New" w:hAnsi="Courier New" w:cs="Courier New"/>
          <w:sz w:val="24"/>
          <w:szCs w:val="24"/>
        </w:rPr>
        <w:t>ic quia princeps in ecclesia uel in seculo est potencior</w:t>
      </w:r>
      <w:r w:rsidR="00C83A45">
        <w:rPr>
          <w:rFonts w:ascii="Courier New" w:hAnsi="Courier New" w:cs="Courier New"/>
          <w:sz w:val="24"/>
          <w:szCs w:val="24"/>
        </w:rPr>
        <w:t>,</w:t>
      </w:r>
      <w:r w:rsidR="00F52722">
        <w:rPr>
          <w:rFonts w:ascii="Courier New" w:hAnsi="Courier New" w:cs="Courier New"/>
          <w:sz w:val="24"/>
          <w:szCs w:val="24"/>
        </w:rPr>
        <w:t xml:space="preserve"> pars</w:t>
      </w:r>
      <w:r w:rsidR="00D41022">
        <w:rPr>
          <w:rFonts w:ascii="Courier New" w:hAnsi="Courier New" w:cs="Courier New"/>
          <w:sz w:val="24"/>
          <w:szCs w:val="24"/>
        </w:rPr>
        <w:t xml:space="preserve"> </w:t>
      </w:r>
      <w:r w:rsidR="00F52722">
        <w:rPr>
          <w:rFonts w:ascii="Courier New" w:hAnsi="Courier New" w:cs="Courier New"/>
          <w:sz w:val="24"/>
          <w:szCs w:val="24"/>
        </w:rPr>
        <w:t>in corpore sec</w:t>
      </w:r>
      <w:r w:rsidR="00C83A45">
        <w:rPr>
          <w:rFonts w:ascii="Courier New" w:hAnsi="Courier New" w:cs="Courier New"/>
          <w:sz w:val="24"/>
          <w:szCs w:val="24"/>
        </w:rPr>
        <w:t>undum ipsum sumitur iudicium tot</w:t>
      </w:r>
      <w:r w:rsidR="00F52722">
        <w:rPr>
          <w:rFonts w:ascii="Courier New" w:hAnsi="Courier New" w:cs="Courier New"/>
          <w:sz w:val="24"/>
          <w:szCs w:val="24"/>
        </w:rPr>
        <w:t>ius</w:t>
      </w:r>
      <w:r w:rsidR="00C83A45">
        <w:rPr>
          <w:rFonts w:ascii="Courier New" w:hAnsi="Courier New" w:cs="Courier New"/>
          <w:sz w:val="24"/>
          <w:szCs w:val="24"/>
        </w:rPr>
        <w:t>.</w:t>
      </w:r>
      <w:r w:rsidR="00F52722">
        <w:rPr>
          <w:rFonts w:ascii="Courier New" w:hAnsi="Courier New" w:cs="Courier New"/>
          <w:sz w:val="24"/>
          <w:szCs w:val="24"/>
        </w:rPr>
        <w:t xml:space="preserve"> </w:t>
      </w:r>
      <w:r w:rsidR="00C83A45">
        <w:rPr>
          <w:rFonts w:ascii="Courier New" w:hAnsi="Courier New" w:cs="Courier New"/>
          <w:sz w:val="24"/>
          <w:szCs w:val="24"/>
        </w:rPr>
        <w:t>I</w:t>
      </w:r>
      <w:r w:rsidR="00F52722">
        <w:rPr>
          <w:rFonts w:ascii="Courier New" w:hAnsi="Courier New" w:cs="Courier New"/>
          <w:sz w:val="24"/>
          <w:szCs w:val="24"/>
        </w:rPr>
        <w:t xml:space="preserve">deo </w:t>
      </w:r>
      <w:r w:rsidR="00A35DC4">
        <w:rPr>
          <w:rFonts w:ascii="Courier New" w:hAnsi="Courier New" w:cs="Courier New"/>
          <w:sz w:val="24"/>
          <w:szCs w:val="24"/>
        </w:rPr>
        <w:t>necessitas</w:t>
      </w:r>
      <w:r w:rsidR="007F72FE">
        <w:rPr>
          <w:rFonts w:ascii="Courier New" w:hAnsi="Courier New" w:cs="Courier New"/>
          <w:sz w:val="24"/>
          <w:szCs w:val="24"/>
        </w:rPr>
        <w:t xml:space="preserve"> est quod</w:t>
      </w:r>
      <w:r w:rsidR="00D41022">
        <w:rPr>
          <w:rFonts w:ascii="Courier New" w:hAnsi="Courier New" w:cs="Courier New"/>
          <w:sz w:val="24"/>
          <w:szCs w:val="24"/>
        </w:rPr>
        <w:t xml:space="preserve"> </w:t>
      </w:r>
      <w:r w:rsidR="007F72FE">
        <w:rPr>
          <w:rFonts w:ascii="Courier New" w:hAnsi="Courier New" w:cs="Courier New"/>
          <w:sz w:val="24"/>
          <w:szCs w:val="24"/>
        </w:rPr>
        <w:t>ipse sit lotus et mundus secundum illud poeticum</w:t>
      </w:r>
      <w:r w:rsidR="009D7C2A">
        <w:rPr>
          <w:rFonts w:ascii="Courier New" w:hAnsi="Courier New" w:cs="Courier New"/>
          <w:sz w:val="24"/>
          <w:szCs w:val="24"/>
        </w:rPr>
        <w:t>,</w:t>
      </w:r>
      <w:r w:rsidR="009D7C2A">
        <w:rPr>
          <w:rStyle w:val="EndnoteReference"/>
          <w:rFonts w:ascii="Courier New" w:hAnsi="Courier New" w:cs="Courier New"/>
          <w:sz w:val="24"/>
          <w:szCs w:val="24"/>
        </w:rPr>
        <w:endnoteReference w:id="3"/>
      </w:r>
      <w:r w:rsidR="009D7C2A">
        <w:rPr>
          <w:rFonts w:ascii="Courier New" w:hAnsi="Courier New" w:cs="Courier New"/>
          <w:sz w:val="24"/>
          <w:szCs w:val="24"/>
        </w:rPr>
        <w:t xml:space="preserve"> R</w:t>
      </w:r>
      <w:r w:rsidR="007F72FE">
        <w:rPr>
          <w:rFonts w:ascii="Courier New" w:hAnsi="Courier New" w:cs="Courier New"/>
          <w:sz w:val="24"/>
          <w:szCs w:val="24"/>
        </w:rPr>
        <w:t>egis ad exemplum totus componitur orbis. Vnde legitur [Gen.] 43[:31] quod Joseph</w:t>
      </w:r>
      <w:r w:rsidR="00D41022">
        <w:rPr>
          <w:rFonts w:ascii="Courier New" w:hAnsi="Courier New" w:cs="Courier New"/>
          <w:sz w:val="24"/>
          <w:szCs w:val="24"/>
        </w:rPr>
        <w:t xml:space="preserve"> </w:t>
      </w:r>
      <w:r w:rsidR="009D7C2A">
        <w:rPr>
          <w:rFonts w:ascii="Courier New" w:hAnsi="Courier New" w:cs="Courier New"/>
          <w:sz w:val="24"/>
          <w:szCs w:val="24"/>
        </w:rPr>
        <w:t>antequam voluit o</w:t>
      </w:r>
      <w:r w:rsidR="007F72FE">
        <w:rPr>
          <w:rFonts w:ascii="Courier New" w:hAnsi="Courier New" w:cs="Courier New"/>
          <w:sz w:val="24"/>
          <w:szCs w:val="24"/>
        </w:rPr>
        <w:t xml:space="preserve">stendere fratribus suis </w:t>
      </w:r>
      <w:r w:rsidR="007F72FE" w:rsidRPr="007F72FE">
        <w:rPr>
          <w:rFonts w:ascii="Courier New" w:hAnsi="Courier New" w:cs="Courier New"/>
          <w:i/>
          <w:sz w:val="24"/>
          <w:szCs w:val="24"/>
        </w:rPr>
        <w:t>lota facie egressus</w:t>
      </w:r>
      <w:r w:rsidR="007F72FE" w:rsidRPr="007F72FE">
        <w:rPr>
          <w:rFonts w:ascii="Courier New" w:hAnsi="Courier New" w:cs="Courier New"/>
          <w:sz w:val="24"/>
          <w:szCs w:val="24"/>
        </w:rPr>
        <w:t>,</w:t>
      </w:r>
      <w:r w:rsidR="00D41022">
        <w:rPr>
          <w:rFonts w:ascii="Courier New" w:hAnsi="Courier New" w:cs="Courier New"/>
          <w:sz w:val="24"/>
          <w:szCs w:val="24"/>
        </w:rPr>
        <w:t xml:space="preserve"> </w:t>
      </w:r>
      <w:r w:rsidR="007F72FE">
        <w:rPr>
          <w:rFonts w:ascii="Courier New" w:hAnsi="Courier New" w:cs="Courier New"/>
          <w:sz w:val="24"/>
          <w:szCs w:val="24"/>
        </w:rPr>
        <w:t>est ad eos</w:t>
      </w:r>
      <w:r w:rsidR="007F72FE" w:rsidRPr="007F72FE">
        <w:rPr>
          <w:rFonts w:ascii="Courier New" w:hAnsi="Courier New" w:cs="Courier New"/>
          <w:sz w:val="24"/>
          <w:szCs w:val="24"/>
        </w:rPr>
        <w:t>.</w:t>
      </w:r>
      <w:r w:rsidR="007F72FE">
        <w:rPr>
          <w:rFonts w:ascii="Courier New" w:hAnsi="Courier New" w:cs="Courier New"/>
          <w:sz w:val="24"/>
          <w:szCs w:val="24"/>
        </w:rPr>
        <w:t xml:space="preserve"> Et debet mundacio acquisita per locionem esse</w:t>
      </w:r>
      <w:r w:rsidR="00D41022">
        <w:rPr>
          <w:rFonts w:ascii="Courier New" w:hAnsi="Courier New" w:cs="Courier New"/>
          <w:sz w:val="24"/>
          <w:szCs w:val="24"/>
        </w:rPr>
        <w:t xml:space="preserve"> </w:t>
      </w:r>
      <w:r w:rsidR="007F72FE">
        <w:rPr>
          <w:rFonts w:ascii="Courier New" w:hAnsi="Courier New" w:cs="Courier New"/>
          <w:sz w:val="24"/>
          <w:szCs w:val="24"/>
        </w:rPr>
        <w:t xml:space="preserve">perseuerans, Can. 5[:3]: </w:t>
      </w:r>
      <w:r w:rsidR="00661BAF" w:rsidRPr="00661BAF">
        <w:rPr>
          <w:rFonts w:ascii="Courier New" w:hAnsi="Courier New" w:cs="Courier New"/>
          <w:i/>
          <w:sz w:val="24"/>
          <w:szCs w:val="24"/>
        </w:rPr>
        <w:t>L</w:t>
      </w:r>
      <w:r w:rsidR="00D41022">
        <w:rPr>
          <w:rFonts w:ascii="Courier New" w:hAnsi="Courier New" w:cs="Courier New"/>
          <w:i/>
          <w:sz w:val="24"/>
          <w:szCs w:val="24"/>
        </w:rPr>
        <w:t>avi pedes meos: quomodo inquina</w:t>
      </w:r>
      <w:r w:rsidR="00661BAF" w:rsidRPr="00661BAF">
        <w:rPr>
          <w:rFonts w:ascii="Courier New" w:hAnsi="Courier New" w:cs="Courier New"/>
          <w:i/>
          <w:sz w:val="24"/>
          <w:szCs w:val="24"/>
        </w:rPr>
        <w:t>bo</w:t>
      </w:r>
      <w:r w:rsidR="00661BAF">
        <w:rPr>
          <w:rFonts w:ascii="Courier New" w:hAnsi="Courier New" w:cs="Courier New"/>
          <w:sz w:val="24"/>
          <w:szCs w:val="24"/>
        </w:rPr>
        <w:t xml:space="preserve"> eos</w:t>
      </w:r>
      <w:r w:rsidR="00661BAF" w:rsidRPr="00661BAF">
        <w:rPr>
          <w:rFonts w:ascii="Courier New" w:hAnsi="Courier New" w:cs="Courier New"/>
          <w:sz w:val="24"/>
          <w:szCs w:val="24"/>
        </w:rPr>
        <w:t>?</w:t>
      </w:r>
      <w:r w:rsidR="00661BAF">
        <w:rPr>
          <w:rFonts w:ascii="Courier New" w:hAnsi="Courier New" w:cs="Courier New"/>
          <w:sz w:val="24"/>
          <w:szCs w:val="24"/>
        </w:rPr>
        <w:t xml:space="preserve"> Et Eccli. 34[:30]: </w:t>
      </w:r>
      <w:r w:rsidR="00661BAF" w:rsidRPr="00661BAF">
        <w:rPr>
          <w:rFonts w:ascii="Courier New" w:hAnsi="Courier New" w:cs="Courier New"/>
          <w:i/>
          <w:sz w:val="24"/>
          <w:szCs w:val="24"/>
        </w:rPr>
        <w:t>Qui baptizatur a mortuo, et iterum tangit</w:t>
      </w:r>
      <w:r w:rsidR="00661BAF" w:rsidRPr="00661BAF">
        <w:rPr>
          <w:rFonts w:ascii="Courier New" w:hAnsi="Courier New" w:cs="Courier New"/>
          <w:sz w:val="24"/>
          <w:szCs w:val="24"/>
        </w:rPr>
        <w:t xml:space="preserve"> </w:t>
      </w:r>
      <w:r w:rsidR="00661BAF">
        <w:rPr>
          <w:rFonts w:ascii="Courier New" w:hAnsi="Courier New" w:cs="Courier New"/>
          <w:sz w:val="24"/>
          <w:szCs w:val="24"/>
        </w:rPr>
        <w:t xml:space="preserve">mortuum </w:t>
      </w:r>
      <w:r w:rsidR="00661BAF" w:rsidRPr="00661BAF">
        <w:rPr>
          <w:rFonts w:ascii="Courier New" w:hAnsi="Courier New" w:cs="Courier New"/>
          <w:i/>
          <w:sz w:val="24"/>
          <w:szCs w:val="24"/>
        </w:rPr>
        <w:t>quid</w:t>
      </w:r>
      <w:r w:rsidR="00661BAF">
        <w:rPr>
          <w:rFonts w:ascii="Courier New" w:hAnsi="Courier New" w:cs="Courier New"/>
          <w:sz w:val="24"/>
          <w:szCs w:val="24"/>
        </w:rPr>
        <w:t xml:space="preserve"> prodest </w:t>
      </w:r>
      <w:r w:rsidR="00661BAF" w:rsidRPr="00661BAF">
        <w:rPr>
          <w:rFonts w:ascii="Courier New" w:hAnsi="Courier New" w:cs="Courier New"/>
          <w:i/>
          <w:sz w:val="24"/>
          <w:szCs w:val="24"/>
        </w:rPr>
        <w:t>lavatio</w:t>
      </w:r>
      <w:r w:rsidR="00661BAF">
        <w:rPr>
          <w:rFonts w:ascii="Courier New" w:hAnsi="Courier New" w:cs="Courier New"/>
          <w:sz w:val="24"/>
          <w:szCs w:val="24"/>
        </w:rPr>
        <w:t xml:space="preserve"> eius</w:t>
      </w:r>
      <w:r w:rsidR="00661BAF" w:rsidRPr="00661BAF">
        <w:rPr>
          <w:rFonts w:ascii="Courier New" w:hAnsi="Courier New" w:cs="Courier New"/>
          <w:sz w:val="24"/>
          <w:szCs w:val="24"/>
        </w:rPr>
        <w:t>?</w:t>
      </w:r>
      <w:r w:rsidR="00661BAF">
        <w:rPr>
          <w:rFonts w:ascii="Courier New" w:hAnsi="Courier New" w:cs="Courier New"/>
          <w:sz w:val="24"/>
          <w:szCs w:val="24"/>
        </w:rPr>
        <w:t xml:space="preserve"> Quasi dicens, nichil set heu quia</w:t>
      </w:r>
      <w:r w:rsidR="00D41022">
        <w:rPr>
          <w:rFonts w:ascii="Courier New" w:hAnsi="Courier New" w:cs="Courier New"/>
          <w:sz w:val="24"/>
          <w:szCs w:val="24"/>
        </w:rPr>
        <w:t xml:space="preserve"> </w:t>
      </w:r>
      <w:r w:rsidR="00661BAF">
        <w:rPr>
          <w:rFonts w:ascii="Courier New" w:hAnsi="Courier New" w:cs="Courier New"/>
          <w:sz w:val="24"/>
          <w:szCs w:val="24"/>
        </w:rPr>
        <w:t>hodie multi pocius currunt ad fetorem peccatorum quam ad</w:t>
      </w:r>
      <w:r w:rsidR="00D41022">
        <w:rPr>
          <w:rFonts w:ascii="Courier New" w:hAnsi="Courier New" w:cs="Courier New"/>
          <w:sz w:val="24"/>
          <w:szCs w:val="24"/>
        </w:rPr>
        <w:t xml:space="preserve"> </w:t>
      </w:r>
      <w:r w:rsidR="00661BAF">
        <w:rPr>
          <w:rFonts w:ascii="Courier New" w:hAnsi="Courier New" w:cs="Courier New"/>
          <w:sz w:val="24"/>
          <w:szCs w:val="24"/>
        </w:rPr>
        <w:t>virtutem sacrorum sicut sus pocius currit ad lutum</w:t>
      </w:r>
      <w:r w:rsidR="00D41022">
        <w:rPr>
          <w:rFonts w:ascii="Courier New" w:hAnsi="Courier New" w:cs="Courier New"/>
          <w:sz w:val="24"/>
          <w:szCs w:val="24"/>
        </w:rPr>
        <w:t xml:space="preserve"> </w:t>
      </w:r>
      <w:r w:rsidR="00661BAF">
        <w:rPr>
          <w:rFonts w:ascii="Courier New" w:hAnsi="Courier New" w:cs="Courier New"/>
          <w:sz w:val="24"/>
          <w:szCs w:val="24"/>
        </w:rPr>
        <w:t xml:space="preserve">quam ad flores, 2 Pet. 2[:22]: </w:t>
      </w:r>
      <w:r w:rsidR="00661BAF" w:rsidRPr="00727DCD">
        <w:rPr>
          <w:rFonts w:ascii="Courier New" w:hAnsi="Courier New" w:cs="Courier New"/>
          <w:i/>
          <w:sz w:val="24"/>
          <w:szCs w:val="24"/>
        </w:rPr>
        <w:t>Canis reversus ad vomitum: et, Sus lota in volutabro luti</w:t>
      </w:r>
      <w:r w:rsidR="00661BAF" w:rsidRPr="00661BAF">
        <w:rPr>
          <w:rFonts w:ascii="Courier New" w:hAnsi="Courier New" w:cs="Courier New"/>
          <w:sz w:val="24"/>
          <w:szCs w:val="24"/>
        </w:rPr>
        <w:t>.</w:t>
      </w:r>
      <w:r w:rsidR="00727DCD">
        <w:rPr>
          <w:rFonts w:ascii="Courier New" w:hAnsi="Courier New" w:cs="Courier New"/>
          <w:sz w:val="24"/>
          <w:szCs w:val="24"/>
        </w:rPr>
        <w:t xml:space="preserve"> </w:t>
      </w:r>
    </w:p>
    <w:p w14:paraId="1F0077A5" w14:textId="77777777" w:rsidR="00D41022" w:rsidRDefault="00727DCD" w:rsidP="00727DCD">
      <w:pPr>
        <w:spacing w:line="480" w:lineRule="auto"/>
        <w:rPr>
          <w:rFonts w:ascii="Courier New" w:hAnsi="Courier New" w:cs="Courier New"/>
          <w:sz w:val="24"/>
          <w:szCs w:val="24"/>
        </w:rPr>
      </w:pPr>
      <w:r>
        <w:rPr>
          <w:rFonts w:ascii="Courier New" w:hAnsi="Courier New" w:cs="Courier New"/>
          <w:sz w:val="24"/>
          <w:szCs w:val="24"/>
        </w:rPr>
        <w:t>Item</w:t>
      </w:r>
      <w:r w:rsidR="005C3C32">
        <w:rPr>
          <w:rFonts w:ascii="Courier New" w:hAnsi="Courier New" w:cs="Courier New"/>
          <w:sz w:val="24"/>
          <w:szCs w:val="24"/>
        </w:rPr>
        <w:t>,</w:t>
      </w:r>
      <w:r>
        <w:rPr>
          <w:rFonts w:ascii="Courier New" w:hAnsi="Courier New" w:cs="Courier New"/>
          <w:sz w:val="24"/>
          <w:szCs w:val="24"/>
        </w:rPr>
        <w:t xml:space="preserve"> nota quod locio debet auferre feditatem, Ysai. 1[:16]: </w:t>
      </w:r>
      <w:r w:rsidRPr="00727DCD">
        <w:rPr>
          <w:rFonts w:ascii="Courier New" w:hAnsi="Courier New" w:cs="Courier New"/>
          <w:i/>
          <w:sz w:val="24"/>
          <w:szCs w:val="24"/>
        </w:rPr>
        <w:t>Lavamini, mundi estote.</w:t>
      </w:r>
      <w:r>
        <w:rPr>
          <w:rFonts w:ascii="Courier New" w:hAnsi="Courier New" w:cs="Courier New"/>
          <w:i/>
          <w:sz w:val="24"/>
          <w:szCs w:val="24"/>
        </w:rPr>
        <w:t xml:space="preserve"> </w:t>
      </w:r>
      <w:r>
        <w:rPr>
          <w:rFonts w:ascii="Courier New" w:hAnsi="Courier New" w:cs="Courier New"/>
          <w:sz w:val="24"/>
          <w:szCs w:val="24"/>
        </w:rPr>
        <w:t xml:space="preserve">Exemplum de </w:t>
      </w:r>
      <w:r w:rsidR="00D41022">
        <w:rPr>
          <w:rFonts w:ascii="Courier New" w:hAnsi="Courier New" w:cs="Courier New"/>
          <w:sz w:val="24"/>
          <w:szCs w:val="24"/>
        </w:rPr>
        <w:t>cue</w:t>
      </w:r>
      <w:r w:rsidR="00D57767">
        <w:rPr>
          <w:rFonts w:ascii="Courier New" w:hAnsi="Courier New" w:cs="Courier New"/>
          <w:sz w:val="24"/>
          <w:szCs w:val="24"/>
        </w:rPr>
        <w:t xml:space="preserve">ma que quociens lauit se saluata est. </w:t>
      </w:r>
    </w:p>
    <w:p w14:paraId="6FFAAC9C" w14:textId="77777777" w:rsidR="00324796" w:rsidRDefault="00D57767" w:rsidP="00311518">
      <w:pPr>
        <w:spacing w:line="480" w:lineRule="auto"/>
        <w:rPr>
          <w:rFonts w:ascii="Courier New" w:hAnsi="Courier New" w:cs="Courier New"/>
          <w:sz w:val="24"/>
          <w:szCs w:val="24"/>
        </w:rPr>
      </w:pPr>
      <w:r>
        <w:rPr>
          <w:rFonts w:ascii="Courier New" w:hAnsi="Courier New" w:cs="Courier New"/>
          <w:sz w:val="24"/>
          <w:szCs w:val="24"/>
        </w:rPr>
        <w:t>Item</w:t>
      </w:r>
      <w:r w:rsidR="005C3C32">
        <w:rPr>
          <w:rFonts w:ascii="Courier New" w:hAnsi="Courier New" w:cs="Courier New"/>
          <w:sz w:val="24"/>
          <w:szCs w:val="24"/>
        </w:rPr>
        <w:t>,</w:t>
      </w:r>
      <w:r>
        <w:rPr>
          <w:rFonts w:ascii="Courier New" w:hAnsi="Courier New" w:cs="Courier New"/>
          <w:sz w:val="24"/>
          <w:szCs w:val="24"/>
        </w:rPr>
        <w:t xml:space="preserve"> solet afferre formositatem sic lauatur tela linea ut dealbertur, Psal. [25:6]: </w:t>
      </w:r>
      <w:r w:rsidRPr="00D57767">
        <w:rPr>
          <w:rFonts w:ascii="Courier New" w:hAnsi="Courier New" w:cs="Courier New"/>
          <w:i/>
          <w:sz w:val="24"/>
          <w:szCs w:val="24"/>
        </w:rPr>
        <w:t>Lavabo inter innocentes manus meas</w:t>
      </w:r>
      <w:r>
        <w:rPr>
          <w:rFonts w:ascii="Courier New" w:hAnsi="Courier New" w:cs="Courier New"/>
          <w:sz w:val="24"/>
          <w:szCs w:val="24"/>
        </w:rPr>
        <w:t xml:space="preserve">. In Ruth 3[:3]: </w:t>
      </w:r>
      <w:r w:rsidRPr="00D57767">
        <w:rPr>
          <w:rFonts w:ascii="Courier New" w:hAnsi="Courier New" w:cs="Courier New"/>
          <w:sz w:val="24"/>
          <w:szCs w:val="24"/>
        </w:rPr>
        <w:t>Lava</w:t>
      </w:r>
      <w:r>
        <w:rPr>
          <w:rFonts w:ascii="Courier New" w:hAnsi="Courier New" w:cs="Courier New"/>
          <w:sz w:val="24"/>
          <w:szCs w:val="24"/>
        </w:rPr>
        <w:t>re</w:t>
      </w:r>
      <w:r w:rsidRPr="00D57767">
        <w:rPr>
          <w:rFonts w:ascii="Courier New" w:hAnsi="Courier New" w:cs="Courier New"/>
          <w:sz w:val="24"/>
          <w:szCs w:val="24"/>
        </w:rPr>
        <w:t xml:space="preserve"> et ungere, et induere </w:t>
      </w:r>
      <w:r>
        <w:rPr>
          <w:rFonts w:ascii="Courier New" w:hAnsi="Courier New" w:cs="Courier New"/>
          <w:sz w:val="24"/>
          <w:szCs w:val="24"/>
        </w:rPr>
        <w:t>[</w:t>
      </w:r>
      <w:r w:rsidRPr="00D57767">
        <w:rPr>
          <w:rFonts w:ascii="Courier New" w:hAnsi="Courier New" w:cs="Courier New"/>
          <w:sz w:val="24"/>
          <w:szCs w:val="24"/>
        </w:rPr>
        <w:t>cultioribus vestimentis</w:t>
      </w:r>
      <w:r>
        <w:rPr>
          <w:rFonts w:ascii="Courier New" w:hAnsi="Courier New" w:cs="Courier New"/>
          <w:sz w:val="24"/>
          <w:szCs w:val="24"/>
        </w:rPr>
        <w:t xml:space="preserve">]. Et Judith 10[:3]: </w:t>
      </w:r>
      <w:r w:rsidRPr="00BF09FB">
        <w:rPr>
          <w:rFonts w:ascii="Courier New" w:hAnsi="Courier New" w:cs="Courier New"/>
          <w:i/>
          <w:sz w:val="24"/>
          <w:szCs w:val="24"/>
        </w:rPr>
        <w:t>Lavit</w:t>
      </w:r>
      <w:r w:rsidR="00BF09FB">
        <w:rPr>
          <w:rFonts w:ascii="Courier New" w:hAnsi="Courier New" w:cs="Courier New"/>
          <w:sz w:val="24"/>
          <w:szCs w:val="24"/>
        </w:rPr>
        <w:t xml:space="preserve"> se</w:t>
      </w:r>
      <w:r w:rsidRPr="00D57767">
        <w:rPr>
          <w:rFonts w:ascii="Courier New" w:hAnsi="Courier New" w:cs="Courier New"/>
          <w:sz w:val="24"/>
          <w:szCs w:val="24"/>
        </w:rPr>
        <w:t xml:space="preserve">, </w:t>
      </w:r>
      <w:r w:rsidRPr="00BF09FB">
        <w:rPr>
          <w:rFonts w:ascii="Courier New" w:hAnsi="Courier New" w:cs="Courier New"/>
          <w:i/>
          <w:sz w:val="24"/>
          <w:szCs w:val="24"/>
        </w:rPr>
        <w:t>et unxit</w:t>
      </w:r>
      <w:r w:rsidRPr="00D57767">
        <w:rPr>
          <w:rFonts w:ascii="Courier New" w:hAnsi="Courier New" w:cs="Courier New"/>
          <w:sz w:val="24"/>
          <w:szCs w:val="24"/>
        </w:rPr>
        <w:t xml:space="preserve"> </w:t>
      </w:r>
      <w:r w:rsidR="00BF09FB">
        <w:rPr>
          <w:rFonts w:ascii="Courier New" w:hAnsi="Courier New" w:cs="Courier New"/>
          <w:sz w:val="24"/>
          <w:szCs w:val="24"/>
        </w:rPr>
        <w:t xml:space="preserve">et facta pulchra. </w:t>
      </w:r>
    </w:p>
    <w:p w14:paraId="7EBCDB4C" w14:textId="77777777" w:rsidR="00324796" w:rsidRDefault="00BF09FB" w:rsidP="00311518">
      <w:pPr>
        <w:spacing w:line="480" w:lineRule="auto"/>
        <w:rPr>
          <w:rFonts w:ascii="Courier New" w:hAnsi="Courier New" w:cs="Courier New"/>
          <w:sz w:val="24"/>
          <w:szCs w:val="24"/>
        </w:rPr>
      </w:pPr>
      <w:r>
        <w:rPr>
          <w:rFonts w:ascii="Courier New" w:hAnsi="Courier New" w:cs="Courier New"/>
          <w:sz w:val="24"/>
          <w:szCs w:val="24"/>
        </w:rPr>
        <w:t>¶ Item</w:t>
      </w:r>
      <w:r w:rsidR="005C3C32">
        <w:rPr>
          <w:rFonts w:ascii="Courier New" w:hAnsi="Courier New" w:cs="Courier New"/>
          <w:sz w:val="24"/>
          <w:szCs w:val="24"/>
        </w:rPr>
        <w:t>,</w:t>
      </w:r>
      <w:r>
        <w:rPr>
          <w:rFonts w:ascii="Courier New" w:hAnsi="Courier New" w:cs="Courier New"/>
          <w:sz w:val="24"/>
          <w:szCs w:val="24"/>
        </w:rPr>
        <w:t xml:space="preserve"> solet fermare humilitatgem, Joan 13[:14]: </w:t>
      </w:r>
      <w:r w:rsidRPr="00BF09FB">
        <w:rPr>
          <w:rFonts w:ascii="Courier New" w:hAnsi="Courier New" w:cs="Courier New"/>
          <w:i/>
          <w:sz w:val="24"/>
          <w:szCs w:val="24"/>
        </w:rPr>
        <w:t>Si ego lavi pedes vestros, Dominus et Magister</w:t>
      </w:r>
      <w:r w:rsidRPr="00BF09FB">
        <w:rPr>
          <w:rFonts w:ascii="Courier New" w:hAnsi="Courier New" w:cs="Courier New"/>
          <w:sz w:val="24"/>
          <w:szCs w:val="24"/>
        </w:rPr>
        <w:t>, et</w:t>
      </w:r>
      <w:r>
        <w:rPr>
          <w:rFonts w:ascii="Courier New" w:hAnsi="Courier New" w:cs="Courier New"/>
          <w:sz w:val="24"/>
          <w:szCs w:val="24"/>
        </w:rPr>
        <w:t>c.</w:t>
      </w:r>
      <w:r w:rsidRPr="00BF09FB">
        <w:rPr>
          <w:rFonts w:ascii="Courier New" w:hAnsi="Courier New" w:cs="Courier New"/>
          <w:sz w:val="24"/>
          <w:szCs w:val="24"/>
        </w:rPr>
        <w:t xml:space="preserve"> </w:t>
      </w:r>
      <w:r w:rsidR="006E6DD1">
        <w:rPr>
          <w:rFonts w:ascii="Courier New" w:hAnsi="Courier New" w:cs="Courier New"/>
          <w:sz w:val="24"/>
          <w:szCs w:val="24"/>
        </w:rPr>
        <w:t>Exeumplum in Abigail, 1 Reg. 25</w:t>
      </w:r>
      <w:r>
        <w:rPr>
          <w:rFonts w:ascii="Courier New" w:hAnsi="Courier New" w:cs="Courier New"/>
          <w:sz w:val="24"/>
          <w:szCs w:val="24"/>
        </w:rPr>
        <w:t>[:</w:t>
      </w:r>
      <w:r w:rsidR="006E6DD1">
        <w:rPr>
          <w:rFonts w:ascii="Courier New" w:hAnsi="Courier New" w:cs="Courier New"/>
          <w:sz w:val="24"/>
          <w:szCs w:val="24"/>
        </w:rPr>
        <w:t xml:space="preserve">41]: </w:t>
      </w:r>
      <w:r w:rsidR="006E6DD1" w:rsidRPr="006E6DD1">
        <w:rPr>
          <w:rFonts w:ascii="Courier New" w:hAnsi="Courier New" w:cs="Courier New"/>
          <w:i/>
          <w:sz w:val="24"/>
          <w:szCs w:val="24"/>
        </w:rPr>
        <w:t xml:space="preserve">Famula tua sit in ancillam, ut </w:t>
      </w:r>
      <w:r w:rsidR="006E6DD1">
        <w:rPr>
          <w:rFonts w:ascii="Courier New" w:hAnsi="Courier New" w:cs="Courier New"/>
          <w:sz w:val="24"/>
          <w:szCs w:val="24"/>
        </w:rPr>
        <w:t>/f. 58va/</w:t>
      </w:r>
      <w:r w:rsidR="00324796">
        <w:rPr>
          <w:rFonts w:ascii="Courier New" w:hAnsi="Courier New" w:cs="Courier New"/>
          <w:sz w:val="24"/>
          <w:szCs w:val="24"/>
        </w:rPr>
        <w:t xml:space="preserve"> </w:t>
      </w:r>
      <w:r w:rsidR="006E6DD1" w:rsidRPr="006E6DD1">
        <w:rPr>
          <w:rFonts w:ascii="Courier New" w:hAnsi="Courier New" w:cs="Courier New"/>
          <w:i/>
          <w:sz w:val="24"/>
          <w:szCs w:val="24"/>
        </w:rPr>
        <w:t xml:space="preserve">lavet pedes servorum </w:t>
      </w:r>
      <w:r w:rsidR="006E6DD1">
        <w:rPr>
          <w:rFonts w:ascii="Courier New" w:hAnsi="Courier New" w:cs="Courier New"/>
          <w:sz w:val="24"/>
          <w:szCs w:val="24"/>
        </w:rPr>
        <w:t>tui</w:t>
      </w:r>
      <w:r w:rsidR="006E6DD1" w:rsidRPr="006E6DD1">
        <w:rPr>
          <w:rFonts w:ascii="Courier New" w:hAnsi="Courier New" w:cs="Courier New"/>
          <w:sz w:val="24"/>
          <w:szCs w:val="24"/>
        </w:rPr>
        <w:t>.</w:t>
      </w:r>
      <w:r w:rsidR="006E6DD1">
        <w:rPr>
          <w:rFonts w:ascii="Courier New" w:hAnsi="Courier New" w:cs="Courier New"/>
          <w:sz w:val="24"/>
          <w:szCs w:val="24"/>
        </w:rPr>
        <w:t xml:space="preserve"> </w:t>
      </w:r>
    </w:p>
    <w:p w14:paraId="2E35F1EA" w14:textId="77777777" w:rsidR="00760F27" w:rsidRPr="00051F4A" w:rsidRDefault="006E6DD1" w:rsidP="00311518">
      <w:pPr>
        <w:spacing w:line="480" w:lineRule="auto"/>
        <w:rPr>
          <w:rFonts w:ascii="Courier New" w:hAnsi="Courier New" w:cs="Courier New"/>
          <w:sz w:val="24"/>
          <w:szCs w:val="24"/>
        </w:rPr>
      </w:pPr>
      <w:r>
        <w:rPr>
          <w:rFonts w:ascii="Courier New" w:hAnsi="Courier New" w:cs="Courier New"/>
          <w:sz w:val="24"/>
          <w:szCs w:val="24"/>
        </w:rPr>
        <w:t>Item</w:t>
      </w:r>
      <w:r w:rsidR="007623C1">
        <w:rPr>
          <w:rFonts w:ascii="Courier New" w:hAnsi="Courier New" w:cs="Courier New"/>
          <w:sz w:val="24"/>
          <w:szCs w:val="24"/>
        </w:rPr>
        <w:t>,</w:t>
      </w:r>
      <w:r>
        <w:rPr>
          <w:rFonts w:ascii="Courier New" w:hAnsi="Courier New" w:cs="Courier New"/>
          <w:sz w:val="24"/>
          <w:szCs w:val="24"/>
        </w:rPr>
        <w:t xml:space="preserve"> exemplum in </w:t>
      </w:r>
      <w:r w:rsidR="00760F27">
        <w:rPr>
          <w:rFonts w:ascii="Courier New" w:hAnsi="Courier New" w:cs="Courier New"/>
          <w:sz w:val="24"/>
          <w:szCs w:val="24"/>
        </w:rPr>
        <w:t>Petro cui dixit Christus Joan. 13</w:t>
      </w:r>
      <w:r>
        <w:rPr>
          <w:rFonts w:ascii="Courier New" w:hAnsi="Courier New" w:cs="Courier New"/>
          <w:sz w:val="24"/>
          <w:szCs w:val="24"/>
        </w:rPr>
        <w:t>[:</w:t>
      </w:r>
      <w:r w:rsidR="00760F27">
        <w:rPr>
          <w:rFonts w:ascii="Courier New" w:hAnsi="Courier New" w:cs="Courier New"/>
          <w:sz w:val="24"/>
          <w:szCs w:val="24"/>
        </w:rPr>
        <w:t xml:space="preserve">8-9]: </w:t>
      </w:r>
      <w:r w:rsidR="00760F27" w:rsidRPr="00760F27">
        <w:rPr>
          <w:rFonts w:ascii="Courier New" w:hAnsi="Courier New" w:cs="Courier New"/>
          <w:i/>
          <w:sz w:val="24"/>
          <w:szCs w:val="24"/>
        </w:rPr>
        <w:t>Si non lavero te, non habebis partem mecum</w:t>
      </w:r>
      <w:r w:rsidR="00760F27">
        <w:rPr>
          <w:rFonts w:ascii="Courier New" w:hAnsi="Courier New" w:cs="Courier New"/>
          <w:sz w:val="24"/>
          <w:szCs w:val="24"/>
        </w:rPr>
        <w:t xml:space="preserve">. Et respondit </w:t>
      </w:r>
      <w:r w:rsidR="00760F27" w:rsidRPr="00760F27">
        <w:rPr>
          <w:rFonts w:ascii="Courier New" w:hAnsi="Courier New" w:cs="Courier New"/>
          <w:i/>
          <w:sz w:val="24"/>
          <w:szCs w:val="24"/>
        </w:rPr>
        <w:t>Petrus</w:t>
      </w:r>
      <w:r w:rsidR="00760F27">
        <w:rPr>
          <w:rFonts w:ascii="Courier New" w:hAnsi="Courier New" w:cs="Courier New"/>
          <w:i/>
          <w:sz w:val="24"/>
          <w:szCs w:val="24"/>
        </w:rPr>
        <w:t>,</w:t>
      </w:r>
      <w:r w:rsidR="00760F27">
        <w:rPr>
          <w:rFonts w:ascii="Courier New" w:hAnsi="Courier New" w:cs="Courier New"/>
          <w:sz w:val="24"/>
          <w:szCs w:val="24"/>
        </w:rPr>
        <w:t xml:space="preserve"> </w:t>
      </w:r>
      <w:r w:rsidR="00760F27" w:rsidRPr="00760F27">
        <w:rPr>
          <w:rFonts w:ascii="Courier New" w:hAnsi="Courier New" w:cs="Courier New"/>
          <w:i/>
          <w:sz w:val="24"/>
          <w:szCs w:val="24"/>
        </w:rPr>
        <w:t>Non tantum pedes</w:t>
      </w:r>
      <w:r w:rsidR="00760F27" w:rsidRPr="00760F27">
        <w:rPr>
          <w:rFonts w:ascii="Courier New" w:hAnsi="Courier New" w:cs="Courier New"/>
          <w:sz w:val="24"/>
          <w:szCs w:val="24"/>
        </w:rPr>
        <w:t>,</w:t>
      </w:r>
      <w:r w:rsidR="00760F27">
        <w:rPr>
          <w:rFonts w:ascii="Courier New" w:hAnsi="Courier New" w:cs="Courier New"/>
          <w:sz w:val="24"/>
          <w:szCs w:val="24"/>
        </w:rPr>
        <w:t xml:space="preserve"> id est, affectionis,</w:t>
      </w:r>
      <w:r w:rsidR="00760F27" w:rsidRPr="00760F27">
        <w:rPr>
          <w:rFonts w:ascii="Courier New" w:hAnsi="Courier New" w:cs="Courier New"/>
          <w:sz w:val="24"/>
          <w:szCs w:val="24"/>
        </w:rPr>
        <w:t xml:space="preserve"> </w:t>
      </w:r>
      <w:r w:rsidR="00760F27" w:rsidRPr="00760F27">
        <w:rPr>
          <w:rFonts w:ascii="Courier New" w:hAnsi="Courier New" w:cs="Courier New"/>
          <w:i/>
          <w:sz w:val="24"/>
          <w:szCs w:val="24"/>
        </w:rPr>
        <w:t>sed et manus</w:t>
      </w:r>
      <w:r w:rsidR="00760F27" w:rsidRPr="00760F27">
        <w:rPr>
          <w:rFonts w:ascii="Courier New" w:hAnsi="Courier New" w:cs="Courier New"/>
          <w:sz w:val="24"/>
          <w:szCs w:val="24"/>
        </w:rPr>
        <w:t>,</w:t>
      </w:r>
      <w:r w:rsidR="00760F27">
        <w:rPr>
          <w:rFonts w:ascii="Courier New" w:hAnsi="Courier New" w:cs="Courier New"/>
          <w:sz w:val="24"/>
          <w:szCs w:val="24"/>
        </w:rPr>
        <w:t xml:space="preserve"> operacionis,</w:t>
      </w:r>
      <w:r w:rsidR="00760F27" w:rsidRPr="00760F27">
        <w:rPr>
          <w:rFonts w:ascii="Courier New" w:hAnsi="Courier New" w:cs="Courier New"/>
          <w:sz w:val="24"/>
          <w:szCs w:val="24"/>
        </w:rPr>
        <w:t xml:space="preserve"> </w:t>
      </w:r>
      <w:r w:rsidR="00760F27" w:rsidRPr="00760F27">
        <w:rPr>
          <w:rFonts w:ascii="Courier New" w:hAnsi="Courier New" w:cs="Courier New"/>
          <w:i/>
          <w:sz w:val="24"/>
          <w:szCs w:val="24"/>
        </w:rPr>
        <w:t>et caput</w:t>
      </w:r>
      <w:r w:rsidR="00760F27">
        <w:rPr>
          <w:rFonts w:ascii="Courier New" w:hAnsi="Courier New" w:cs="Courier New"/>
          <w:sz w:val="24"/>
          <w:szCs w:val="24"/>
        </w:rPr>
        <w:t>, intencionis</w:t>
      </w:r>
      <w:r w:rsidR="00760F27" w:rsidRPr="00760F27">
        <w:rPr>
          <w:rFonts w:ascii="Courier New" w:hAnsi="Courier New" w:cs="Courier New"/>
          <w:sz w:val="24"/>
          <w:szCs w:val="24"/>
        </w:rPr>
        <w:t>.</w:t>
      </w:r>
      <w:r w:rsidR="00324796">
        <w:rPr>
          <w:rFonts w:ascii="Courier New" w:hAnsi="Courier New" w:cs="Courier New"/>
          <w:sz w:val="24"/>
          <w:szCs w:val="24"/>
        </w:rPr>
        <w:t xml:space="preserve"> </w:t>
      </w:r>
      <w:r w:rsidR="00760F27">
        <w:rPr>
          <w:rFonts w:ascii="Courier New" w:hAnsi="Courier New" w:cs="Courier New"/>
          <w:sz w:val="24"/>
          <w:szCs w:val="24"/>
        </w:rPr>
        <w:t xml:space="preserve">Ut sit munda </w:t>
      </w:r>
      <w:r w:rsidR="00760F27" w:rsidRPr="005C3C32">
        <w:rPr>
          <w:rFonts w:ascii="Courier New" w:hAnsi="Courier New" w:cs="Courier New"/>
          <w:sz w:val="24"/>
          <w:szCs w:val="24"/>
        </w:rPr>
        <w:t>&lt;sit&gt;</w:t>
      </w:r>
      <w:r w:rsidR="00760F27">
        <w:rPr>
          <w:rFonts w:ascii="Courier New" w:hAnsi="Courier New" w:cs="Courier New"/>
          <w:sz w:val="24"/>
          <w:szCs w:val="24"/>
        </w:rPr>
        <w:t xml:space="preserve"> affectio, meritoria operatio, recta intentio.</w:t>
      </w:r>
      <w:r w:rsidR="00324796">
        <w:rPr>
          <w:rFonts w:ascii="Courier New" w:hAnsi="Courier New" w:cs="Courier New"/>
          <w:sz w:val="24"/>
          <w:szCs w:val="24"/>
        </w:rPr>
        <w:t xml:space="preserve"> </w:t>
      </w:r>
      <w:r w:rsidR="00760F27">
        <w:rPr>
          <w:rFonts w:ascii="Courier New" w:hAnsi="Courier New" w:cs="Courier New"/>
          <w:sz w:val="24"/>
          <w:szCs w:val="24"/>
        </w:rPr>
        <w:t>Iudic. 19[:</w:t>
      </w:r>
      <w:r w:rsidR="00226035">
        <w:rPr>
          <w:rFonts w:ascii="Courier New" w:hAnsi="Courier New" w:cs="Courier New"/>
          <w:sz w:val="24"/>
          <w:szCs w:val="24"/>
        </w:rPr>
        <w:t xml:space="preserve">21]: </w:t>
      </w:r>
      <w:r w:rsidR="00226035" w:rsidRPr="00226035">
        <w:rPr>
          <w:rFonts w:ascii="Courier New" w:hAnsi="Courier New" w:cs="Courier New"/>
          <w:i/>
          <w:sz w:val="24"/>
          <w:szCs w:val="24"/>
        </w:rPr>
        <w:t>Postquam laverunt pedes suos, recepit eos in convivium</w:t>
      </w:r>
      <w:r w:rsidR="00226035" w:rsidRPr="00226035">
        <w:rPr>
          <w:rFonts w:ascii="Courier New" w:hAnsi="Courier New" w:cs="Courier New"/>
          <w:sz w:val="24"/>
          <w:szCs w:val="24"/>
        </w:rPr>
        <w:t>.</w:t>
      </w:r>
    </w:p>
    <w:sectPr w:rsidR="00760F27" w:rsidRPr="00051F4A"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6FD9F" w14:textId="77777777" w:rsidR="00F40038" w:rsidRDefault="00F40038" w:rsidP="005B70D4">
      <w:pPr>
        <w:spacing w:after="0" w:line="240" w:lineRule="auto"/>
      </w:pPr>
      <w:r>
        <w:separator/>
      </w:r>
    </w:p>
  </w:endnote>
  <w:endnote w:type="continuationSeparator" w:id="0">
    <w:p w14:paraId="240F0358" w14:textId="77777777" w:rsidR="00F40038" w:rsidRDefault="00F40038" w:rsidP="005B70D4">
      <w:pPr>
        <w:spacing w:after="0" w:line="240" w:lineRule="auto"/>
      </w:pPr>
      <w:r>
        <w:continuationSeparator/>
      </w:r>
    </w:p>
  </w:endnote>
  <w:endnote w:id="1">
    <w:p w14:paraId="2341E267" w14:textId="77777777" w:rsidR="007A66CE" w:rsidRPr="009D7C2A" w:rsidRDefault="007A66CE" w:rsidP="007A66CE">
      <w:pPr>
        <w:pStyle w:val="EndnoteText"/>
        <w:rPr>
          <w:rFonts w:ascii="Courier New" w:hAnsi="Courier New" w:cs="Courier New"/>
          <w:sz w:val="24"/>
          <w:szCs w:val="24"/>
        </w:rPr>
      </w:pPr>
      <w:r w:rsidRPr="009D7C2A">
        <w:rPr>
          <w:rStyle w:val="EndnoteReference"/>
          <w:rFonts w:ascii="Courier New" w:hAnsi="Courier New" w:cs="Courier New"/>
          <w:sz w:val="24"/>
          <w:szCs w:val="24"/>
        </w:rPr>
        <w:endnoteRef/>
      </w:r>
      <w:r w:rsidRPr="009D7C2A">
        <w:rPr>
          <w:rFonts w:ascii="Courier New" w:hAnsi="Courier New" w:cs="Courier New"/>
          <w:sz w:val="24"/>
          <w:szCs w:val="24"/>
        </w:rPr>
        <w:t xml:space="preserve"> </w:t>
      </w:r>
      <w:bookmarkStart w:id="1" w:name="_Hlk2254346"/>
      <w:r w:rsidRPr="009D7C2A">
        <w:rPr>
          <w:rFonts w:ascii="Courier New" w:hAnsi="Courier New" w:cs="Courier New"/>
          <w:sz w:val="24"/>
          <w:szCs w:val="24"/>
        </w:rPr>
        <w:t xml:space="preserve">Aristotle, </w:t>
      </w:r>
      <w:r w:rsidRPr="009D7C2A">
        <w:rPr>
          <w:rFonts w:ascii="Courier New" w:hAnsi="Courier New" w:cs="Courier New"/>
          <w:i/>
          <w:sz w:val="24"/>
          <w:szCs w:val="24"/>
        </w:rPr>
        <w:t>History of Animals,</w:t>
      </w:r>
      <w:r w:rsidRPr="009D7C2A">
        <w:rPr>
          <w:rFonts w:ascii="Courier New" w:hAnsi="Courier New" w:cs="Courier New"/>
          <w:sz w:val="24"/>
          <w:szCs w:val="24"/>
        </w:rPr>
        <w:t xml:space="preserve"> 2.1 499a29-30</w:t>
      </w:r>
      <w:r>
        <w:rPr>
          <w:rFonts w:ascii="Courier New" w:hAnsi="Courier New" w:cs="Courier New"/>
          <w:sz w:val="24"/>
          <w:szCs w:val="24"/>
        </w:rPr>
        <w:t xml:space="preserve"> (Barnes 1:794)</w:t>
      </w:r>
      <w:bookmarkEnd w:id="1"/>
      <w:r>
        <w:rPr>
          <w:rFonts w:ascii="Courier New" w:hAnsi="Courier New" w:cs="Courier New"/>
          <w:sz w:val="24"/>
          <w:szCs w:val="24"/>
        </w:rPr>
        <w:t>: The foot is fleshy underneath, like that of the bear, so that, when the animal goes to war, they protects its feet, when they get sore, with sandals.</w:t>
      </w:r>
    </w:p>
    <w:p w14:paraId="319744EA" w14:textId="77777777" w:rsidR="007A66CE" w:rsidRPr="009D7C2A" w:rsidRDefault="007A66CE" w:rsidP="007A66CE">
      <w:pPr>
        <w:pStyle w:val="EndnoteText"/>
        <w:rPr>
          <w:rFonts w:ascii="Courier New" w:hAnsi="Courier New" w:cs="Courier New"/>
          <w:sz w:val="24"/>
          <w:szCs w:val="24"/>
        </w:rPr>
      </w:pPr>
    </w:p>
  </w:endnote>
  <w:endnote w:id="2">
    <w:p w14:paraId="133B8107" w14:textId="77777777" w:rsidR="00674D80" w:rsidRPr="009D7C2A" w:rsidRDefault="00674D80" w:rsidP="00674D80">
      <w:pPr>
        <w:pStyle w:val="EndnoteText"/>
        <w:rPr>
          <w:rFonts w:ascii="Courier New" w:hAnsi="Courier New" w:cs="Courier New"/>
          <w:sz w:val="24"/>
          <w:szCs w:val="24"/>
        </w:rPr>
      </w:pPr>
      <w:r w:rsidRPr="009D7C2A">
        <w:rPr>
          <w:rStyle w:val="EndnoteReference"/>
          <w:rFonts w:ascii="Courier New" w:hAnsi="Courier New" w:cs="Courier New"/>
          <w:sz w:val="24"/>
          <w:szCs w:val="24"/>
        </w:rPr>
        <w:endnoteRef/>
      </w:r>
      <w:r w:rsidRPr="009D7C2A">
        <w:rPr>
          <w:rFonts w:ascii="Courier New" w:hAnsi="Courier New" w:cs="Courier New"/>
          <w:sz w:val="24"/>
          <w:szCs w:val="24"/>
        </w:rPr>
        <w:t xml:space="preserve"> </w:t>
      </w:r>
      <w:bookmarkStart w:id="3" w:name="_Hlk2254461"/>
      <w:r w:rsidRPr="009D7C2A">
        <w:rPr>
          <w:rFonts w:ascii="Courier New" w:hAnsi="Courier New" w:cs="Courier New"/>
          <w:sz w:val="24"/>
          <w:szCs w:val="24"/>
        </w:rPr>
        <w:t xml:space="preserve">Peter Comestor, </w:t>
      </w:r>
      <w:r w:rsidRPr="009D7C2A">
        <w:rPr>
          <w:rFonts w:ascii="Courier New" w:hAnsi="Courier New" w:cs="Courier New"/>
          <w:i/>
          <w:sz w:val="24"/>
          <w:szCs w:val="24"/>
        </w:rPr>
        <w:t>Historia scholastica</w:t>
      </w:r>
      <w:r w:rsidRPr="009D7C2A">
        <w:rPr>
          <w:rFonts w:ascii="Courier New" w:hAnsi="Courier New" w:cs="Courier New"/>
          <w:sz w:val="24"/>
          <w:szCs w:val="24"/>
        </w:rPr>
        <w:t xml:space="preserve"> Exodus 70 (PL 198:1188-1189)</w:t>
      </w:r>
      <w:bookmarkEnd w:id="3"/>
      <w:r w:rsidRPr="009D7C2A">
        <w:rPr>
          <w:rFonts w:ascii="Courier New" w:hAnsi="Courier New" w:cs="Courier New"/>
          <w:sz w:val="24"/>
          <w:szCs w:val="24"/>
        </w:rPr>
        <w:t>: «Locutus est iterum Dominus ad Moysen: Facies et labium aeneum cum basi sua (Exod. X),» vas scilicet lavatorium, quod etiam luter dicitur, quod erat inter tabernaculum, et altare holocaustorum, in quo missa aqua, lavabant sacerdotes manus suas et pedes, vestes sanctas accepturi, ut sacrificarent, similiter ingressu tabernaculum, et egressuri, quod dicitur factum de speculis mulierum [Col.1189A] excubantium ad ingressum tabernaculi. Forte de sedibus speculorum aeneis factum fuit. Vel potius eo facto in circuitu labii supremi circumposita fuerunt specula, in quibus sacerdos videre posset, si uspiam, vel in facie, vel in veste, maculam haberet abluendam.</w:t>
      </w:r>
    </w:p>
    <w:p w14:paraId="6CD1AFF9" w14:textId="77777777" w:rsidR="009D7C2A" w:rsidRPr="009D7C2A" w:rsidRDefault="009D7C2A" w:rsidP="00674D80">
      <w:pPr>
        <w:pStyle w:val="EndnoteText"/>
        <w:rPr>
          <w:rFonts w:ascii="Courier New" w:hAnsi="Courier New" w:cs="Courier New"/>
          <w:sz w:val="24"/>
          <w:szCs w:val="24"/>
        </w:rPr>
      </w:pPr>
    </w:p>
  </w:endnote>
  <w:endnote w:id="3">
    <w:p w14:paraId="4358D9C5" w14:textId="77777777" w:rsidR="009D7C2A" w:rsidRDefault="009D7C2A" w:rsidP="009D7C2A">
      <w:pPr>
        <w:pStyle w:val="EndnoteText"/>
        <w:rPr>
          <w:rFonts w:ascii="Courier New" w:hAnsi="Courier New" w:cs="Courier New"/>
          <w:sz w:val="24"/>
          <w:szCs w:val="24"/>
        </w:rPr>
      </w:pPr>
      <w:r w:rsidRPr="009D7C2A">
        <w:rPr>
          <w:rStyle w:val="EndnoteReference"/>
          <w:rFonts w:ascii="Courier New" w:hAnsi="Courier New" w:cs="Courier New"/>
          <w:sz w:val="24"/>
          <w:szCs w:val="24"/>
        </w:rPr>
        <w:endnoteRef/>
      </w:r>
      <w:r w:rsidRPr="009D7C2A">
        <w:rPr>
          <w:rFonts w:ascii="Courier New" w:hAnsi="Courier New" w:cs="Courier New"/>
          <w:sz w:val="24"/>
          <w:szCs w:val="24"/>
        </w:rPr>
        <w:t xml:space="preserve"> </w:t>
      </w:r>
      <w:r w:rsidR="007A66CE">
        <w:rPr>
          <w:rFonts w:ascii="Courier New" w:hAnsi="Courier New" w:cs="Courier New"/>
          <w:sz w:val="24"/>
          <w:szCs w:val="24"/>
        </w:rPr>
        <w:t xml:space="preserve">Cf. </w:t>
      </w:r>
      <w:r w:rsidRPr="009D7C2A">
        <w:rPr>
          <w:rFonts w:ascii="Courier New" w:hAnsi="Courier New" w:cs="Courier New"/>
          <w:sz w:val="24"/>
          <w:szCs w:val="24"/>
        </w:rPr>
        <w:t xml:space="preserve">Claudian, </w:t>
      </w:r>
      <w:r w:rsidRPr="009D7C2A">
        <w:rPr>
          <w:rFonts w:ascii="Courier New" w:hAnsi="Courier New" w:cs="Courier New"/>
          <w:i/>
          <w:sz w:val="24"/>
          <w:szCs w:val="24"/>
        </w:rPr>
        <w:t>Panegyric on the Fourth Consulship of the Emperor Honorius (A.D. 398)</w:t>
      </w:r>
      <w:r w:rsidRPr="009D7C2A">
        <w:rPr>
          <w:rFonts w:ascii="Courier New" w:hAnsi="Courier New" w:cs="Courier New"/>
          <w:sz w:val="24"/>
          <w:szCs w:val="24"/>
        </w:rPr>
        <w:t xml:space="preserve"> 299-300 (LCL 135:308-309): componitur orbis / regis ad exemplum,</w:t>
      </w:r>
    </w:p>
    <w:p w14:paraId="42A72D36" w14:textId="77777777" w:rsidR="007A66CE" w:rsidRPr="009D7C2A" w:rsidRDefault="007A66CE" w:rsidP="009D7C2A">
      <w:pPr>
        <w:pStyle w:val="EndnoteText"/>
        <w:rPr>
          <w:rFonts w:ascii="Courier New" w:hAnsi="Courier New" w:cs="Courier New"/>
          <w:sz w:val="24"/>
          <w:szCs w:val="24"/>
        </w:rPr>
      </w:pPr>
    </w:p>
    <w:p w14:paraId="227E57DF" w14:textId="77777777" w:rsidR="009D7C2A" w:rsidRPr="009D7C2A" w:rsidRDefault="009D7C2A" w:rsidP="009D7C2A">
      <w:pPr>
        <w:pStyle w:val="EndnoteText"/>
        <w:rPr>
          <w:rFonts w:ascii="Courier New" w:hAnsi="Courier New" w:cs="Courier New"/>
          <w:sz w:val="24"/>
          <w:szCs w:val="24"/>
        </w:rPr>
      </w:pPr>
      <w:r w:rsidRPr="009D7C2A">
        <w:rPr>
          <w:rFonts w:ascii="Courier New" w:hAnsi="Courier New" w:cs="Courier New"/>
          <w:sz w:val="24"/>
          <w:szCs w:val="24"/>
        </w:rPr>
        <w:t xml:space="preserve">The world shapes </w:t>
      </w:r>
      <w:r w:rsidR="007A66CE">
        <w:rPr>
          <w:rFonts w:ascii="Courier New" w:hAnsi="Courier New" w:cs="Courier New"/>
          <w:sz w:val="24"/>
          <w:szCs w:val="24"/>
        </w:rPr>
        <w:t>i</w:t>
      </w:r>
      <w:r w:rsidRPr="009D7C2A">
        <w:rPr>
          <w:rFonts w:ascii="Courier New" w:hAnsi="Courier New" w:cs="Courier New"/>
          <w:sz w:val="24"/>
          <w:szCs w:val="24"/>
        </w:rPr>
        <w:t>tself after its ruler’s pattern</w:t>
      </w:r>
    </w:p>
    <w:p w14:paraId="63FDC506" w14:textId="77777777" w:rsidR="009D7C2A" w:rsidRPr="009D7C2A" w:rsidRDefault="009D7C2A" w:rsidP="009D7C2A">
      <w:pPr>
        <w:pStyle w:val="EndnoteText"/>
        <w:rPr>
          <w:rFonts w:ascii="Courier New" w:hAnsi="Courier New" w:cs="Courier New"/>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85713" w14:textId="77777777" w:rsidR="00F40038" w:rsidRDefault="00F40038" w:rsidP="005B70D4">
      <w:pPr>
        <w:spacing w:after="0" w:line="240" w:lineRule="auto"/>
      </w:pPr>
      <w:r>
        <w:separator/>
      </w:r>
    </w:p>
  </w:footnote>
  <w:footnote w:type="continuationSeparator" w:id="0">
    <w:p w14:paraId="6F9FB679" w14:textId="77777777" w:rsidR="00F40038" w:rsidRDefault="00F40038" w:rsidP="005B70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hideSpellingErrors/>
  <w:hideGrammaticalError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F4A"/>
    <w:rsid w:val="000443CA"/>
    <w:rsid w:val="00051F4A"/>
    <w:rsid w:val="00067C8A"/>
    <w:rsid w:val="00071177"/>
    <w:rsid w:val="0009344D"/>
    <w:rsid w:val="000B12C6"/>
    <w:rsid w:val="0015743B"/>
    <w:rsid w:val="00226035"/>
    <w:rsid w:val="00234AB8"/>
    <w:rsid w:val="00241A74"/>
    <w:rsid w:val="0024787B"/>
    <w:rsid w:val="002559BC"/>
    <w:rsid w:val="0026608A"/>
    <w:rsid w:val="00311518"/>
    <w:rsid w:val="00322E8D"/>
    <w:rsid w:val="00324796"/>
    <w:rsid w:val="00387B5D"/>
    <w:rsid w:val="00440DE1"/>
    <w:rsid w:val="00442B97"/>
    <w:rsid w:val="00462E61"/>
    <w:rsid w:val="005B70D4"/>
    <w:rsid w:val="005B75F7"/>
    <w:rsid w:val="005C3C32"/>
    <w:rsid w:val="00661BAF"/>
    <w:rsid w:val="00674D80"/>
    <w:rsid w:val="00697B11"/>
    <w:rsid w:val="006E6DD1"/>
    <w:rsid w:val="00727DCD"/>
    <w:rsid w:val="00760F27"/>
    <w:rsid w:val="007623C1"/>
    <w:rsid w:val="007A66CE"/>
    <w:rsid w:val="007D719F"/>
    <w:rsid w:val="007F72FE"/>
    <w:rsid w:val="00944FFF"/>
    <w:rsid w:val="009D7C2A"/>
    <w:rsid w:val="009F665F"/>
    <w:rsid w:val="009F7093"/>
    <w:rsid w:val="009F77C1"/>
    <w:rsid w:val="00A35DC4"/>
    <w:rsid w:val="00A56B1C"/>
    <w:rsid w:val="00AF14F7"/>
    <w:rsid w:val="00B34144"/>
    <w:rsid w:val="00BD5125"/>
    <w:rsid w:val="00BF09FB"/>
    <w:rsid w:val="00C83A45"/>
    <w:rsid w:val="00D41022"/>
    <w:rsid w:val="00D57767"/>
    <w:rsid w:val="00DE09BF"/>
    <w:rsid w:val="00DE4B35"/>
    <w:rsid w:val="00E36D4A"/>
    <w:rsid w:val="00EA48BF"/>
    <w:rsid w:val="00ED1D46"/>
    <w:rsid w:val="00F40038"/>
    <w:rsid w:val="00F52722"/>
    <w:rsid w:val="00FC2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C245"/>
  <w15:docId w15:val="{FFD29752-6508-440A-B880-A9284230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B70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70D4"/>
    <w:rPr>
      <w:sz w:val="20"/>
      <w:szCs w:val="20"/>
    </w:rPr>
  </w:style>
  <w:style w:type="character" w:styleId="EndnoteReference">
    <w:name w:val="endnote reference"/>
    <w:basedOn w:val="DefaultParagraphFont"/>
    <w:uiPriority w:val="99"/>
    <w:semiHidden/>
    <w:unhideWhenUsed/>
    <w:rsid w:val="005B70D4"/>
    <w:rPr>
      <w:vertAlign w:val="superscript"/>
    </w:rPr>
  </w:style>
  <w:style w:type="paragraph" w:styleId="BalloonText">
    <w:name w:val="Balloon Text"/>
    <w:basedOn w:val="Normal"/>
    <w:link w:val="BalloonTextChar"/>
    <w:uiPriority w:val="99"/>
    <w:semiHidden/>
    <w:unhideWhenUsed/>
    <w:rsid w:val="00226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013060">
      <w:bodyDiv w:val="1"/>
      <w:marLeft w:val="0"/>
      <w:marRight w:val="0"/>
      <w:marTop w:val="0"/>
      <w:marBottom w:val="0"/>
      <w:divBdr>
        <w:top w:val="none" w:sz="0" w:space="0" w:color="auto"/>
        <w:left w:val="none" w:sz="0" w:space="0" w:color="auto"/>
        <w:bottom w:val="none" w:sz="0" w:space="0" w:color="auto"/>
        <w:right w:val="none" w:sz="0" w:space="0" w:color="auto"/>
      </w:divBdr>
      <w:divsChild>
        <w:div w:id="1863783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4E6B-794B-40C7-B6B4-81BC5105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Eugene Crook</cp:lastModifiedBy>
  <cp:revision>2</cp:revision>
  <cp:lastPrinted>2019-02-28T20:21:00Z</cp:lastPrinted>
  <dcterms:created xsi:type="dcterms:W3CDTF">2020-10-03T16:20:00Z</dcterms:created>
  <dcterms:modified xsi:type="dcterms:W3CDTF">2020-10-03T16:20:00Z</dcterms:modified>
</cp:coreProperties>
</file>