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7C1EA" w14:textId="77777777" w:rsidR="000B12C6" w:rsidRPr="00D47FCB" w:rsidRDefault="00A74C29" w:rsidP="00A74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7FCB">
        <w:rPr>
          <w:rFonts w:ascii="Times New Roman" w:hAnsi="Times New Roman" w:cs="Times New Roman"/>
          <w:sz w:val="24"/>
          <w:szCs w:val="24"/>
        </w:rPr>
        <w:t>194 Lapis</w:t>
      </w:r>
    </w:p>
    <w:p w14:paraId="39F71256" w14:textId="649D5395" w:rsidR="00F662D2" w:rsidRPr="00D47FCB" w:rsidRDefault="00A74C29" w:rsidP="001529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7FCB">
        <w:rPr>
          <w:rFonts w:ascii="Times New Roman" w:hAnsi="Times New Roman" w:cs="Times New Roman"/>
          <w:sz w:val="24"/>
          <w:szCs w:val="24"/>
        </w:rPr>
        <w:t>In lapide sunt</w:t>
      </w:r>
      <w:r w:rsidR="00F662D2" w:rsidRPr="00D47FCB">
        <w:rPr>
          <w:rFonts w:ascii="Times New Roman" w:hAnsi="Times New Roman" w:cs="Times New Roman"/>
          <w:sz w:val="24"/>
          <w:szCs w:val="24"/>
        </w:rPr>
        <w:t xml:space="preserve"> tria: ponderositas, frigiditas, duricies f</w:t>
      </w:r>
      <w:r w:rsidRPr="00D47FCB">
        <w:rPr>
          <w:rFonts w:ascii="Times New Roman" w:hAnsi="Times New Roman" w:cs="Times New Roman"/>
          <w:sz w:val="24"/>
          <w:szCs w:val="24"/>
        </w:rPr>
        <w:t>it</w:t>
      </w:r>
      <w:r w:rsidR="00F662D2" w:rsidRPr="00D47FCB">
        <w:rPr>
          <w:rFonts w:ascii="Times New Roman" w:hAnsi="Times New Roman" w:cs="Times New Roman"/>
          <w:sz w:val="24"/>
          <w:szCs w:val="24"/>
        </w:rPr>
        <w:t xml:space="preserve"> in corde infideli et impeniten</w:t>
      </w:r>
      <w:r w:rsidRPr="00D47FCB">
        <w:rPr>
          <w:rFonts w:ascii="Times New Roman" w:hAnsi="Times New Roman" w:cs="Times New Roman"/>
          <w:sz w:val="24"/>
          <w:szCs w:val="24"/>
        </w:rPr>
        <w:t xml:space="preserve">ti. Ideo tale cor potest lapidi comparari, Ezech. [11:19]: </w:t>
      </w:r>
      <w:r w:rsidRPr="00D47FCB">
        <w:rPr>
          <w:rFonts w:ascii="Times New Roman" w:hAnsi="Times New Roman" w:cs="Times New Roman"/>
          <w:i/>
          <w:sz w:val="24"/>
          <w:szCs w:val="24"/>
        </w:rPr>
        <w:t>Auferam cor lapideum de carne</w:t>
      </w:r>
      <w:r w:rsidRPr="00D47FCB">
        <w:rPr>
          <w:rFonts w:ascii="Times New Roman" w:hAnsi="Times New Roman" w:cs="Times New Roman"/>
          <w:sz w:val="24"/>
          <w:szCs w:val="24"/>
        </w:rPr>
        <w:t xml:space="preserve"> </w:t>
      </w:r>
      <w:r w:rsidR="00F662D2" w:rsidRPr="00D47FCB">
        <w:rPr>
          <w:rFonts w:ascii="Times New Roman" w:hAnsi="Times New Roman" w:cs="Times New Roman"/>
          <w:sz w:val="24"/>
          <w:szCs w:val="24"/>
        </w:rPr>
        <w:t>vestra. Econtra sicut la</w:t>
      </w:r>
      <w:r w:rsidRPr="00D47FCB">
        <w:rPr>
          <w:rFonts w:ascii="Times New Roman" w:hAnsi="Times New Roman" w:cs="Times New Roman"/>
          <w:sz w:val="24"/>
          <w:szCs w:val="24"/>
        </w:rPr>
        <w:t>pides quadrati valent ad fundamenta construenda et</w:t>
      </w:r>
      <w:r w:rsidR="00F662D2" w:rsidRPr="00D47FCB">
        <w:rPr>
          <w:rFonts w:ascii="Times New Roman" w:hAnsi="Times New Roman" w:cs="Times New Roman"/>
          <w:sz w:val="24"/>
          <w:szCs w:val="24"/>
        </w:rPr>
        <w:t xml:space="preserve"> </w:t>
      </w:r>
      <w:r w:rsidRPr="00D47FCB">
        <w:rPr>
          <w:rFonts w:ascii="Times New Roman" w:hAnsi="Times New Roman" w:cs="Times New Roman"/>
          <w:sz w:val="24"/>
          <w:szCs w:val="24"/>
        </w:rPr>
        <w:t>quod solide iaceant</w:t>
      </w:r>
      <w:r w:rsidR="0003684A" w:rsidRPr="00D47FCB">
        <w:rPr>
          <w:rFonts w:ascii="Times New Roman" w:hAnsi="Times New Roman" w:cs="Times New Roman"/>
          <w:sz w:val="24"/>
          <w:szCs w:val="24"/>
        </w:rPr>
        <w:t>, sicut patet in Salomonis</w:t>
      </w:r>
      <w:r w:rsidRPr="00D47FCB">
        <w:rPr>
          <w:rFonts w:ascii="Times New Roman" w:hAnsi="Times New Roman" w:cs="Times New Roman"/>
          <w:sz w:val="24"/>
          <w:szCs w:val="24"/>
        </w:rPr>
        <w:t>, 3 Kings 5</w:t>
      </w:r>
      <w:r w:rsidR="00F662D2" w:rsidRPr="00D47FCB">
        <w:rPr>
          <w:rFonts w:ascii="Times New Roman" w:hAnsi="Times New Roman" w:cs="Times New Roman"/>
          <w:sz w:val="24"/>
          <w:szCs w:val="24"/>
        </w:rPr>
        <w:t>[:17]. Sic virtuo</w:t>
      </w:r>
      <w:r w:rsidR="0003684A" w:rsidRPr="00D47FCB">
        <w:rPr>
          <w:rFonts w:ascii="Times New Roman" w:hAnsi="Times New Roman" w:cs="Times New Roman"/>
          <w:sz w:val="24"/>
          <w:szCs w:val="24"/>
        </w:rPr>
        <w:t xml:space="preserve">si viri de quibus dicit Philosophus, </w:t>
      </w:r>
      <w:r w:rsidR="0003684A" w:rsidRPr="00D47FCB">
        <w:rPr>
          <w:rFonts w:ascii="Times New Roman" w:hAnsi="Times New Roman" w:cs="Times New Roman"/>
          <w:i/>
          <w:sz w:val="24"/>
          <w:szCs w:val="24"/>
        </w:rPr>
        <w:t>Ethicorum</w:t>
      </w:r>
      <w:r w:rsidR="0003684A" w:rsidRPr="00D47FCB">
        <w:rPr>
          <w:rFonts w:ascii="Times New Roman" w:hAnsi="Times New Roman" w:cs="Times New Roman"/>
          <w:sz w:val="24"/>
          <w:szCs w:val="24"/>
        </w:rPr>
        <w:t>, primo,</w:t>
      </w:r>
      <w:r w:rsidR="00F662D2" w:rsidRPr="00D47FCB">
        <w:rPr>
          <w:rFonts w:ascii="Times New Roman" w:hAnsi="Times New Roman" w:cs="Times New Roman"/>
          <w:sz w:val="24"/>
          <w:szCs w:val="24"/>
        </w:rPr>
        <w:t xml:space="preserve"> virtuosus quadra</w:t>
      </w:r>
      <w:r w:rsidR="0003684A" w:rsidRPr="00D47FCB">
        <w:rPr>
          <w:rFonts w:ascii="Times New Roman" w:hAnsi="Times New Roman" w:cs="Times New Roman"/>
          <w:sz w:val="24"/>
          <w:szCs w:val="24"/>
        </w:rPr>
        <w:t>tus</w:t>
      </w:r>
      <w:r w:rsidR="00D756EA" w:rsidRPr="00D47FCB">
        <w:rPr>
          <w:rFonts w:ascii="Times New Roman" w:hAnsi="Times New Roman" w:cs="Times New Roman"/>
          <w:sz w:val="24"/>
          <w:szCs w:val="24"/>
        </w:rPr>
        <w:t>.</w:t>
      </w:r>
      <w:r w:rsidR="0003684A" w:rsidRPr="00D47FCB">
        <w:rPr>
          <w:rFonts w:ascii="Times New Roman" w:hAnsi="Times New Roman" w:cs="Times New Roman"/>
          <w:sz w:val="24"/>
          <w:szCs w:val="24"/>
        </w:rPr>
        <w:t xml:space="preserve"> </w:t>
      </w:r>
      <w:r w:rsidR="00824AF6" w:rsidRPr="00D47FCB">
        <w:rPr>
          <w:rFonts w:ascii="Times New Roman" w:hAnsi="Times New Roman" w:cs="Times New Roman"/>
          <w:sz w:val="24"/>
          <w:szCs w:val="24"/>
        </w:rPr>
        <w:t>Quatuor</w:t>
      </w:r>
      <w:r w:rsidR="0003684A" w:rsidRPr="00D47FCB">
        <w:rPr>
          <w:rFonts w:ascii="Times New Roman" w:hAnsi="Times New Roman" w:cs="Times New Roman"/>
          <w:sz w:val="24"/>
          <w:szCs w:val="24"/>
        </w:rPr>
        <w:t xml:space="preserve"> virtutibus cardinalibus est sicut tetrogramis,</w:t>
      </w:r>
      <w:r w:rsidR="00F662D2" w:rsidRPr="00D47FCB">
        <w:rPr>
          <w:rFonts w:ascii="Times New Roman" w:hAnsi="Times New Roman" w:cs="Times New Roman"/>
          <w:sz w:val="24"/>
          <w:szCs w:val="24"/>
        </w:rPr>
        <w:t xml:space="preserve"> </w:t>
      </w:r>
      <w:r w:rsidR="0003684A" w:rsidRPr="00D47FCB">
        <w:rPr>
          <w:rFonts w:ascii="Times New Roman" w:hAnsi="Times New Roman" w:cs="Times New Roman"/>
          <w:sz w:val="24"/>
          <w:szCs w:val="24"/>
        </w:rPr>
        <w:t>siue vituperio.</w:t>
      </w:r>
      <w:r w:rsidR="008439A4" w:rsidRPr="00D47FCB">
        <w:rPr>
          <w:rFonts w:ascii="Times New Roman" w:hAnsi="Times New Roman" w:cs="Times New Roman"/>
          <w:sz w:val="24"/>
          <w:szCs w:val="24"/>
        </w:rPr>
        <w:t xml:space="preserve"> Et sicut ciuitas numquam bene nec securus</w:t>
      </w:r>
      <w:r w:rsidR="00F662D2" w:rsidRPr="00D47FCB">
        <w:rPr>
          <w:rFonts w:ascii="Times New Roman" w:hAnsi="Times New Roman" w:cs="Times New Roman"/>
          <w:sz w:val="24"/>
          <w:szCs w:val="24"/>
        </w:rPr>
        <w:t xml:space="preserve"> </w:t>
      </w:r>
      <w:r w:rsidR="008439A4" w:rsidRPr="00D47FCB">
        <w:rPr>
          <w:rFonts w:ascii="Times New Roman" w:hAnsi="Times New Roman" w:cs="Times New Roman"/>
          <w:sz w:val="24"/>
          <w:szCs w:val="24"/>
        </w:rPr>
        <w:t>edificatur nisi ex lapidibus congregas et vnitis ac cemento conglutinatis. Sic nec collegium bene stabit</w:t>
      </w:r>
      <w:r w:rsidR="00F662D2" w:rsidRPr="00D47FCB">
        <w:rPr>
          <w:rFonts w:ascii="Times New Roman" w:hAnsi="Times New Roman" w:cs="Times New Roman"/>
          <w:sz w:val="24"/>
          <w:szCs w:val="24"/>
        </w:rPr>
        <w:t xml:space="preserve"> </w:t>
      </w:r>
      <w:r w:rsidR="008439A4" w:rsidRPr="00D47FCB">
        <w:rPr>
          <w:rFonts w:ascii="Times New Roman" w:hAnsi="Times New Roman" w:cs="Times New Roman"/>
          <w:sz w:val="24"/>
          <w:szCs w:val="24"/>
        </w:rPr>
        <w:t>nisi per se fuerint vnite per con</w:t>
      </w:r>
      <w:r w:rsidR="00B26584" w:rsidRPr="00D47FCB">
        <w:rPr>
          <w:rFonts w:ascii="Times New Roman" w:hAnsi="Times New Roman" w:cs="Times New Roman"/>
          <w:sz w:val="24"/>
          <w:szCs w:val="24"/>
        </w:rPr>
        <w:t>cor</w:t>
      </w:r>
      <w:r w:rsidR="00D756EA" w:rsidRPr="00D47FCB">
        <w:rPr>
          <w:rFonts w:ascii="Times New Roman" w:hAnsi="Times New Roman" w:cs="Times New Roman"/>
          <w:sz w:val="24"/>
          <w:szCs w:val="24"/>
        </w:rPr>
        <w:t>di</w:t>
      </w:r>
      <w:r w:rsidR="00B26584" w:rsidRPr="00D47FCB">
        <w:rPr>
          <w:rFonts w:ascii="Times New Roman" w:hAnsi="Times New Roman" w:cs="Times New Roman"/>
          <w:sz w:val="24"/>
          <w:szCs w:val="24"/>
        </w:rPr>
        <w:t>am et amorem secund Chrisostomum</w:t>
      </w:r>
      <w:r w:rsidR="00F662D2" w:rsidRPr="00D47FCB">
        <w:rPr>
          <w:rFonts w:ascii="Times New Roman" w:hAnsi="Times New Roman" w:cs="Times New Roman"/>
          <w:sz w:val="24"/>
          <w:szCs w:val="24"/>
        </w:rPr>
        <w:t xml:space="preserve"> </w:t>
      </w:r>
      <w:r w:rsidR="00B26584" w:rsidRPr="00D47FCB">
        <w:rPr>
          <w:rFonts w:ascii="Times New Roman" w:hAnsi="Times New Roman" w:cs="Times New Roman"/>
          <w:i/>
          <w:sz w:val="24"/>
          <w:szCs w:val="24"/>
        </w:rPr>
        <w:t xml:space="preserve">Super Mattheo </w:t>
      </w:r>
      <w:r w:rsidR="00B26584" w:rsidRPr="00D47FCB">
        <w:rPr>
          <w:rFonts w:ascii="Times New Roman" w:hAnsi="Times New Roman" w:cs="Times New Roman"/>
          <w:sz w:val="24"/>
          <w:szCs w:val="24"/>
        </w:rPr>
        <w:t xml:space="preserve">homilia 7. </w:t>
      </w:r>
      <w:r w:rsidR="001529AB" w:rsidRPr="00D47FCB">
        <w:rPr>
          <w:rFonts w:ascii="Times New Roman" w:hAnsi="Times New Roman" w:cs="Times New Roman"/>
          <w:sz w:val="24"/>
          <w:szCs w:val="24"/>
        </w:rPr>
        <w:t xml:space="preserve">Quo contra dicitur Lamen. 4[:1]: </w:t>
      </w:r>
      <w:r w:rsidR="00F662D2" w:rsidRPr="00D47FCB">
        <w:rPr>
          <w:rFonts w:ascii="Times New Roman" w:hAnsi="Times New Roman" w:cs="Times New Roman"/>
          <w:i/>
          <w:sz w:val="24"/>
          <w:szCs w:val="24"/>
        </w:rPr>
        <w:t>Dispersi sunt lapides sanctu</w:t>
      </w:r>
      <w:r w:rsidR="001529AB" w:rsidRPr="00D47FCB">
        <w:rPr>
          <w:rFonts w:ascii="Times New Roman" w:hAnsi="Times New Roman" w:cs="Times New Roman"/>
          <w:i/>
          <w:sz w:val="24"/>
          <w:szCs w:val="24"/>
        </w:rPr>
        <w:t>arii in capite omnium platearum</w:t>
      </w:r>
      <w:r w:rsidR="00F662D2" w:rsidRPr="00D47FCB">
        <w:rPr>
          <w:rFonts w:ascii="Times New Roman" w:hAnsi="Times New Roman" w:cs="Times New Roman"/>
          <w:sz w:val="24"/>
          <w:szCs w:val="24"/>
        </w:rPr>
        <w:t>. Sed contra hoc Jacob et La</w:t>
      </w:r>
      <w:r w:rsidR="001529AB" w:rsidRPr="00D47FCB">
        <w:rPr>
          <w:rFonts w:ascii="Times New Roman" w:hAnsi="Times New Roman" w:cs="Times New Roman"/>
          <w:sz w:val="24"/>
          <w:szCs w:val="24"/>
        </w:rPr>
        <w:t xml:space="preserve">ban faciendo </w:t>
      </w:r>
      <w:r w:rsidR="001529AB" w:rsidRPr="00D47FCB">
        <w:rPr>
          <w:rFonts w:ascii="Times New Roman" w:hAnsi="Times New Roman" w:cs="Times New Roman"/>
          <w:i/>
          <w:sz w:val="24"/>
          <w:szCs w:val="24"/>
        </w:rPr>
        <w:t>fedus</w:t>
      </w:r>
      <w:r w:rsidR="001529AB" w:rsidRPr="00D47FCB">
        <w:rPr>
          <w:rFonts w:ascii="Times New Roman" w:hAnsi="Times New Roman" w:cs="Times New Roman"/>
          <w:sz w:val="24"/>
          <w:szCs w:val="24"/>
        </w:rPr>
        <w:t xml:space="preserve"> pacis colligerunt </w:t>
      </w:r>
      <w:r w:rsidR="001529AB" w:rsidRPr="00D47FCB">
        <w:rPr>
          <w:rFonts w:ascii="Times New Roman" w:hAnsi="Times New Roman" w:cs="Times New Roman"/>
          <w:i/>
          <w:sz w:val="24"/>
          <w:szCs w:val="24"/>
        </w:rPr>
        <w:t>lapides</w:t>
      </w:r>
      <w:r w:rsidR="00F662D2" w:rsidRPr="00D47F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29AB" w:rsidRPr="00D47FCB">
        <w:rPr>
          <w:rFonts w:ascii="Times New Roman" w:hAnsi="Times New Roman" w:cs="Times New Roman"/>
          <w:sz w:val="24"/>
          <w:szCs w:val="24"/>
        </w:rPr>
        <w:t xml:space="preserve">in </w:t>
      </w:r>
      <w:r w:rsidR="001529AB" w:rsidRPr="00D47FCB">
        <w:rPr>
          <w:rFonts w:ascii="Times New Roman" w:hAnsi="Times New Roman" w:cs="Times New Roman"/>
          <w:i/>
          <w:sz w:val="24"/>
          <w:szCs w:val="24"/>
        </w:rPr>
        <w:t>tumulum</w:t>
      </w:r>
      <w:r w:rsidR="001529AB" w:rsidRPr="00D47FCB">
        <w:rPr>
          <w:rFonts w:ascii="Times New Roman" w:hAnsi="Times New Roman" w:cs="Times New Roman"/>
          <w:sz w:val="24"/>
          <w:szCs w:val="24"/>
        </w:rPr>
        <w:t xml:space="preserve">, id est, in </w:t>
      </w:r>
      <w:r w:rsidR="001529AB" w:rsidRPr="00D47FCB">
        <w:rPr>
          <w:rFonts w:ascii="Times New Roman" w:hAnsi="Times New Roman" w:cs="Times New Roman"/>
          <w:i/>
          <w:sz w:val="24"/>
          <w:szCs w:val="24"/>
        </w:rPr>
        <w:t>aceruum</w:t>
      </w:r>
      <w:r w:rsidR="001529AB" w:rsidRPr="00D47FCB">
        <w:rPr>
          <w:rFonts w:ascii="Times New Roman" w:hAnsi="Times New Roman" w:cs="Times New Roman"/>
          <w:sz w:val="24"/>
          <w:szCs w:val="24"/>
        </w:rPr>
        <w:t xml:space="preserve">, Gen. 31[:44-47]. </w:t>
      </w:r>
    </w:p>
    <w:p w14:paraId="56874F66" w14:textId="77777777" w:rsidR="00F662D2" w:rsidRPr="00D47FCB" w:rsidRDefault="00C44561" w:rsidP="001529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7FCB">
        <w:rPr>
          <w:rFonts w:ascii="Times New Roman" w:hAnsi="Times New Roman" w:cs="Times New Roman"/>
          <w:sz w:val="24"/>
          <w:szCs w:val="24"/>
        </w:rPr>
        <w:t>¶ Item</w:t>
      </w:r>
      <w:r w:rsidR="00D756EA" w:rsidRPr="00D47FCB">
        <w:rPr>
          <w:rFonts w:ascii="Times New Roman" w:hAnsi="Times New Roman" w:cs="Times New Roman"/>
          <w:sz w:val="24"/>
          <w:szCs w:val="24"/>
        </w:rPr>
        <w:t>,</w:t>
      </w:r>
      <w:r w:rsidRPr="00D47FCB">
        <w:rPr>
          <w:rFonts w:ascii="Times New Roman" w:hAnsi="Times New Roman" w:cs="Times New Roman"/>
          <w:sz w:val="24"/>
          <w:szCs w:val="24"/>
        </w:rPr>
        <w:t xml:space="preserve"> est lapis durus quantum ad superbiam, Job 41[:15]: </w:t>
      </w:r>
      <w:r w:rsidRPr="00D47FCB">
        <w:rPr>
          <w:rFonts w:ascii="Times New Roman" w:hAnsi="Times New Roman" w:cs="Times New Roman"/>
          <w:i/>
          <w:sz w:val="24"/>
          <w:szCs w:val="24"/>
        </w:rPr>
        <w:t xml:space="preserve">Cor ejus indurabitur </w:t>
      </w:r>
      <w:r w:rsidRPr="00D47FCB">
        <w:rPr>
          <w:rFonts w:ascii="Times New Roman" w:hAnsi="Times New Roman" w:cs="Times New Roman"/>
          <w:sz w:val="24"/>
          <w:szCs w:val="24"/>
        </w:rPr>
        <w:t xml:space="preserve">quasi </w:t>
      </w:r>
      <w:r w:rsidRPr="00D47FCB">
        <w:rPr>
          <w:rFonts w:ascii="Times New Roman" w:hAnsi="Times New Roman" w:cs="Times New Roman"/>
          <w:i/>
          <w:sz w:val="24"/>
          <w:szCs w:val="24"/>
        </w:rPr>
        <w:t>lapis</w:t>
      </w:r>
      <w:r w:rsidRPr="00D47F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B8C739" w14:textId="7445043D" w:rsidR="00FD32A7" w:rsidRPr="00D47FCB" w:rsidRDefault="00C44561" w:rsidP="001529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7FCB">
        <w:rPr>
          <w:rFonts w:ascii="Times New Roman" w:hAnsi="Times New Roman" w:cs="Times New Roman"/>
          <w:sz w:val="24"/>
          <w:szCs w:val="24"/>
        </w:rPr>
        <w:t>Item</w:t>
      </w:r>
      <w:r w:rsidR="00D756EA" w:rsidRPr="00D47FCB">
        <w:rPr>
          <w:rFonts w:ascii="Times New Roman" w:hAnsi="Times New Roman" w:cs="Times New Roman"/>
          <w:sz w:val="24"/>
          <w:szCs w:val="24"/>
        </w:rPr>
        <w:t>,</w:t>
      </w:r>
      <w:r w:rsidRPr="00D47FCB">
        <w:rPr>
          <w:rFonts w:ascii="Times New Roman" w:hAnsi="Times New Roman" w:cs="Times New Roman"/>
          <w:sz w:val="24"/>
          <w:szCs w:val="24"/>
        </w:rPr>
        <w:t xml:space="preserve"> lapis est </w:t>
      </w:r>
      <w:r w:rsidR="00F662D2" w:rsidRPr="00D47FCB">
        <w:rPr>
          <w:rFonts w:ascii="Times New Roman" w:hAnsi="Times New Roman" w:cs="Times New Roman"/>
          <w:sz w:val="24"/>
          <w:szCs w:val="24"/>
        </w:rPr>
        <w:t>p</w:t>
      </w:r>
      <w:r w:rsidRPr="00D47FCB">
        <w:rPr>
          <w:rFonts w:ascii="Times New Roman" w:hAnsi="Times New Roman" w:cs="Times New Roman"/>
          <w:sz w:val="24"/>
          <w:szCs w:val="24"/>
        </w:rPr>
        <w:t xml:space="preserve">onderosus quantum ad iram, Prou. [18:14]: </w:t>
      </w:r>
      <w:r w:rsidRPr="00D47FCB">
        <w:rPr>
          <w:rFonts w:ascii="Times New Roman" w:hAnsi="Times New Roman" w:cs="Times New Roman"/>
          <w:i/>
          <w:sz w:val="24"/>
          <w:szCs w:val="24"/>
        </w:rPr>
        <w:t xml:space="preserve">Spiritum ad irascendum facilem quis poterit sustinere? </w:t>
      </w:r>
      <w:r w:rsidR="00FD32A7" w:rsidRPr="00D47FCB">
        <w:rPr>
          <w:rFonts w:ascii="Times New Roman" w:hAnsi="Times New Roman" w:cs="Times New Roman"/>
          <w:sz w:val="24"/>
          <w:szCs w:val="24"/>
        </w:rPr>
        <w:t xml:space="preserve">[Prou. 27:3]: Grande </w:t>
      </w:r>
      <w:r w:rsidR="00FD32A7" w:rsidRPr="00D47FCB">
        <w:rPr>
          <w:rFonts w:ascii="Times New Roman" w:hAnsi="Times New Roman" w:cs="Times New Roman"/>
          <w:i/>
          <w:sz w:val="24"/>
          <w:szCs w:val="24"/>
        </w:rPr>
        <w:t>saxum, et onerosa arena, sed ira stulti utroque gravior</w:t>
      </w:r>
      <w:r w:rsidR="00FD32A7" w:rsidRPr="00D47FCB">
        <w:rPr>
          <w:rFonts w:ascii="Times New Roman" w:hAnsi="Times New Roman" w:cs="Times New Roman"/>
          <w:sz w:val="24"/>
          <w:szCs w:val="24"/>
        </w:rPr>
        <w:t>. At quia ponderosus est ideo facile trahit</w:t>
      </w:r>
      <w:r w:rsidR="00D47FCB">
        <w:rPr>
          <w:rFonts w:ascii="Times New Roman" w:hAnsi="Times New Roman" w:cs="Times New Roman"/>
          <w:sz w:val="24"/>
          <w:szCs w:val="24"/>
        </w:rPr>
        <w:t xml:space="preserve"> </w:t>
      </w:r>
      <w:r w:rsidR="00FD32A7" w:rsidRPr="00D47FCB">
        <w:rPr>
          <w:rFonts w:ascii="Times New Roman" w:hAnsi="Times New Roman" w:cs="Times New Roman"/>
          <w:sz w:val="24"/>
          <w:szCs w:val="24"/>
        </w:rPr>
        <w:t xml:space="preserve">ad centum, Exod. 15[:5]: </w:t>
      </w:r>
      <w:r w:rsidR="00FD32A7" w:rsidRPr="00D47FCB">
        <w:rPr>
          <w:rFonts w:ascii="Times New Roman" w:hAnsi="Times New Roman" w:cs="Times New Roman"/>
          <w:i/>
          <w:sz w:val="24"/>
          <w:szCs w:val="24"/>
        </w:rPr>
        <w:t>Descenderunt in profundum quasi lapis</w:t>
      </w:r>
      <w:r w:rsidR="00FD32A7" w:rsidRPr="00D47FCB">
        <w:rPr>
          <w:rFonts w:ascii="Times New Roman" w:hAnsi="Times New Roman" w:cs="Times New Roman"/>
          <w:sz w:val="24"/>
          <w:szCs w:val="24"/>
        </w:rPr>
        <w:t>.</w:t>
      </w:r>
    </w:p>
    <w:p w14:paraId="36BFCD85" w14:textId="77777777" w:rsidR="00F662D2" w:rsidRPr="00D47FCB" w:rsidRDefault="00FD32A7" w:rsidP="009B5F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7FCB">
        <w:rPr>
          <w:rFonts w:ascii="Times New Roman" w:hAnsi="Times New Roman" w:cs="Times New Roman"/>
          <w:sz w:val="24"/>
          <w:szCs w:val="24"/>
        </w:rPr>
        <w:t>¶ Item</w:t>
      </w:r>
      <w:r w:rsidR="00D756EA" w:rsidRPr="00D47FCB">
        <w:rPr>
          <w:rFonts w:ascii="Times New Roman" w:hAnsi="Times New Roman" w:cs="Times New Roman"/>
          <w:sz w:val="24"/>
          <w:szCs w:val="24"/>
        </w:rPr>
        <w:t>,</w:t>
      </w:r>
      <w:r w:rsidRPr="00D47FCB">
        <w:rPr>
          <w:rFonts w:ascii="Times New Roman" w:hAnsi="Times New Roman" w:cs="Times New Roman"/>
          <w:sz w:val="24"/>
          <w:szCs w:val="24"/>
        </w:rPr>
        <w:t xml:space="preserve"> lapis est offensius quantum ad inuidiam quia</w:t>
      </w:r>
      <w:r w:rsidR="00F662D2" w:rsidRPr="00D47FCB">
        <w:rPr>
          <w:rFonts w:ascii="Times New Roman" w:hAnsi="Times New Roman" w:cs="Times New Roman"/>
          <w:sz w:val="24"/>
          <w:szCs w:val="24"/>
        </w:rPr>
        <w:t xml:space="preserve"> </w:t>
      </w:r>
      <w:r w:rsidRPr="00D47FCB">
        <w:rPr>
          <w:rFonts w:ascii="Times New Roman" w:hAnsi="Times New Roman" w:cs="Times New Roman"/>
          <w:sz w:val="24"/>
          <w:szCs w:val="24"/>
        </w:rPr>
        <w:t>inuidus ad quodlibet bonum</w:t>
      </w:r>
      <w:r w:rsidR="00F662D2" w:rsidRPr="00D47FCB">
        <w:rPr>
          <w:rFonts w:ascii="Times New Roman" w:hAnsi="Times New Roman" w:cs="Times New Roman"/>
          <w:sz w:val="24"/>
          <w:szCs w:val="24"/>
        </w:rPr>
        <w:t xml:space="preserve"> proximi quasi ad lapidem offen</w:t>
      </w:r>
      <w:r w:rsidR="009B5F2A" w:rsidRPr="00D47FCB">
        <w:rPr>
          <w:rFonts w:ascii="Times New Roman" w:hAnsi="Times New Roman" w:cs="Times New Roman"/>
          <w:sz w:val="24"/>
          <w:szCs w:val="24"/>
        </w:rPr>
        <w:t>ditur, [Eccli. 27</w:t>
      </w:r>
      <w:r w:rsidRPr="00D47FCB">
        <w:rPr>
          <w:rFonts w:ascii="Times New Roman" w:hAnsi="Times New Roman" w:cs="Times New Roman"/>
          <w:sz w:val="24"/>
          <w:szCs w:val="24"/>
        </w:rPr>
        <w:t>:</w:t>
      </w:r>
      <w:r w:rsidR="009B5F2A" w:rsidRPr="00D47FCB">
        <w:rPr>
          <w:rFonts w:ascii="Times New Roman" w:hAnsi="Times New Roman" w:cs="Times New Roman"/>
          <w:sz w:val="24"/>
          <w:szCs w:val="24"/>
        </w:rPr>
        <w:t xml:space="preserve">29]. Eccli. 21[:11] </w:t>
      </w:r>
      <w:r w:rsidR="009B5F2A" w:rsidRPr="00D47FCB">
        <w:rPr>
          <w:rFonts w:ascii="Times New Roman" w:hAnsi="Times New Roman" w:cs="Times New Roman"/>
          <w:i/>
          <w:sz w:val="24"/>
          <w:szCs w:val="24"/>
        </w:rPr>
        <w:t>Via</w:t>
      </w:r>
      <w:r w:rsidR="009B5F2A" w:rsidRPr="00D47FCB">
        <w:rPr>
          <w:rFonts w:ascii="Times New Roman" w:hAnsi="Times New Roman" w:cs="Times New Roman"/>
          <w:sz w:val="24"/>
          <w:szCs w:val="24"/>
        </w:rPr>
        <w:t xml:space="preserve"> peccantium quasi </w:t>
      </w:r>
      <w:r w:rsidR="00F662D2" w:rsidRPr="00D47FCB">
        <w:rPr>
          <w:rFonts w:ascii="Times New Roman" w:hAnsi="Times New Roman" w:cs="Times New Roman"/>
          <w:i/>
          <w:sz w:val="24"/>
          <w:szCs w:val="24"/>
        </w:rPr>
        <w:t>complantata lapi</w:t>
      </w:r>
      <w:r w:rsidR="009B5F2A" w:rsidRPr="00D47FCB">
        <w:rPr>
          <w:rFonts w:ascii="Times New Roman" w:hAnsi="Times New Roman" w:cs="Times New Roman"/>
          <w:i/>
          <w:sz w:val="24"/>
          <w:szCs w:val="24"/>
        </w:rPr>
        <w:t>dibus</w:t>
      </w:r>
      <w:r w:rsidR="00F662D2" w:rsidRPr="00D47F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3C2BCC" w14:textId="77777777" w:rsidR="00F662D2" w:rsidRPr="00D47FCB" w:rsidRDefault="00F662D2" w:rsidP="009B5F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7FCB">
        <w:rPr>
          <w:rFonts w:ascii="Times New Roman" w:hAnsi="Times New Roman" w:cs="Times New Roman"/>
          <w:sz w:val="24"/>
          <w:szCs w:val="24"/>
        </w:rPr>
        <w:t>Item</w:t>
      </w:r>
      <w:r w:rsidR="00D756EA" w:rsidRPr="00D47FCB">
        <w:rPr>
          <w:rFonts w:ascii="Times New Roman" w:hAnsi="Times New Roman" w:cs="Times New Roman"/>
          <w:sz w:val="24"/>
          <w:szCs w:val="24"/>
        </w:rPr>
        <w:t>,</w:t>
      </w:r>
      <w:r w:rsidRPr="00D47FCB">
        <w:rPr>
          <w:rFonts w:ascii="Times New Roman" w:hAnsi="Times New Roman" w:cs="Times New Roman"/>
          <w:sz w:val="24"/>
          <w:szCs w:val="24"/>
        </w:rPr>
        <w:t xml:space="preserve"> est fr</w:t>
      </w:r>
      <w:r w:rsidR="009B5F2A" w:rsidRPr="00D47FCB">
        <w:rPr>
          <w:rFonts w:ascii="Times New Roman" w:hAnsi="Times New Roman" w:cs="Times New Roman"/>
          <w:sz w:val="24"/>
          <w:szCs w:val="24"/>
        </w:rPr>
        <w:t xml:space="preserve">igidus quantum ad accidiam, Eccli. 43[:22]: </w:t>
      </w:r>
      <w:r w:rsidR="007A1F20" w:rsidRPr="00D47FCB">
        <w:rPr>
          <w:rFonts w:ascii="Times New Roman" w:hAnsi="Times New Roman" w:cs="Times New Roman"/>
          <w:i/>
          <w:sz w:val="24"/>
          <w:szCs w:val="24"/>
        </w:rPr>
        <w:t>Crystallus gelavit ab aqua.</w:t>
      </w:r>
      <w:r w:rsidR="007A1F20" w:rsidRPr="00D47F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9320F" w14:textId="77777777" w:rsidR="007A1F20" w:rsidRPr="00D47FCB" w:rsidRDefault="007A1F20" w:rsidP="009B5F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7FCB">
        <w:rPr>
          <w:rFonts w:ascii="Times New Roman" w:hAnsi="Times New Roman" w:cs="Times New Roman"/>
          <w:sz w:val="24"/>
          <w:szCs w:val="24"/>
        </w:rPr>
        <w:t>Sexto</w:t>
      </w:r>
      <w:r w:rsidR="00D756EA" w:rsidRPr="00D47FCB">
        <w:rPr>
          <w:rFonts w:ascii="Times New Roman" w:hAnsi="Times New Roman" w:cs="Times New Roman"/>
          <w:sz w:val="24"/>
          <w:szCs w:val="24"/>
        </w:rPr>
        <w:t>,</w:t>
      </w:r>
      <w:r w:rsidRPr="00D47FCB">
        <w:rPr>
          <w:rFonts w:ascii="Times New Roman" w:hAnsi="Times New Roman" w:cs="Times New Roman"/>
          <w:sz w:val="24"/>
          <w:szCs w:val="24"/>
        </w:rPr>
        <w:t xml:space="preserve"> est sterilis quantum ad gulam, Luc. 8[:5-6]: </w:t>
      </w:r>
      <w:r w:rsidRPr="00D47FCB">
        <w:rPr>
          <w:rFonts w:ascii="Times New Roman" w:hAnsi="Times New Roman" w:cs="Times New Roman"/>
          <w:i/>
          <w:sz w:val="24"/>
          <w:szCs w:val="24"/>
        </w:rPr>
        <w:t>Semen</w:t>
      </w:r>
      <w:r w:rsidRPr="00D47FCB">
        <w:rPr>
          <w:rFonts w:ascii="Times New Roman" w:hAnsi="Times New Roman" w:cs="Times New Roman"/>
          <w:sz w:val="24"/>
          <w:szCs w:val="24"/>
        </w:rPr>
        <w:t xml:space="preserve"> quod </w:t>
      </w:r>
      <w:r w:rsidRPr="00D47FCB">
        <w:rPr>
          <w:rFonts w:ascii="Times New Roman" w:hAnsi="Times New Roman" w:cs="Times New Roman"/>
          <w:i/>
          <w:sz w:val="24"/>
          <w:szCs w:val="24"/>
        </w:rPr>
        <w:t>cecidit supra</w:t>
      </w:r>
      <w:r w:rsidRPr="00D47FCB">
        <w:rPr>
          <w:rFonts w:ascii="Times New Roman" w:hAnsi="Times New Roman" w:cs="Times New Roman"/>
          <w:sz w:val="24"/>
          <w:szCs w:val="24"/>
        </w:rPr>
        <w:t xml:space="preserve"> lapidem </w:t>
      </w:r>
      <w:r w:rsidRPr="00D47FCB">
        <w:rPr>
          <w:rFonts w:ascii="Times New Roman" w:hAnsi="Times New Roman" w:cs="Times New Roman"/>
          <w:i/>
          <w:sz w:val="24"/>
          <w:szCs w:val="24"/>
        </w:rPr>
        <w:t>aruit</w:t>
      </w:r>
      <w:r w:rsidRPr="00D47F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B25A85" w14:textId="77777777" w:rsidR="007A1F20" w:rsidRPr="00D47FCB" w:rsidRDefault="007A1F20" w:rsidP="007A1F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7FCB">
        <w:rPr>
          <w:rFonts w:ascii="Times New Roman" w:hAnsi="Times New Roman" w:cs="Times New Roman"/>
          <w:sz w:val="24"/>
          <w:szCs w:val="24"/>
        </w:rPr>
        <w:lastRenderedPageBreak/>
        <w:t>Septimo</w:t>
      </w:r>
      <w:r w:rsidR="00D756EA" w:rsidRPr="00D47FCB">
        <w:rPr>
          <w:rFonts w:ascii="Times New Roman" w:hAnsi="Times New Roman" w:cs="Times New Roman"/>
          <w:sz w:val="24"/>
          <w:szCs w:val="24"/>
        </w:rPr>
        <w:t>,</w:t>
      </w:r>
      <w:r w:rsidRPr="00D47FCB">
        <w:rPr>
          <w:rFonts w:ascii="Times New Roman" w:hAnsi="Times New Roman" w:cs="Times New Roman"/>
          <w:sz w:val="24"/>
          <w:szCs w:val="24"/>
        </w:rPr>
        <w:t xml:space="preserve"> est immundus quantum ad luxuriam, Eccli. 22[:2]: </w:t>
      </w:r>
      <w:r w:rsidRPr="00D47FCB">
        <w:rPr>
          <w:rFonts w:ascii="Times New Roman" w:hAnsi="Times New Roman" w:cs="Times New Roman"/>
          <w:i/>
          <w:sz w:val="24"/>
          <w:szCs w:val="24"/>
        </w:rPr>
        <w:t>De</w:t>
      </w:r>
      <w:r w:rsidRPr="00D47FCB">
        <w:rPr>
          <w:rFonts w:ascii="Times New Roman" w:hAnsi="Times New Roman" w:cs="Times New Roman"/>
          <w:sz w:val="24"/>
          <w:szCs w:val="24"/>
        </w:rPr>
        <w:t xml:space="preserve"> stercoribus </w:t>
      </w:r>
      <w:r w:rsidRPr="00D47FCB">
        <w:rPr>
          <w:rFonts w:ascii="Times New Roman" w:hAnsi="Times New Roman" w:cs="Times New Roman"/>
          <w:i/>
          <w:sz w:val="24"/>
          <w:szCs w:val="24"/>
        </w:rPr>
        <w:t>boum</w:t>
      </w:r>
      <w:r w:rsidR="00C77092" w:rsidRPr="00D47FCB">
        <w:rPr>
          <w:rFonts w:ascii="Times New Roman" w:hAnsi="Times New Roman" w:cs="Times New Roman"/>
          <w:i/>
          <w:sz w:val="24"/>
          <w:szCs w:val="24"/>
        </w:rPr>
        <w:t>,</w:t>
      </w:r>
      <w:r w:rsidRPr="00D47FCB">
        <w:rPr>
          <w:rFonts w:ascii="Times New Roman" w:hAnsi="Times New Roman" w:cs="Times New Roman"/>
          <w:sz w:val="24"/>
          <w:szCs w:val="24"/>
        </w:rPr>
        <w:t xml:space="preserve"> </w:t>
      </w:r>
      <w:r w:rsidR="00C77092" w:rsidRPr="00D47FCB">
        <w:rPr>
          <w:rFonts w:ascii="Times New Roman" w:hAnsi="Times New Roman" w:cs="Times New Roman"/>
          <w:sz w:val="24"/>
          <w:szCs w:val="24"/>
        </w:rPr>
        <w:t xml:space="preserve">id est, de immundis cogitacionibus, lapidabitur </w:t>
      </w:r>
      <w:r w:rsidR="00C77092" w:rsidRPr="00D47FCB">
        <w:rPr>
          <w:rFonts w:ascii="Times New Roman" w:hAnsi="Times New Roman" w:cs="Times New Roman"/>
          <w:i/>
          <w:sz w:val="24"/>
          <w:szCs w:val="24"/>
        </w:rPr>
        <w:t>piger</w:t>
      </w:r>
      <w:r w:rsidR="00C77092" w:rsidRPr="00D47FCB">
        <w:rPr>
          <w:rFonts w:ascii="Times New Roman" w:hAnsi="Times New Roman" w:cs="Times New Roman"/>
          <w:sz w:val="24"/>
          <w:szCs w:val="24"/>
        </w:rPr>
        <w:t>.</w:t>
      </w:r>
    </w:p>
    <w:p w14:paraId="25475777" w14:textId="77777777" w:rsidR="00F662D2" w:rsidRPr="00D47FCB" w:rsidRDefault="00C77092" w:rsidP="001529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7FCB">
        <w:rPr>
          <w:rFonts w:ascii="Times New Roman" w:hAnsi="Times New Roman" w:cs="Times New Roman"/>
          <w:sz w:val="24"/>
          <w:szCs w:val="24"/>
        </w:rPr>
        <w:t>¶ Item</w:t>
      </w:r>
      <w:r w:rsidR="00D756EA" w:rsidRPr="00D47FCB">
        <w:rPr>
          <w:rFonts w:ascii="Times New Roman" w:hAnsi="Times New Roman" w:cs="Times New Roman"/>
          <w:sz w:val="24"/>
          <w:szCs w:val="24"/>
        </w:rPr>
        <w:t>,</w:t>
      </w:r>
      <w:r w:rsidRPr="00D47FCB">
        <w:rPr>
          <w:rFonts w:ascii="Times New Roman" w:hAnsi="Times New Roman" w:cs="Times New Roman"/>
          <w:sz w:val="24"/>
          <w:szCs w:val="24"/>
        </w:rPr>
        <w:t xml:space="preserve"> sunt lapides ad iactandum, Joan. 8[:59]: </w:t>
      </w:r>
      <w:r w:rsidRPr="00D47FCB">
        <w:rPr>
          <w:rFonts w:ascii="Times New Roman" w:hAnsi="Times New Roman" w:cs="Times New Roman"/>
          <w:i/>
          <w:sz w:val="24"/>
          <w:szCs w:val="24"/>
        </w:rPr>
        <w:t>Tulerunt lapides, ut jacerent in</w:t>
      </w:r>
      <w:r w:rsidRPr="00D47FCB">
        <w:rPr>
          <w:rFonts w:ascii="Times New Roman" w:hAnsi="Times New Roman" w:cs="Times New Roman"/>
          <w:sz w:val="24"/>
          <w:szCs w:val="24"/>
        </w:rPr>
        <w:t xml:space="preserve"> Jesum. </w:t>
      </w:r>
    </w:p>
    <w:p w14:paraId="3CF33E15" w14:textId="77777777" w:rsidR="00F662D2" w:rsidRPr="00D47FCB" w:rsidRDefault="00F662D2" w:rsidP="001529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7FCB">
        <w:rPr>
          <w:rFonts w:ascii="Times New Roman" w:hAnsi="Times New Roman" w:cs="Times New Roman"/>
          <w:sz w:val="24"/>
          <w:szCs w:val="24"/>
        </w:rPr>
        <w:t>Item</w:t>
      </w:r>
      <w:r w:rsidR="00D756EA" w:rsidRPr="00D47FCB">
        <w:rPr>
          <w:rFonts w:ascii="Times New Roman" w:hAnsi="Times New Roman" w:cs="Times New Roman"/>
          <w:sz w:val="24"/>
          <w:szCs w:val="24"/>
        </w:rPr>
        <w:t>,</w:t>
      </w:r>
      <w:r w:rsidRPr="00D47FCB">
        <w:rPr>
          <w:rFonts w:ascii="Times New Roman" w:hAnsi="Times New Roman" w:cs="Times New Roman"/>
          <w:sz w:val="24"/>
          <w:szCs w:val="24"/>
        </w:rPr>
        <w:t xml:space="preserve"> sunt lapides ad circum</w:t>
      </w:r>
      <w:r w:rsidR="00C77092" w:rsidRPr="00D47FCB">
        <w:rPr>
          <w:rFonts w:ascii="Times New Roman" w:hAnsi="Times New Roman" w:cs="Times New Roman"/>
          <w:sz w:val="24"/>
          <w:szCs w:val="24"/>
        </w:rPr>
        <w:t xml:space="preserve">cidendum, Exod. 4[:25]: </w:t>
      </w:r>
      <w:r w:rsidR="00C77092" w:rsidRPr="00D47FCB">
        <w:rPr>
          <w:rFonts w:ascii="Times New Roman" w:hAnsi="Times New Roman" w:cs="Times New Roman"/>
          <w:i/>
          <w:sz w:val="24"/>
          <w:szCs w:val="24"/>
        </w:rPr>
        <w:t>Tulit Sephora petram acutissimam</w:t>
      </w:r>
      <w:r w:rsidR="00C77092" w:rsidRPr="00D47F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A17AE7" w14:textId="77777777" w:rsidR="00F662D2" w:rsidRPr="00D47FCB" w:rsidRDefault="00C77092" w:rsidP="001529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7FCB">
        <w:rPr>
          <w:rFonts w:ascii="Times New Roman" w:hAnsi="Times New Roman" w:cs="Times New Roman"/>
          <w:sz w:val="24"/>
          <w:szCs w:val="24"/>
        </w:rPr>
        <w:t>Item</w:t>
      </w:r>
      <w:r w:rsidR="00D756EA" w:rsidRPr="00D47FCB">
        <w:rPr>
          <w:rFonts w:ascii="Times New Roman" w:hAnsi="Times New Roman" w:cs="Times New Roman"/>
          <w:sz w:val="24"/>
          <w:szCs w:val="24"/>
        </w:rPr>
        <w:t>,</w:t>
      </w:r>
      <w:r w:rsidR="00F662D2" w:rsidRPr="00D47FCB">
        <w:rPr>
          <w:rFonts w:ascii="Times New Roman" w:hAnsi="Times New Roman" w:cs="Times New Roman"/>
          <w:sz w:val="24"/>
          <w:szCs w:val="24"/>
        </w:rPr>
        <w:t xml:space="preserve"> </w:t>
      </w:r>
      <w:r w:rsidR="00D62432" w:rsidRPr="00D47FCB">
        <w:rPr>
          <w:rFonts w:ascii="Times New Roman" w:hAnsi="Times New Roman" w:cs="Times New Roman"/>
          <w:sz w:val="24"/>
          <w:szCs w:val="24"/>
        </w:rPr>
        <w:t xml:space="preserve">puniendum, Ezech. 38[:22]: </w:t>
      </w:r>
      <w:r w:rsidR="00D62432" w:rsidRPr="00D47FCB">
        <w:rPr>
          <w:rFonts w:ascii="Times New Roman" w:hAnsi="Times New Roman" w:cs="Times New Roman"/>
          <w:i/>
          <w:sz w:val="24"/>
          <w:szCs w:val="24"/>
        </w:rPr>
        <w:t>Judicabo eum peste, … et lapidibus</w:t>
      </w:r>
      <w:r w:rsidR="00D62432" w:rsidRPr="00D47F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F4D07F" w14:textId="77777777" w:rsidR="00F662D2" w:rsidRPr="00D47FCB" w:rsidRDefault="00D62432" w:rsidP="001529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7FCB">
        <w:rPr>
          <w:rFonts w:ascii="Times New Roman" w:hAnsi="Times New Roman" w:cs="Times New Roman"/>
          <w:sz w:val="24"/>
          <w:szCs w:val="24"/>
        </w:rPr>
        <w:t>Item</w:t>
      </w:r>
      <w:r w:rsidR="00D756EA" w:rsidRPr="00D47FCB">
        <w:rPr>
          <w:rFonts w:ascii="Times New Roman" w:hAnsi="Times New Roman" w:cs="Times New Roman"/>
          <w:sz w:val="24"/>
          <w:szCs w:val="24"/>
        </w:rPr>
        <w:t>,</w:t>
      </w:r>
      <w:r w:rsidR="00F662D2" w:rsidRPr="00D47FCB">
        <w:rPr>
          <w:rFonts w:ascii="Times New Roman" w:hAnsi="Times New Roman" w:cs="Times New Roman"/>
          <w:sz w:val="24"/>
          <w:szCs w:val="24"/>
        </w:rPr>
        <w:t xml:space="preserve"> </w:t>
      </w:r>
      <w:r w:rsidRPr="00D47FCB">
        <w:rPr>
          <w:rFonts w:ascii="Times New Roman" w:hAnsi="Times New Roman" w:cs="Times New Roman"/>
          <w:sz w:val="24"/>
          <w:szCs w:val="24"/>
        </w:rPr>
        <w:t xml:space="preserve">ad ornandum, Isai. 54[:11]: </w:t>
      </w:r>
      <w:r w:rsidRPr="00D47FCB">
        <w:rPr>
          <w:rFonts w:ascii="Times New Roman" w:hAnsi="Times New Roman" w:cs="Times New Roman"/>
          <w:i/>
          <w:sz w:val="24"/>
          <w:szCs w:val="24"/>
        </w:rPr>
        <w:t>Sternam</w:t>
      </w:r>
      <w:r w:rsidRPr="00D47FCB">
        <w:rPr>
          <w:rFonts w:ascii="Times New Roman" w:hAnsi="Times New Roman" w:cs="Times New Roman"/>
          <w:sz w:val="24"/>
          <w:szCs w:val="24"/>
        </w:rPr>
        <w:t xml:space="preserve"> nam </w:t>
      </w:r>
      <w:r w:rsidRPr="00D47FCB">
        <w:rPr>
          <w:rFonts w:ascii="Times New Roman" w:hAnsi="Times New Roman" w:cs="Times New Roman"/>
          <w:i/>
          <w:sz w:val="24"/>
          <w:szCs w:val="24"/>
        </w:rPr>
        <w:t>per ordinem lapides</w:t>
      </w:r>
      <w:r w:rsidRPr="00D47FCB">
        <w:rPr>
          <w:rFonts w:ascii="Times New Roman" w:hAnsi="Times New Roman" w:cs="Times New Roman"/>
          <w:sz w:val="24"/>
          <w:szCs w:val="24"/>
        </w:rPr>
        <w:t xml:space="preserve"> tuos. </w:t>
      </w:r>
    </w:p>
    <w:p w14:paraId="6DEF9D82" w14:textId="77777777" w:rsidR="00D62432" w:rsidRPr="00D47FCB" w:rsidRDefault="00D62432" w:rsidP="001529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7FCB">
        <w:rPr>
          <w:rFonts w:ascii="Times New Roman" w:hAnsi="Times New Roman" w:cs="Times New Roman"/>
          <w:sz w:val="24"/>
          <w:szCs w:val="24"/>
        </w:rPr>
        <w:t>Item</w:t>
      </w:r>
      <w:r w:rsidR="00D756EA" w:rsidRPr="00D47FCB">
        <w:rPr>
          <w:rFonts w:ascii="Times New Roman" w:hAnsi="Times New Roman" w:cs="Times New Roman"/>
          <w:sz w:val="24"/>
          <w:szCs w:val="24"/>
        </w:rPr>
        <w:t>,</w:t>
      </w:r>
      <w:r w:rsidRPr="00D47FCB">
        <w:rPr>
          <w:rFonts w:ascii="Times New Roman" w:hAnsi="Times New Roman" w:cs="Times New Roman"/>
          <w:sz w:val="24"/>
          <w:szCs w:val="24"/>
        </w:rPr>
        <w:t xml:space="preserve"> ad edificandum, 1 Pet. 2[:5]: </w:t>
      </w:r>
      <w:r w:rsidRPr="00D47FCB">
        <w:rPr>
          <w:rFonts w:ascii="Times New Roman" w:hAnsi="Times New Roman" w:cs="Times New Roman"/>
          <w:i/>
          <w:sz w:val="24"/>
          <w:szCs w:val="24"/>
        </w:rPr>
        <w:t>Tamquam lapides vivi superædificamini</w:t>
      </w:r>
      <w:r w:rsidRPr="00D47FCB">
        <w:rPr>
          <w:rFonts w:ascii="Times New Roman" w:hAnsi="Times New Roman" w:cs="Times New Roman"/>
          <w:sz w:val="24"/>
          <w:szCs w:val="24"/>
        </w:rPr>
        <w:t>.</w:t>
      </w:r>
    </w:p>
    <w:sectPr w:rsidR="00D62432" w:rsidRPr="00D47FCB" w:rsidSect="0026608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F45BC" w14:textId="77777777" w:rsidR="00F570EA" w:rsidRDefault="00F570EA" w:rsidP="00E27069">
      <w:pPr>
        <w:spacing w:after="0" w:line="240" w:lineRule="auto"/>
      </w:pPr>
      <w:r>
        <w:separator/>
      </w:r>
    </w:p>
  </w:endnote>
  <w:endnote w:type="continuationSeparator" w:id="0">
    <w:p w14:paraId="5AFB8217" w14:textId="77777777" w:rsidR="00F570EA" w:rsidRDefault="00F570EA" w:rsidP="00E2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2F232" w14:textId="77777777" w:rsidR="00F570EA" w:rsidRDefault="00F570EA" w:rsidP="00E27069">
      <w:pPr>
        <w:spacing w:after="0" w:line="240" w:lineRule="auto"/>
      </w:pPr>
      <w:r>
        <w:separator/>
      </w:r>
    </w:p>
  </w:footnote>
  <w:footnote w:type="continuationSeparator" w:id="0">
    <w:p w14:paraId="5A3C1834" w14:textId="77777777" w:rsidR="00F570EA" w:rsidRDefault="00F570EA" w:rsidP="00E27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C29"/>
    <w:rsid w:val="0003684A"/>
    <w:rsid w:val="000B12C6"/>
    <w:rsid w:val="001529AB"/>
    <w:rsid w:val="00213848"/>
    <w:rsid w:val="0026608A"/>
    <w:rsid w:val="00285B9E"/>
    <w:rsid w:val="00297AA9"/>
    <w:rsid w:val="003C73F0"/>
    <w:rsid w:val="00412572"/>
    <w:rsid w:val="00460A54"/>
    <w:rsid w:val="007A1F20"/>
    <w:rsid w:val="007C6109"/>
    <w:rsid w:val="00824AF6"/>
    <w:rsid w:val="008439A4"/>
    <w:rsid w:val="009B5F2A"/>
    <w:rsid w:val="00A74C29"/>
    <w:rsid w:val="00B26584"/>
    <w:rsid w:val="00B95CC5"/>
    <w:rsid w:val="00C04C23"/>
    <w:rsid w:val="00C44561"/>
    <w:rsid w:val="00C77092"/>
    <w:rsid w:val="00D47FCB"/>
    <w:rsid w:val="00D62432"/>
    <w:rsid w:val="00D756EA"/>
    <w:rsid w:val="00E27069"/>
    <w:rsid w:val="00E546C6"/>
    <w:rsid w:val="00E746C8"/>
    <w:rsid w:val="00F570EA"/>
    <w:rsid w:val="00F662D2"/>
    <w:rsid w:val="00FB10C5"/>
    <w:rsid w:val="00FD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E235"/>
  <w15:docId w15:val="{343DEB06-6C1F-4169-BC1C-0BB5338C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270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70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7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5933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910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20868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856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DB28-F3F0-4844-8E37-6B69D74E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Eugene Crook</cp:lastModifiedBy>
  <cp:revision>2</cp:revision>
  <cp:lastPrinted>2019-02-27T23:16:00Z</cp:lastPrinted>
  <dcterms:created xsi:type="dcterms:W3CDTF">2020-10-03T16:06:00Z</dcterms:created>
  <dcterms:modified xsi:type="dcterms:W3CDTF">2020-10-03T16:06:00Z</dcterms:modified>
</cp:coreProperties>
</file>