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F97F" w14:textId="77777777" w:rsidR="00D65A63" w:rsidRPr="00324CFD" w:rsidRDefault="006A5B4A"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193 Tears (</w:t>
      </w:r>
      <w:r w:rsidRPr="00324CFD">
        <w:rPr>
          <w:rFonts w:ascii="Times New Roman" w:hAnsi="Times New Roman" w:cs="Times New Roman"/>
          <w:i/>
          <w:sz w:val="24"/>
          <w:szCs w:val="24"/>
        </w:rPr>
        <w:t>Lacrime</w:t>
      </w:r>
      <w:r w:rsidRPr="00324CFD">
        <w:rPr>
          <w:rFonts w:ascii="Times New Roman" w:hAnsi="Times New Roman" w:cs="Times New Roman"/>
          <w:sz w:val="24"/>
          <w:szCs w:val="24"/>
        </w:rPr>
        <w:t>)</w:t>
      </w:r>
    </w:p>
    <w:p w14:paraId="57BB3D33" w14:textId="5FE4BE84" w:rsidR="006A5B4A" w:rsidRPr="00324CFD" w:rsidRDefault="009A4A21"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 xml:space="preserve">Some cry uselessly </w:t>
      </w:r>
      <w:r w:rsidR="0008412E" w:rsidRPr="00324CFD">
        <w:rPr>
          <w:rFonts w:ascii="Times New Roman" w:hAnsi="Times New Roman" w:cs="Times New Roman"/>
          <w:sz w:val="24"/>
          <w:szCs w:val="24"/>
        </w:rPr>
        <w:t>such as the finally impenitent and the damne</w:t>
      </w:r>
      <w:r w:rsidR="002D66E4" w:rsidRPr="00324CFD">
        <w:rPr>
          <w:rFonts w:ascii="Times New Roman" w:hAnsi="Times New Roman" w:cs="Times New Roman"/>
          <w:sz w:val="24"/>
          <w:szCs w:val="24"/>
        </w:rPr>
        <w:t>d</w:t>
      </w:r>
      <w:r w:rsidR="0008412E" w:rsidRPr="00324CFD">
        <w:rPr>
          <w:rFonts w:ascii="Times New Roman" w:hAnsi="Times New Roman" w:cs="Times New Roman"/>
          <w:sz w:val="24"/>
          <w:szCs w:val="24"/>
        </w:rPr>
        <w:t xml:space="preserve">, about whom Lamen. [1:2]: “Weeping she has wept in the night, and her tears are on her cheeks.” Some cry usefully such as the penitents, the compassionate, and the contemplating. Concerning the first it is said in Luke 6[:21]: “Blessed are ye that hunger now: for you shall be filled. Blessed are you that weep now: for you shall laugh.” The penitent weep </w:t>
      </w:r>
      <w:r w:rsidR="002D66E4" w:rsidRPr="00324CFD">
        <w:rPr>
          <w:rFonts w:ascii="Times New Roman" w:hAnsi="Times New Roman" w:cs="Times New Roman"/>
          <w:sz w:val="24"/>
          <w:szCs w:val="24"/>
        </w:rPr>
        <w:t>because</w:t>
      </w:r>
      <w:r w:rsidR="0008412E" w:rsidRPr="00324CFD">
        <w:rPr>
          <w:rFonts w:ascii="Times New Roman" w:hAnsi="Times New Roman" w:cs="Times New Roman"/>
          <w:sz w:val="24"/>
          <w:szCs w:val="24"/>
        </w:rPr>
        <w:t xml:space="preserve"> </w:t>
      </w:r>
      <w:r w:rsidR="00104C12" w:rsidRPr="00324CFD">
        <w:rPr>
          <w:rFonts w:ascii="Times New Roman" w:hAnsi="Times New Roman" w:cs="Times New Roman"/>
          <w:sz w:val="24"/>
          <w:szCs w:val="24"/>
        </w:rPr>
        <w:t xml:space="preserve">of </w:t>
      </w:r>
      <w:r w:rsidR="0008412E" w:rsidRPr="00324CFD">
        <w:rPr>
          <w:rFonts w:ascii="Times New Roman" w:hAnsi="Times New Roman" w:cs="Times New Roman"/>
          <w:sz w:val="24"/>
          <w:szCs w:val="24"/>
        </w:rPr>
        <w:t>three matters.</w:t>
      </w:r>
    </w:p>
    <w:p w14:paraId="4527B2FB" w14:textId="77777777" w:rsidR="0008412E" w:rsidRPr="00324CFD" w:rsidRDefault="0008412E"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First</w:t>
      </w:r>
      <w:r w:rsidR="00291923" w:rsidRPr="00324CFD">
        <w:rPr>
          <w:rFonts w:ascii="Times New Roman" w:hAnsi="Times New Roman" w:cs="Times New Roman"/>
          <w:sz w:val="24"/>
          <w:szCs w:val="24"/>
        </w:rPr>
        <w:t>,</w:t>
      </w:r>
      <w:r w:rsidRPr="00324CFD">
        <w:rPr>
          <w:rFonts w:ascii="Times New Roman" w:hAnsi="Times New Roman" w:cs="Times New Roman"/>
          <w:sz w:val="24"/>
          <w:szCs w:val="24"/>
        </w:rPr>
        <w:t xml:space="preserve"> </w:t>
      </w:r>
      <w:r w:rsidR="002D66E4" w:rsidRPr="00324CFD">
        <w:rPr>
          <w:rFonts w:ascii="Times New Roman" w:hAnsi="Times New Roman" w:cs="Times New Roman"/>
          <w:sz w:val="24"/>
          <w:szCs w:val="24"/>
        </w:rPr>
        <w:t>because</w:t>
      </w:r>
      <w:r w:rsidRPr="00324CFD">
        <w:rPr>
          <w:rFonts w:ascii="Times New Roman" w:hAnsi="Times New Roman" w:cs="Times New Roman"/>
          <w:sz w:val="24"/>
          <w:szCs w:val="24"/>
        </w:rPr>
        <w:t xml:space="preserve"> the offense to God that they may be </w:t>
      </w:r>
      <w:r w:rsidR="002D66E4" w:rsidRPr="00324CFD">
        <w:rPr>
          <w:rFonts w:ascii="Times New Roman" w:hAnsi="Times New Roman" w:cs="Times New Roman"/>
          <w:sz w:val="24"/>
          <w:szCs w:val="24"/>
        </w:rPr>
        <w:t>reconciled</w:t>
      </w:r>
      <w:r w:rsidRPr="00324CFD">
        <w:rPr>
          <w:rFonts w:ascii="Times New Roman" w:hAnsi="Times New Roman" w:cs="Times New Roman"/>
          <w:sz w:val="24"/>
          <w:szCs w:val="24"/>
        </w:rPr>
        <w:t>, Judith [8:14]: “</w:t>
      </w:r>
      <w:r w:rsidR="00474E0B" w:rsidRPr="00324CFD">
        <w:rPr>
          <w:rFonts w:ascii="Times New Roman" w:hAnsi="Times New Roman" w:cs="Times New Roman"/>
          <w:sz w:val="24"/>
          <w:szCs w:val="24"/>
        </w:rPr>
        <w:t>With many tears let us beg his pardon.”</w:t>
      </w:r>
    </w:p>
    <w:p w14:paraId="1F0A1EC7" w14:textId="77777777" w:rsidR="00474E0B" w:rsidRPr="00324CFD" w:rsidRDefault="00474E0B"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Second</w:t>
      </w:r>
      <w:r w:rsidR="00291923" w:rsidRPr="00324CFD">
        <w:rPr>
          <w:rFonts w:ascii="Times New Roman" w:hAnsi="Times New Roman" w:cs="Times New Roman"/>
          <w:sz w:val="24"/>
          <w:szCs w:val="24"/>
        </w:rPr>
        <w:t>,</w:t>
      </w:r>
      <w:r w:rsidRPr="00324CFD">
        <w:rPr>
          <w:rFonts w:ascii="Times New Roman" w:hAnsi="Times New Roman" w:cs="Times New Roman"/>
          <w:sz w:val="24"/>
          <w:szCs w:val="24"/>
        </w:rPr>
        <w:t xml:space="preserve"> </w:t>
      </w:r>
      <w:r w:rsidR="002D66E4" w:rsidRPr="00324CFD">
        <w:rPr>
          <w:rFonts w:ascii="Times New Roman" w:hAnsi="Times New Roman" w:cs="Times New Roman"/>
          <w:sz w:val="24"/>
          <w:szCs w:val="24"/>
        </w:rPr>
        <w:t>because</w:t>
      </w:r>
      <w:r w:rsidRPr="00324CFD">
        <w:rPr>
          <w:rFonts w:ascii="Times New Roman" w:hAnsi="Times New Roman" w:cs="Times New Roman"/>
          <w:sz w:val="24"/>
          <w:szCs w:val="24"/>
        </w:rPr>
        <w:t xml:space="preserve"> the s</w:t>
      </w:r>
      <w:r w:rsidR="002865B2" w:rsidRPr="00324CFD">
        <w:rPr>
          <w:rFonts w:ascii="Times New Roman" w:hAnsi="Times New Roman" w:cs="Times New Roman"/>
          <w:sz w:val="24"/>
          <w:szCs w:val="24"/>
        </w:rPr>
        <w:t>tain set before the</w:t>
      </w:r>
      <w:r w:rsidRPr="00324CFD">
        <w:rPr>
          <w:rFonts w:ascii="Times New Roman" w:hAnsi="Times New Roman" w:cs="Times New Roman"/>
          <w:sz w:val="24"/>
          <w:szCs w:val="24"/>
        </w:rPr>
        <w:t xml:space="preserve"> subject just as a boy seeing that he has fallen in the mud cries,</w:t>
      </w:r>
      <w:r w:rsidR="002865B2" w:rsidRPr="00324CFD">
        <w:rPr>
          <w:rFonts w:ascii="Times New Roman" w:hAnsi="Times New Roman" w:cs="Times New Roman"/>
          <w:sz w:val="24"/>
          <w:szCs w:val="24"/>
        </w:rPr>
        <w:t xml:space="preserve"> Psal. [6:7]: “Every night I will wash my bed with my tears.”</w:t>
      </w:r>
    </w:p>
    <w:p w14:paraId="624B78BB" w14:textId="24E2B274" w:rsidR="002865B2" w:rsidRPr="00324CFD" w:rsidRDefault="002865B2"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 Third</w:t>
      </w:r>
      <w:r w:rsidR="00291923" w:rsidRPr="00324CFD">
        <w:rPr>
          <w:rFonts w:ascii="Times New Roman" w:hAnsi="Times New Roman" w:cs="Times New Roman"/>
          <w:sz w:val="24"/>
          <w:szCs w:val="24"/>
        </w:rPr>
        <w:t>,</w:t>
      </w:r>
      <w:r w:rsidRPr="00324CFD">
        <w:rPr>
          <w:rFonts w:ascii="Times New Roman" w:hAnsi="Times New Roman" w:cs="Times New Roman"/>
          <w:sz w:val="24"/>
          <w:szCs w:val="24"/>
        </w:rPr>
        <w:t xml:space="preserve"> </w:t>
      </w:r>
      <w:r w:rsidR="002D66E4" w:rsidRPr="00324CFD">
        <w:rPr>
          <w:rFonts w:ascii="Times New Roman" w:hAnsi="Times New Roman" w:cs="Times New Roman"/>
          <w:sz w:val="24"/>
          <w:szCs w:val="24"/>
        </w:rPr>
        <w:t>because</w:t>
      </w:r>
      <w:r w:rsidRPr="00324CFD">
        <w:rPr>
          <w:rFonts w:ascii="Times New Roman" w:hAnsi="Times New Roman" w:cs="Times New Roman"/>
          <w:sz w:val="24"/>
          <w:szCs w:val="24"/>
        </w:rPr>
        <w:t xml:space="preserve"> the affliction of due punishment, just as therefore one cries as so inclined, 4 Kings 20[:5]: </w:t>
      </w:r>
      <w:r w:rsidR="00955AE9" w:rsidRPr="00324CFD">
        <w:rPr>
          <w:rFonts w:ascii="Times New Roman" w:hAnsi="Times New Roman" w:cs="Times New Roman"/>
          <w:sz w:val="24"/>
          <w:szCs w:val="24"/>
        </w:rPr>
        <w:t xml:space="preserve">“I have seen your tears: and I have healed you.” And these tears of the </w:t>
      </w:r>
      <w:r w:rsidR="002D66E4" w:rsidRPr="00324CFD">
        <w:rPr>
          <w:rFonts w:ascii="Times New Roman" w:hAnsi="Times New Roman" w:cs="Times New Roman"/>
          <w:sz w:val="24"/>
          <w:szCs w:val="24"/>
        </w:rPr>
        <w:t>penitents</w:t>
      </w:r>
      <w:r w:rsidR="00955AE9" w:rsidRPr="00324CFD">
        <w:rPr>
          <w:rFonts w:ascii="Times New Roman" w:hAnsi="Times New Roman" w:cs="Times New Roman"/>
          <w:sz w:val="24"/>
          <w:szCs w:val="24"/>
        </w:rPr>
        <w:t xml:space="preserve"> are very efficacious according to Augustine, </w:t>
      </w:r>
      <w:r w:rsidR="00955AE9" w:rsidRPr="00324CFD">
        <w:rPr>
          <w:rFonts w:ascii="Times New Roman" w:hAnsi="Times New Roman" w:cs="Times New Roman"/>
          <w:i/>
          <w:sz w:val="24"/>
          <w:szCs w:val="24"/>
        </w:rPr>
        <w:t xml:space="preserve">De </w:t>
      </w:r>
      <w:r w:rsidR="002D66E4" w:rsidRPr="00324CFD">
        <w:rPr>
          <w:rFonts w:ascii="Times New Roman" w:hAnsi="Times New Roman" w:cs="Times New Roman"/>
          <w:i/>
          <w:sz w:val="24"/>
          <w:szCs w:val="24"/>
        </w:rPr>
        <w:t>doct</w:t>
      </w:r>
      <w:r w:rsidR="00955AE9" w:rsidRPr="00324CFD">
        <w:rPr>
          <w:rFonts w:ascii="Times New Roman" w:hAnsi="Times New Roman" w:cs="Times New Roman"/>
          <w:i/>
          <w:sz w:val="24"/>
          <w:szCs w:val="24"/>
        </w:rPr>
        <w:t>rina Christiana</w:t>
      </w:r>
      <w:r w:rsidR="00955AE9" w:rsidRPr="00324CFD">
        <w:rPr>
          <w:rFonts w:ascii="Times New Roman" w:hAnsi="Times New Roman" w:cs="Times New Roman"/>
          <w:sz w:val="24"/>
          <w:szCs w:val="24"/>
        </w:rPr>
        <w:t>,</w:t>
      </w:r>
      <w:r w:rsidR="00CC4F91" w:rsidRPr="00324CFD">
        <w:rPr>
          <w:rStyle w:val="EndnoteReference"/>
          <w:rFonts w:ascii="Times New Roman" w:hAnsi="Times New Roman" w:cs="Times New Roman"/>
          <w:sz w:val="24"/>
          <w:szCs w:val="24"/>
        </w:rPr>
        <w:endnoteReference w:id="1"/>
      </w:r>
      <w:r w:rsidR="00955AE9" w:rsidRPr="00324CFD">
        <w:rPr>
          <w:rFonts w:ascii="Times New Roman" w:hAnsi="Times New Roman" w:cs="Times New Roman"/>
          <w:sz w:val="24"/>
          <w:szCs w:val="24"/>
        </w:rPr>
        <w:t xml:space="preserve"> because just as “Water quenches a flaming fire,” Eccli. 3[:33], so the tears of the penitents to the fires of hell. </w:t>
      </w:r>
    </w:p>
    <w:p w14:paraId="04637FDE" w14:textId="5BA1FFB5" w:rsidR="00955AE9" w:rsidRPr="00324CFD" w:rsidRDefault="00955AE9"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Again, just as blood is wiped away by a sponge, so sin by the tears. Esau by weeping inclined his father to bless him, Gen. 27[:34], so tears move.</w:t>
      </w:r>
      <w:r w:rsidR="007D6550" w:rsidRPr="00324CFD">
        <w:rPr>
          <w:rFonts w:ascii="Times New Roman" w:hAnsi="Times New Roman" w:cs="Times New Roman"/>
          <w:sz w:val="24"/>
          <w:szCs w:val="24"/>
        </w:rPr>
        <w:t xml:space="preserve"> Wherefore the verses of the poet:</w:t>
      </w:r>
      <w:r w:rsidR="00CC4F91" w:rsidRPr="00324CFD">
        <w:rPr>
          <w:rStyle w:val="EndnoteReference"/>
          <w:rFonts w:ascii="Times New Roman" w:hAnsi="Times New Roman" w:cs="Times New Roman"/>
          <w:sz w:val="24"/>
          <w:szCs w:val="24"/>
        </w:rPr>
        <w:endnoteReference w:id="2"/>
      </w:r>
      <w:r w:rsidR="007D6550" w:rsidRPr="00324CFD">
        <w:rPr>
          <w:rFonts w:ascii="Times New Roman" w:hAnsi="Times New Roman" w:cs="Times New Roman"/>
          <w:sz w:val="24"/>
          <w:szCs w:val="24"/>
        </w:rPr>
        <w:t xml:space="preserve"> ¶ If your words are </w:t>
      </w:r>
      <w:r w:rsidR="002D66E4" w:rsidRPr="00324CFD">
        <w:rPr>
          <w:rFonts w:ascii="Times New Roman" w:hAnsi="Times New Roman" w:cs="Times New Roman"/>
          <w:sz w:val="24"/>
          <w:szCs w:val="24"/>
        </w:rPr>
        <w:t>broken</w:t>
      </w:r>
      <w:r w:rsidR="007D6550" w:rsidRPr="00324CFD">
        <w:rPr>
          <w:rFonts w:ascii="Times New Roman" w:hAnsi="Times New Roman" w:cs="Times New Roman"/>
          <w:sz w:val="24"/>
          <w:szCs w:val="24"/>
        </w:rPr>
        <w:t xml:space="preserve"> by weeping it will do no harm. Sometimes tears have the weight of the voice.</w:t>
      </w:r>
    </w:p>
    <w:p w14:paraId="782D2AA2" w14:textId="6795B9B4" w:rsidR="007D6550" w:rsidRPr="00324CFD" w:rsidRDefault="007D6550"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 xml:space="preserve">¶ </w:t>
      </w:r>
      <w:r w:rsidR="009E67A0" w:rsidRPr="00324CFD">
        <w:rPr>
          <w:rFonts w:ascii="Times New Roman" w:hAnsi="Times New Roman" w:cs="Times New Roman"/>
          <w:sz w:val="24"/>
          <w:szCs w:val="24"/>
        </w:rPr>
        <w:t>In the pruning of vines let it not go forward</w:t>
      </w:r>
      <w:r w:rsidR="000611DC" w:rsidRPr="00324CFD">
        <w:rPr>
          <w:rFonts w:ascii="Times New Roman" w:hAnsi="Times New Roman" w:cs="Times New Roman"/>
          <w:sz w:val="24"/>
          <w:szCs w:val="24"/>
        </w:rPr>
        <w:t xml:space="preserve"> with a tear,</w:t>
      </w:r>
      <w:r w:rsidR="009E67A0" w:rsidRPr="00324CFD">
        <w:rPr>
          <w:rFonts w:ascii="Times New Roman" w:hAnsi="Times New Roman" w:cs="Times New Roman"/>
          <w:sz w:val="24"/>
          <w:szCs w:val="24"/>
        </w:rPr>
        <w:t xml:space="preserve"> then there will be no harvest. So</w:t>
      </w:r>
      <w:r w:rsidR="000611DC" w:rsidRPr="00324CFD">
        <w:rPr>
          <w:rFonts w:ascii="Times New Roman" w:hAnsi="Times New Roman" w:cs="Times New Roman"/>
          <w:sz w:val="24"/>
          <w:szCs w:val="24"/>
        </w:rPr>
        <w:t>,</w:t>
      </w:r>
      <w:r w:rsidR="009E67A0" w:rsidRPr="00324CFD">
        <w:rPr>
          <w:rFonts w:ascii="Times New Roman" w:hAnsi="Times New Roman" w:cs="Times New Roman"/>
          <w:sz w:val="24"/>
          <w:szCs w:val="24"/>
        </w:rPr>
        <w:t xml:space="preserve"> when man </w:t>
      </w:r>
      <w:r w:rsidR="000611DC" w:rsidRPr="00324CFD">
        <w:rPr>
          <w:rFonts w:ascii="Times New Roman" w:hAnsi="Times New Roman" w:cs="Times New Roman"/>
          <w:sz w:val="24"/>
          <w:szCs w:val="24"/>
        </w:rPr>
        <w:t xml:space="preserve">thinks there is a superfluity of sins unless the tears flow there is no hope of </w:t>
      </w:r>
      <w:r w:rsidR="002D66E4" w:rsidRPr="00324CFD">
        <w:rPr>
          <w:rFonts w:ascii="Times New Roman" w:hAnsi="Times New Roman" w:cs="Times New Roman"/>
          <w:sz w:val="24"/>
          <w:szCs w:val="24"/>
        </w:rPr>
        <w:t>spiritual</w:t>
      </w:r>
      <w:r w:rsidR="000611DC" w:rsidRPr="00324CFD">
        <w:rPr>
          <w:rFonts w:ascii="Times New Roman" w:hAnsi="Times New Roman" w:cs="Times New Roman"/>
          <w:sz w:val="24"/>
          <w:szCs w:val="24"/>
        </w:rPr>
        <w:t xml:space="preserve"> fruit. According to Cassiodorus, </w:t>
      </w:r>
      <w:r w:rsidR="000611DC" w:rsidRPr="00324CFD">
        <w:rPr>
          <w:rFonts w:ascii="Times New Roman" w:hAnsi="Times New Roman" w:cs="Times New Roman"/>
          <w:i/>
          <w:sz w:val="24"/>
          <w:szCs w:val="24"/>
        </w:rPr>
        <w:t>Super Psalmis</w:t>
      </w:r>
      <w:r w:rsidR="000611DC" w:rsidRPr="00324CFD">
        <w:rPr>
          <w:rFonts w:ascii="Times New Roman" w:hAnsi="Times New Roman" w:cs="Times New Roman"/>
          <w:sz w:val="24"/>
          <w:szCs w:val="24"/>
        </w:rPr>
        <w:t>,</w:t>
      </w:r>
      <w:r w:rsidR="00CC4F91" w:rsidRPr="00324CFD">
        <w:rPr>
          <w:rStyle w:val="EndnoteReference"/>
          <w:rFonts w:ascii="Times New Roman" w:hAnsi="Times New Roman" w:cs="Times New Roman"/>
          <w:sz w:val="24"/>
          <w:szCs w:val="24"/>
        </w:rPr>
        <w:endnoteReference w:id="3"/>
      </w:r>
      <w:r w:rsidR="000611DC" w:rsidRPr="00324CFD">
        <w:rPr>
          <w:rFonts w:ascii="Times New Roman" w:hAnsi="Times New Roman" w:cs="Times New Roman"/>
          <w:sz w:val="24"/>
          <w:szCs w:val="24"/>
        </w:rPr>
        <w:t xml:space="preserve"> the formula of the penitent is that he </w:t>
      </w:r>
      <w:r w:rsidR="002D66E4" w:rsidRPr="00324CFD">
        <w:rPr>
          <w:rFonts w:ascii="Times New Roman" w:hAnsi="Times New Roman" w:cs="Times New Roman"/>
          <w:sz w:val="24"/>
          <w:szCs w:val="24"/>
        </w:rPr>
        <w:t>begins</w:t>
      </w:r>
      <w:r w:rsidR="000611DC" w:rsidRPr="00324CFD">
        <w:rPr>
          <w:rFonts w:ascii="Times New Roman" w:hAnsi="Times New Roman" w:cs="Times New Roman"/>
          <w:sz w:val="24"/>
          <w:szCs w:val="24"/>
        </w:rPr>
        <w:t xml:space="preserve"> with a tear, and end with joy, according to that of the Psal. [125:6-7]: “Going they went and wept,” etc., and it follows</w:t>
      </w:r>
      <w:r w:rsidR="005E4956" w:rsidRPr="00324CFD">
        <w:rPr>
          <w:rFonts w:ascii="Times New Roman" w:hAnsi="Times New Roman" w:cs="Times New Roman"/>
          <w:sz w:val="24"/>
          <w:szCs w:val="24"/>
        </w:rPr>
        <w:t>,</w:t>
      </w:r>
      <w:r w:rsidR="000611DC" w:rsidRPr="00324CFD">
        <w:rPr>
          <w:rFonts w:ascii="Times New Roman" w:hAnsi="Times New Roman" w:cs="Times New Roman"/>
          <w:sz w:val="24"/>
          <w:szCs w:val="24"/>
        </w:rPr>
        <w:t xml:space="preserve"> “</w:t>
      </w:r>
      <w:r w:rsidR="005E4956" w:rsidRPr="00324CFD">
        <w:rPr>
          <w:rFonts w:ascii="Times New Roman" w:hAnsi="Times New Roman" w:cs="Times New Roman"/>
          <w:sz w:val="24"/>
          <w:szCs w:val="24"/>
        </w:rPr>
        <w:t xml:space="preserve">But coming they shall come with joyfulness.” Wherefore Jerome in </w:t>
      </w:r>
      <w:r w:rsidR="005E4956" w:rsidRPr="00324CFD">
        <w:rPr>
          <w:rFonts w:ascii="Times New Roman" w:hAnsi="Times New Roman" w:cs="Times New Roman"/>
          <w:i/>
          <w:sz w:val="24"/>
          <w:szCs w:val="24"/>
        </w:rPr>
        <w:t>Epist</w:t>
      </w:r>
      <w:r w:rsidR="00BE4253">
        <w:rPr>
          <w:rFonts w:ascii="Times New Roman" w:hAnsi="Times New Roman" w:cs="Times New Roman"/>
          <w:i/>
          <w:sz w:val="24"/>
          <w:szCs w:val="24"/>
        </w:rPr>
        <w:t>o</w:t>
      </w:r>
      <w:r w:rsidR="005E4956" w:rsidRPr="00324CFD">
        <w:rPr>
          <w:rFonts w:ascii="Times New Roman" w:hAnsi="Times New Roman" w:cs="Times New Roman"/>
          <w:i/>
          <w:sz w:val="24"/>
          <w:szCs w:val="24"/>
        </w:rPr>
        <w:t xml:space="preserve">la </w:t>
      </w:r>
      <w:r w:rsidR="005E4956" w:rsidRPr="00324CFD">
        <w:rPr>
          <w:rFonts w:ascii="Times New Roman" w:hAnsi="Times New Roman" w:cs="Times New Roman"/>
          <w:i/>
          <w:sz w:val="24"/>
          <w:szCs w:val="24"/>
        </w:rPr>
        <w:lastRenderedPageBreak/>
        <w:t>Christiana</w:t>
      </w:r>
      <w:r w:rsidR="005E4956" w:rsidRPr="00324CFD">
        <w:rPr>
          <w:rFonts w:ascii="Times New Roman" w:hAnsi="Times New Roman" w:cs="Times New Roman"/>
          <w:sz w:val="24"/>
          <w:szCs w:val="24"/>
        </w:rPr>
        <w:t>,</w:t>
      </w:r>
      <w:r w:rsidR="00CC4F91" w:rsidRPr="00324CFD">
        <w:rPr>
          <w:rStyle w:val="EndnoteReference"/>
          <w:rFonts w:ascii="Times New Roman" w:hAnsi="Times New Roman" w:cs="Times New Roman"/>
          <w:sz w:val="24"/>
          <w:szCs w:val="24"/>
        </w:rPr>
        <w:endnoteReference w:id="4"/>
      </w:r>
      <w:r w:rsidR="005E4956" w:rsidRPr="00324CFD">
        <w:rPr>
          <w:rFonts w:ascii="Times New Roman" w:hAnsi="Times New Roman" w:cs="Times New Roman"/>
          <w:sz w:val="24"/>
          <w:szCs w:val="24"/>
        </w:rPr>
        <w:t xml:space="preserve"> Nineveh the city which perished in sin stood in tears [Jonas 3:10]. Chrysostom</w:t>
      </w:r>
      <w:r w:rsidR="00CC4F91" w:rsidRPr="00324CFD">
        <w:rPr>
          <w:rStyle w:val="EndnoteReference"/>
          <w:rFonts w:ascii="Times New Roman" w:hAnsi="Times New Roman" w:cs="Times New Roman"/>
          <w:sz w:val="24"/>
          <w:szCs w:val="24"/>
        </w:rPr>
        <w:endnoteReference w:id="5"/>
      </w:r>
      <w:r w:rsidR="005E4956" w:rsidRPr="00324CFD">
        <w:rPr>
          <w:rFonts w:ascii="Times New Roman" w:hAnsi="Times New Roman" w:cs="Times New Roman"/>
          <w:sz w:val="24"/>
          <w:szCs w:val="24"/>
        </w:rPr>
        <w:t xml:space="preserve"> concerning the restoration of </w:t>
      </w:r>
      <w:r w:rsidR="00325F4C" w:rsidRPr="00324CFD">
        <w:rPr>
          <w:rFonts w:ascii="Times New Roman" w:hAnsi="Times New Roman" w:cs="Times New Roman"/>
          <w:sz w:val="24"/>
          <w:szCs w:val="24"/>
        </w:rPr>
        <w:t>t</w:t>
      </w:r>
      <w:r w:rsidR="005E4956" w:rsidRPr="00324CFD">
        <w:rPr>
          <w:rFonts w:ascii="Times New Roman" w:hAnsi="Times New Roman" w:cs="Times New Roman"/>
          <w:sz w:val="24"/>
          <w:szCs w:val="24"/>
        </w:rPr>
        <w:t xml:space="preserve">he fallen </w:t>
      </w:r>
      <w:r w:rsidR="00325F4C" w:rsidRPr="00324CFD">
        <w:rPr>
          <w:rFonts w:ascii="Times New Roman" w:hAnsi="Times New Roman" w:cs="Times New Roman"/>
          <w:sz w:val="24"/>
          <w:szCs w:val="24"/>
        </w:rPr>
        <w:t xml:space="preserve">we are refuted </w:t>
      </w:r>
      <w:r w:rsidR="00FF695D" w:rsidRPr="00324CFD">
        <w:rPr>
          <w:rFonts w:ascii="Times New Roman" w:hAnsi="Times New Roman" w:cs="Times New Roman"/>
          <w:sz w:val="24"/>
          <w:szCs w:val="24"/>
        </w:rPr>
        <w:t xml:space="preserve">for laziness </w:t>
      </w:r>
      <w:r w:rsidR="00325F4C" w:rsidRPr="00324CFD">
        <w:rPr>
          <w:rFonts w:ascii="Times New Roman" w:hAnsi="Times New Roman" w:cs="Times New Roman"/>
          <w:sz w:val="24"/>
          <w:szCs w:val="24"/>
        </w:rPr>
        <w:t>that the weeping so woefully lament their friends whom they could not recall back to life, and we can do nothing such for the resus</w:t>
      </w:r>
      <w:r w:rsidR="00FF695D" w:rsidRPr="00324CFD">
        <w:rPr>
          <w:rFonts w:ascii="Times New Roman" w:hAnsi="Times New Roman" w:cs="Times New Roman"/>
          <w:sz w:val="24"/>
          <w:szCs w:val="24"/>
        </w:rPr>
        <w:t>c</w:t>
      </w:r>
      <w:r w:rsidR="00325F4C" w:rsidRPr="00324CFD">
        <w:rPr>
          <w:rFonts w:ascii="Times New Roman" w:hAnsi="Times New Roman" w:cs="Times New Roman"/>
          <w:sz w:val="24"/>
          <w:szCs w:val="24"/>
        </w:rPr>
        <w:t>itation of their soul.</w:t>
      </w:r>
      <w:r w:rsidR="00FF695D" w:rsidRPr="00324CFD">
        <w:rPr>
          <w:rFonts w:ascii="Times New Roman" w:hAnsi="Times New Roman" w:cs="Times New Roman"/>
          <w:sz w:val="24"/>
          <w:szCs w:val="24"/>
        </w:rPr>
        <w:t xml:space="preserve"> The mother of Tobias wept irremediably for the return of her son, Tob. 10[:4].</w:t>
      </w:r>
    </w:p>
    <w:p w14:paraId="77C97186" w14:textId="58392749" w:rsidR="00FF695D" w:rsidRPr="00324CFD" w:rsidRDefault="00FF695D"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 xml:space="preserve">Again, the Magdalene because she wept merited to see Christ first after his resurrection. Wherefore Augustine in </w:t>
      </w:r>
      <w:r w:rsidRPr="00324CFD">
        <w:rPr>
          <w:rFonts w:ascii="Times New Roman" w:hAnsi="Times New Roman" w:cs="Times New Roman"/>
          <w:i/>
          <w:sz w:val="24"/>
          <w:szCs w:val="24"/>
        </w:rPr>
        <w:t>Sermone de Parasceve,</w:t>
      </w:r>
      <w:r w:rsidR="00CC4F91" w:rsidRPr="00324CFD">
        <w:rPr>
          <w:rStyle w:val="EndnoteReference"/>
          <w:rFonts w:ascii="Times New Roman" w:hAnsi="Times New Roman" w:cs="Times New Roman"/>
          <w:i/>
          <w:sz w:val="24"/>
          <w:szCs w:val="24"/>
        </w:rPr>
        <w:endnoteReference w:id="6"/>
      </w:r>
      <w:r w:rsidRPr="00324CFD">
        <w:rPr>
          <w:rFonts w:ascii="Times New Roman" w:hAnsi="Times New Roman" w:cs="Times New Roman"/>
          <w:sz w:val="24"/>
          <w:szCs w:val="24"/>
        </w:rPr>
        <w:t xml:space="preserve"> let the fault be washed by tears which one is ashamed to confess by mouth. Tears</w:t>
      </w:r>
      <w:r w:rsidR="00817607" w:rsidRPr="00324CFD">
        <w:rPr>
          <w:rFonts w:ascii="Times New Roman" w:hAnsi="Times New Roman" w:cs="Times New Roman"/>
          <w:sz w:val="24"/>
          <w:szCs w:val="24"/>
        </w:rPr>
        <w:t xml:space="preserve"> are not shameful in </w:t>
      </w:r>
      <w:r w:rsidR="00104C12" w:rsidRPr="00324CFD">
        <w:rPr>
          <w:rFonts w:ascii="Times New Roman" w:hAnsi="Times New Roman" w:cs="Times New Roman"/>
          <w:sz w:val="24"/>
          <w:szCs w:val="24"/>
        </w:rPr>
        <w:t>confessing;</w:t>
      </w:r>
      <w:r w:rsidR="00817607" w:rsidRPr="00324CFD">
        <w:rPr>
          <w:rFonts w:ascii="Times New Roman" w:hAnsi="Times New Roman" w:cs="Times New Roman"/>
          <w:sz w:val="24"/>
          <w:szCs w:val="24"/>
        </w:rPr>
        <w:t xml:space="preserve"> </w:t>
      </w:r>
      <w:r w:rsidR="00104C12" w:rsidRPr="00324CFD">
        <w:rPr>
          <w:rFonts w:ascii="Times New Roman" w:hAnsi="Times New Roman" w:cs="Times New Roman"/>
          <w:sz w:val="24"/>
          <w:szCs w:val="24"/>
        </w:rPr>
        <w:t>therefore,</w:t>
      </w:r>
      <w:r w:rsidRPr="00324CFD">
        <w:rPr>
          <w:rFonts w:ascii="Times New Roman" w:hAnsi="Times New Roman" w:cs="Times New Roman"/>
          <w:sz w:val="24"/>
          <w:szCs w:val="24"/>
        </w:rPr>
        <w:t xml:space="preserve"> </w:t>
      </w:r>
      <w:r w:rsidR="00817607" w:rsidRPr="00324CFD">
        <w:rPr>
          <w:rFonts w:ascii="Times New Roman" w:hAnsi="Times New Roman" w:cs="Times New Roman"/>
          <w:sz w:val="24"/>
          <w:szCs w:val="24"/>
        </w:rPr>
        <w:t xml:space="preserve">he obtains in beseeching. Tears do not </w:t>
      </w:r>
      <w:r w:rsidR="00BE4253" w:rsidRPr="00324CFD">
        <w:rPr>
          <w:rFonts w:ascii="Times New Roman" w:hAnsi="Times New Roman" w:cs="Times New Roman"/>
          <w:sz w:val="24"/>
          <w:szCs w:val="24"/>
        </w:rPr>
        <w:t>speak,</w:t>
      </w:r>
      <w:r w:rsidR="00817607" w:rsidRPr="00324CFD">
        <w:rPr>
          <w:rFonts w:ascii="Times New Roman" w:hAnsi="Times New Roman" w:cs="Times New Roman"/>
          <w:sz w:val="24"/>
          <w:szCs w:val="24"/>
        </w:rPr>
        <w:t xml:space="preserve"> and they ask for forgiveness. More useful are the prayers of souls than speeches, because the strongest speech fails. But tears not speech </w:t>
      </w:r>
      <w:r w:rsidR="00C708F4" w:rsidRPr="00324CFD">
        <w:rPr>
          <w:rFonts w:ascii="Times New Roman" w:hAnsi="Times New Roman" w:cs="Times New Roman"/>
          <w:sz w:val="24"/>
          <w:szCs w:val="24"/>
        </w:rPr>
        <w:t xml:space="preserve">sometimes bring forth the whole business, but tears always destroy the whole affect. </w:t>
      </w:r>
      <w:r w:rsidR="00104C12" w:rsidRPr="00324CFD">
        <w:rPr>
          <w:rFonts w:ascii="Times New Roman" w:hAnsi="Times New Roman" w:cs="Times New Roman"/>
          <w:sz w:val="24"/>
          <w:szCs w:val="24"/>
        </w:rPr>
        <w:t>Therefore,</w:t>
      </w:r>
      <w:r w:rsidR="00C708F4" w:rsidRPr="00324CFD">
        <w:rPr>
          <w:rFonts w:ascii="Times New Roman" w:hAnsi="Times New Roman" w:cs="Times New Roman"/>
          <w:sz w:val="24"/>
          <w:szCs w:val="24"/>
        </w:rPr>
        <w:t xml:space="preserve"> Peter</w:t>
      </w:r>
      <w:r w:rsidR="001F704E" w:rsidRPr="00324CFD">
        <w:rPr>
          <w:rFonts w:ascii="Times New Roman" w:hAnsi="Times New Roman" w:cs="Times New Roman"/>
          <w:sz w:val="24"/>
          <w:szCs w:val="24"/>
        </w:rPr>
        <w:t xml:space="preserve"> did not use</w:t>
      </w:r>
      <w:r w:rsidR="00C708F4" w:rsidRPr="00324CFD">
        <w:rPr>
          <w:rFonts w:ascii="Times New Roman" w:hAnsi="Times New Roman" w:cs="Times New Roman"/>
          <w:sz w:val="24"/>
          <w:szCs w:val="24"/>
        </w:rPr>
        <w:t xml:space="preserve"> speech when he sinned</w:t>
      </w:r>
      <w:r w:rsidR="001F704E" w:rsidRPr="00324CFD">
        <w:rPr>
          <w:rFonts w:ascii="Times New Roman" w:hAnsi="Times New Roman" w:cs="Times New Roman"/>
          <w:sz w:val="24"/>
          <w:szCs w:val="24"/>
        </w:rPr>
        <w:t>, when he lost his faith, lest perhaps by that he would not be believed for confessing what he had used for denying. The reason perhaps he preferred to bring forth the cause for weeping than to say it.</w:t>
      </w:r>
    </w:p>
    <w:p w14:paraId="06151872" w14:textId="202AD96A" w:rsidR="001F704E" w:rsidRPr="00324CFD" w:rsidRDefault="00C202C7"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Second</w:t>
      </w:r>
      <w:r w:rsidR="00F6662F" w:rsidRPr="00324CFD">
        <w:rPr>
          <w:rFonts w:ascii="Times New Roman" w:hAnsi="Times New Roman" w:cs="Times New Roman"/>
          <w:sz w:val="24"/>
          <w:szCs w:val="24"/>
        </w:rPr>
        <w:t>,</w:t>
      </w:r>
      <w:r w:rsidR="00173A99" w:rsidRPr="00324CFD">
        <w:rPr>
          <w:rStyle w:val="EndnoteReference"/>
          <w:rFonts w:ascii="Times New Roman" w:hAnsi="Times New Roman" w:cs="Times New Roman"/>
          <w:sz w:val="24"/>
          <w:szCs w:val="24"/>
        </w:rPr>
        <w:endnoteReference w:id="7"/>
      </w:r>
      <w:r w:rsidRPr="00324CFD">
        <w:rPr>
          <w:rFonts w:ascii="Times New Roman" w:hAnsi="Times New Roman" w:cs="Times New Roman"/>
          <w:sz w:val="24"/>
          <w:szCs w:val="24"/>
        </w:rPr>
        <w:t xml:space="preserve"> the compassionate are accustomed to weep for other’s affliction to which they are moved, Rom. 12[:15]: “Rejoice with them that rejoice; weep with them that weep.” Jer. 9[:1]: “Who will give a fountain of tears to my eyes? and I will weep day and night for the slain of my people.” </w:t>
      </w:r>
      <w:r w:rsidR="005A2958" w:rsidRPr="00324CFD">
        <w:rPr>
          <w:rFonts w:ascii="Times New Roman" w:hAnsi="Times New Roman" w:cs="Times New Roman"/>
          <w:sz w:val="24"/>
          <w:szCs w:val="24"/>
        </w:rPr>
        <w:t xml:space="preserve">And Jer. 13[:17]: “My eyes shall run down the tears, because the flock is carried away captive.” Wherefore here it is to be noted that David wept for David and Jonathan, 1 Reg. 20[:41], but his own son when he </w:t>
      </w:r>
      <w:r w:rsidR="00BE4253" w:rsidRPr="00324CFD">
        <w:rPr>
          <w:rFonts w:ascii="Times New Roman" w:hAnsi="Times New Roman" w:cs="Times New Roman"/>
          <w:sz w:val="24"/>
          <w:szCs w:val="24"/>
        </w:rPr>
        <w:t>died,</w:t>
      </w:r>
      <w:r w:rsidR="005A2958" w:rsidRPr="00324CFD">
        <w:rPr>
          <w:rFonts w:ascii="Times New Roman" w:hAnsi="Times New Roman" w:cs="Times New Roman"/>
          <w:sz w:val="24"/>
          <w:szCs w:val="24"/>
        </w:rPr>
        <w:t xml:space="preserve"> he did not weep, 2 Reg. 12[:21-23]. </w:t>
      </w:r>
      <w:r w:rsidR="00937E60" w:rsidRPr="00324CFD">
        <w:rPr>
          <w:rFonts w:ascii="Times New Roman" w:hAnsi="Times New Roman" w:cs="Times New Roman"/>
          <w:sz w:val="24"/>
          <w:szCs w:val="24"/>
        </w:rPr>
        <w:t>Wherefore Chrysostom,</w:t>
      </w:r>
      <w:r w:rsidR="00CC4F91" w:rsidRPr="00324CFD">
        <w:rPr>
          <w:rStyle w:val="EndnoteReference"/>
          <w:rFonts w:ascii="Times New Roman" w:hAnsi="Times New Roman" w:cs="Times New Roman"/>
          <w:sz w:val="24"/>
          <w:szCs w:val="24"/>
        </w:rPr>
        <w:endnoteReference w:id="8"/>
      </w:r>
      <w:r w:rsidR="00937E60" w:rsidRPr="00324CFD">
        <w:rPr>
          <w:rFonts w:ascii="Times New Roman" w:hAnsi="Times New Roman" w:cs="Times New Roman"/>
          <w:sz w:val="24"/>
          <w:szCs w:val="24"/>
        </w:rPr>
        <w:t xml:space="preserve"> we are not prohibited from weeping for the dead, Eccli. 38[:16]: “My son, shed tears over the de</w:t>
      </w:r>
      <w:r w:rsidR="00104C12" w:rsidRPr="00324CFD">
        <w:rPr>
          <w:rFonts w:ascii="Times New Roman" w:hAnsi="Times New Roman" w:cs="Times New Roman"/>
          <w:sz w:val="24"/>
          <w:szCs w:val="24"/>
        </w:rPr>
        <w:t>ad, and begin to lament as if you had</w:t>
      </w:r>
      <w:r w:rsidR="00937E60" w:rsidRPr="00324CFD">
        <w:rPr>
          <w:rFonts w:ascii="Times New Roman" w:hAnsi="Times New Roman" w:cs="Times New Roman"/>
          <w:sz w:val="24"/>
          <w:szCs w:val="24"/>
        </w:rPr>
        <w:t xml:space="preserve"> suffered some great harm,” etc. Wherefore Bernard,</w:t>
      </w:r>
      <w:r w:rsidR="00CC4F91" w:rsidRPr="00324CFD">
        <w:rPr>
          <w:rStyle w:val="EndnoteReference"/>
          <w:rFonts w:ascii="Times New Roman" w:hAnsi="Times New Roman" w:cs="Times New Roman"/>
          <w:sz w:val="24"/>
          <w:szCs w:val="24"/>
        </w:rPr>
        <w:endnoteReference w:id="9"/>
      </w:r>
      <w:r w:rsidR="00937E60" w:rsidRPr="00324CFD">
        <w:rPr>
          <w:rFonts w:ascii="Times New Roman" w:hAnsi="Times New Roman" w:cs="Times New Roman"/>
          <w:sz w:val="24"/>
          <w:szCs w:val="24"/>
        </w:rPr>
        <w:t xml:space="preserve"> tears are witnesses of the human condition, not indications of distrust or infidelity. </w:t>
      </w:r>
      <w:r w:rsidR="00937E60" w:rsidRPr="00324CFD">
        <w:rPr>
          <w:rFonts w:ascii="Times New Roman" w:hAnsi="Times New Roman" w:cs="Times New Roman"/>
          <w:sz w:val="24"/>
          <w:szCs w:val="24"/>
        </w:rPr>
        <w:lastRenderedPageBreak/>
        <w:t>Therefore</w:t>
      </w:r>
      <w:r w:rsidR="001F3CA5" w:rsidRPr="00324CFD">
        <w:rPr>
          <w:rFonts w:ascii="Times New Roman" w:hAnsi="Times New Roman" w:cs="Times New Roman"/>
          <w:sz w:val="24"/>
          <w:szCs w:val="24"/>
        </w:rPr>
        <w:t>,</w:t>
      </w:r>
      <w:r w:rsidR="00937E60" w:rsidRPr="00324CFD">
        <w:rPr>
          <w:rFonts w:ascii="Times New Roman" w:hAnsi="Times New Roman" w:cs="Times New Roman"/>
          <w:sz w:val="24"/>
          <w:szCs w:val="24"/>
        </w:rPr>
        <w:t xml:space="preserve"> King David wept for the dead </w:t>
      </w:r>
      <w:r w:rsidR="00104C12" w:rsidRPr="00324CFD">
        <w:rPr>
          <w:rFonts w:ascii="Times New Roman" w:hAnsi="Times New Roman" w:cs="Times New Roman"/>
          <w:sz w:val="24"/>
          <w:szCs w:val="24"/>
        </w:rPr>
        <w:t>Absalom</w:t>
      </w:r>
      <w:r w:rsidR="00937E60" w:rsidRPr="00324CFD">
        <w:rPr>
          <w:rFonts w:ascii="Times New Roman" w:hAnsi="Times New Roman" w:cs="Times New Roman"/>
          <w:sz w:val="24"/>
          <w:szCs w:val="24"/>
        </w:rPr>
        <w:t xml:space="preserve">, 2 Kings 18[:33]. But for his dead son whom </w:t>
      </w:r>
      <w:r w:rsidR="001F3CA5" w:rsidRPr="00324CFD">
        <w:rPr>
          <w:rFonts w:ascii="Times New Roman" w:hAnsi="Times New Roman" w:cs="Times New Roman"/>
          <w:sz w:val="24"/>
          <w:szCs w:val="24"/>
        </w:rPr>
        <w:t>he had from Bathsheba he did not weep</w:t>
      </w:r>
      <w:r w:rsidR="00D9638B" w:rsidRPr="00324CFD">
        <w:rPr>
          <w:rFonts w:ascii="Times New Roman" w:hAnsi="Times New Roman" w:cs="Times New Roman"/>
          <w:sz w:val="24"/>
          <w:szCs w:val="24"/>
        </w:rPr>
        <w:t xml:space="preserve"> [2 Kings 12:23]</w:t>
      </w:r>
      <w:r w:rsidR="001F3CA5" w:rsidRPr="00324CFD">
        <w:rPr>
          <w:rFonts w:ascii="Times New Roman" w:hAnsi="Times New Roman" w:cs="Times New Roman"/>
          <w:sz w:val="24"/>
          <w:szCs w:val="24"/>
        </w:rPr>
        <w:t>,</w:t>
      </w:r>
      <w:r w:rsidR="007543B7" w:rsidRPr="00324CFD">
        <w:rPr>
          <w:rFonts w:ascii="Times New Roman" w:hAnsi="Times New Roman" w:cs="Times New Roman"/>
          <w:sz w:val="24"/>
          <w:szCs w:val="24"/>
        </w:rPr>
        <w:t xml:space="preserve"> because according to Jerome, </w:t>
      </w:r>
      <w:r w:rsidR="007543B7" w:rsidRPr="00324CFD">
        <w:rPr>
          <w:rFonts w:ascii="Times New Roman" w:hAnsi="Times New Roman" w:cs="Times New Roman"/>
          <w:i/>
          <w:sz w:val="24"/>
          <w:szCs w:val="24"/>
        </w:rPr>
        <w:t>Epist</w:t>
      </w:r>
      <w:r w:rsidR="00F6662F" w:rsidRPr="00324CFD">
        <w:rPr>
          <w:rFonts w:ascii="Times New Roman" w:hAnsi="Times New Roman" w:cs="Times New Roman"/>
          <w:i/>
          <w:sz w:val="24"/>
          <w:szCs w:val="24"/>
        </w:rPr>
        <w:t>o</w:t>
      </w:r>
      <w:r w:rsidR="007543B7" w:rsidRPr="00324CFD">
        <w:rPr>
          <w:rFonts w:ascii="Times New Roman" w:hAnsi="Times New Roman" w:cs="Times New Roman"/>
          <w:i/>
          <w:sz w:val="24"/>
          <w:szCs w:val="24"/>
        </w:rPr>
        <w:t>la</w:t>
      </w:r>
      <w:r w:rsidR="007543B7" w:rsidRPr="00324CFD">
        <w:rPr>
          <w:rFonts w:ascii="Times New Roman" w:hAnsi="Times New Roman" w:cs="Times New Roman"/>
          <w:sz w:val="24"/>
          <w:szCs w:val="24"/>
        </w:rPr>
        <w:t xml:space="preserve"> 116,</w:t>
      </w:r>
      <w:r w:rsidR="00CC4F91" w:rsidRPr="00324CFD">
        <w:rPr>
          <w:rStyle w:val="EndnoteReference"/>
          <w:rFonts w:ascii="Times New Roman" w:hAnsi="Times New Roman" w:cs="Times New Roman"/>
          <w:sz w:val="24"/>
          <w:szCs w:val="24"/>
        </w:rPr>
        <w:endnoteReference w:id="10"/>
      </w:r>
      <w:r w:rsidR="007543B7" w:rsidRPr="00324CFD">
        <w:rPr>
          <w:rFonts w:ascii="Times New Roman" w:hAnsi="Times New Roman" w:cs="Times New Roman"/>
          <w:sz w:val="24"/>
          <w:szCs w:val="24"/>
        </w:rPr>
        <w:t xml:space="preserve"> he knew </w:t>
      </w:r>
      <w:r w:rsidR="00104C12" w:rsidRPr="00324CFD">
        <w:rPr>
          <w:rFonts w:ascii="Times New Roman" w:hAnsi="Times New Roman" w:cs="Times New Roman"/>
          <w:sz w:val="24"/>
          <w:szCs w:val="24"/>
        </w:rPr>
        <w:t>Absalom</w:t>
      </w:r>
      <w:r w:rsidR="007543B7" w:rsidRPr="00324CFD">
        <w:rPr>
          <w:rFonts w:ascii="Times New Roman" w:hAnsi="Times New Roman" w:cs="Times New Roman"/>
          <w:sz w:val="24"/>
          <w:szCs w:val="24"/>
        </w:rPr>
        <w:t xml:space="preserve"> had sinned and would be in peril, but his </w:t>
      </w:r>
      <w:r w:rsidR="00104C12" w:rsidRPr="00324CFD">
        <w:rPr>
          <w:rFonts w:ascii="Times New Roman" w:hAnsi="Times New Roman" w:cs="Times New Roman"/>
          <w:sz w:val="24"/>
          <w:szCs w:val="24"/>
        </w:rPr>
        <w:t>other</w:t>
      </w:r>
      <w:r w:rsidR="007543B7" w:rsidRPr="00324CFD">
        <w:rPr>
          <w:rFonts w:ascii="Times New Roman" w:hAnsi="Times New Roman" w:cs="Times New Roman"/>
          <w:sz w:val="24"/>
          <w:szCs w:val="24"/>
        </w:rPr>
        <w:t xml:space="preserve"> son he knew to be innocent. </w:t>
      </w:r>
      <w:r w:rsidR="00104C12" w:rsidRPr="00324CFD">
        <w:rPr>
          <w:rFonts w:ascii="Times New Roman" w:hAnsi="Times New Roman" w:cs="Times New Roman"/>
          <w:sz w:val="24"/>
          <w:szCs w:val="24"/>
        </w:rPr>
        <w:t>Again,</w:t>
      </w:r>
      <w:r w:rsidR="007543B7" w:rsidRPr="00324CFD">
        <w:rPr>
          <w:rFonts w:ascii="Times New Roman" w:hAnsi="Times New Roman" w:cs="Times New Roman"/>
          <w:sz w:val="24"/>
          <w:szCs w:val="24"/>
        </w:rPr>
        <w:t xml:space="preserve"> according to Bede,</w:t>
      </w:r>
      <w:r w:rsidR="00CC4F91" w:rsidRPr="00324CFD">
        <w:rPr>
          <w:rStyle w:val="EndnoteReference"/>
          <w:rFonts w:ascii="Times New Roman" w:hAnsi="Times New Roman" w:cs="Times New Roman"/>
          <w:sz w:val="24"/>
          <w:szCs w:val="24"/>
        </w:rPr>
        <w:endnoteReference w:id="11"/>
      </w:r>
      <w:r w:rsidR="007543B7" w:rsidRPr="00324CFD">
        <w:rPr>
          <w:rFonts w:ascii="Times New Roman" w:hAnsi="Times New Roman" w:cs="Times New Roman"/>
          <w:sz w:val="24"/>
          <w:szCs w:val="24"/>
        </w:rPr>
        <w:t xml:space="preserve"> in raising Lazarus Jesus wept [John 11:35], because it reminded him of the misery of this present life.</w:t>
      </w:r>
    </w:p>
    <w:p w14:paraId="72577D24" w14:textId="77777777" w:rsidR="005E4956" w:rsidRPr="00324CFD" w:rsidRDefault="007543B7" w:rsidP="006A5B4A">
      <w:pPr>
        <w:spacing w:line="480" w:lineRule="auto"/>
        <w:rPr>
          <w:rFonts w:ascii="Times New Roman" w:hAnsi="Times New Roman" w:cs="Times New Roman"/>
          <w:sz w:val="24"/>
          <w:szCs w:val="24"/>
        </w:rPr>
      </w:pPr>
      <w:r w:rsidRPr="00324CFD">
        <w:rPr>
          <w:rFonts w:ascii="Times New Roman" w:hAnsi="Times New Roman" w:cs="Times New Roman"/>
          <w:sz w:val="24"/>
          <w:szCs w:val="24"/>
        </w:rPr>
        <w:t>¶ Third</w:t>
      </w:r>
      <w:r w:rsidR="00F6662F" w:rsidRPr="00324CFD">
        <w:rPr>
          <w:rFonts w:ascii="Times New Roman" w:hAnsi="Times New Roman" w:cs="Times New Roman"/>
          <w:sz w:val="24"/>
          <w:szCs w:val="24"/>
        </w:rPr>
        <w:t>,</w:t>
      </w:r>
      <w:r w:rsidRPr="00324CFD">
        <w:rPr>
          <w:rFonts w:ascii="Times New Roman" w:hAnsi="Times New Roman" w:cs="Times New Roman"/>
          <w:sz w:val="24"/>
          <w:szCs w:val="24"/>
        </w:rPr>
        <w:t xml:space="preserve"> the contemplatives weep </w:t>
      </w:r>
      <w:r w:rsidR="00104C12" w:rsidRPr="00324CFD">
        <w:rPr>
          <w:rFonts w:ascii="Times New Roman" w:hAnsi="Times New Roman" w:cs="Times New Roman"/>
          <w:sz w:val="24"/>
          <w:szCs w:val="24"/>
        </w:rPr>
        <w:t>because of</w:t>
      </w:r>
      <w:r w:rsidRPr="00324CFD">
        <w:rPr>
          <w:rFonts w:ascii="Times New Roman" w:hAnsi="Times New Roman" w:cs="Times New Roman"/>
          <w:sz w:val="24"/>
          <w:szCs w:val="24"/>
        </w:rPr>
        <w:t xml:space="preserve"> the absence of the bridegroom, Jer. 31[:16]: “Let y</w:t>
      </w:r>
      <w:r w:rsidR="00015B2D" w:rsidRPr="00324CFD">
        <w:rPr>
          <w:rFonts w:ascii="Times New Roman" w:hAnsi="Times New Roman" w:cs="Times New Roman"/>
          <w:sz w:val="24"/>
          <w:szCs w:val="24"/>
        </w:rPr>
        <w:t>our</w:t>
      </w:r>
      <w:r w:rsidRPr="00324CFD">
        <w:rPr>
          <w:rFonts w:ascii="Times New Roman" w:hAnsi="Times New Roman" w:cs="Times New Roman"/>
          <w:sz w:val="24"/>
          <w:szCs w:val="24"/>
        </w:rPr>
        <w:t xml:space="preserve"> eyes</w:t>
      </w:r>
      <w:r w:rsidR="00015B2D" w:rsidRPr="00324CFD">
        <w:rPr>
          <w:rFonts w:ascii="Times New Roman" w:hAnsi="Times New Roman" w:cs="Times New Roman"/>
          <w:sz w:val="24"/>
          <w:szCs w:val="24"/>
        </w:rPr>
        <w:t xml:space="preserve"> cease</w:t>
      </w:r>
      <w:r w:rsidRPr="00324CFD">
        <w:rPr>
          <w:rFonts w:ascii="Times New Roman" w:hAnsi="Times New Roman" w:cs="Times New Roman"/>
          <w:sz w:val="24"/>
          <w:szCs w:val="24"/>
        </w:rPr>
        <w:t xml:space="preserve"> from tea</w:t>
      </w:r>
      <w:r w:rsidR="00015B2D" w:rsidRPr="00324CFD">
        <w:rPr>
          <w:rFonts w:ascii="Times New Roman" w:hAnsi="Times New Roman" w:cs="Times New Roman"/>
          <w:sz w:val="24"/>
          <w:szCs w:val="24"/>
        </w:rPr>
        <w:t xml:space="preserve">rs: for there is a reward for </w:t>
      </w:r>
      <w:r w:rsidRPr="00324CFD">
        <w:rPr>
          <w:rFonts w:ascii="Times New Roman" w:hAnsi="Times New Roman" w:cs="Times New Roman"/>
          <w:sz w:val="24"/>
          <w:szCs w:val="24"/>
        </w:rPr>
        <w:t>y</w:t>
      </w:r>
      <w:r w:rsidR="00015B2D" w:rsidRPr="00324CFD">
        <w:rPr>
          <w:rFonts w:ascii="Times New Roman" w:hAnsi="Times New Roman" w:cs="Times New Roman"/>
          <w:sz w:val="24"/>
          <w:szCs w:val="24"/>
        </w:rPr>
        <w:t>our</w:t>
      </w:r>
      <w:r w:rsidRPr="00324CFD">
        <w:rPr>
          <w:rFonts w:ascii="Times New Roman" w:hAnsi="Times New Roman" w:cs="Times New Roman"/>
          <w:sz w:val="24"/>
          <w:szCs w:val="24"/>
        </w:rPr>
        <w:t xml:space="preserve"> work,</w:t>
      </w:r>
      <w:r w:rsidR="00015B2D" w:rsidRPr="00324CFD">
        <w:rPr>
          <w:rFonts w:ascii="Times New Roman" w:hAnsi="Times New Roman" w:cs="Times New Roman"/>
          <w:sz w:val="24"/>
          <w:szCs w:val="24"/>
        </w:rPr>
        <w:t>”</w:t>
      </w:r>
      <w:r w:rsidRPr="00324CFD">
        <w:rPr>
          <w:rFonts w:ascii="Times New Roman" w:hAnsi="Times New Roman" w:cs="Times New Roman"/>
          <w:sz w:val="24"/>
          <w:szCs w:val="24"/>
        </w:rPr>
        <w:t xml:space="preserve"> </w:t>
      </w:r>
      <w:r w:rsidR="00015B2D" w:rsidRPr="00324CFD">
        <w:rPr>
          <w:rFonts w:ascii="Times New Roman" w:hAnsi="Times New Roman" w:cs="Times New Roman"/>
          <w:sz w:val="24"/>
          <w:szCs w:val="24"/>
        </w:rPr>
        <w:t>that is, Tob. 3[:22]: “After tears and weeping you pour in joyfulness.” Apo. 21[:4]: “God shall wipe away all tears from their eyes.”</w:t>
      </w:r>
    </w:p>
    <w:sectPr w:rsidR="005E4956" w:rsidRPr="00324CF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1E55" w14:textId="77777777" w:rsidR="00CC4F91" w:rsidRDefault="00CC4F91" w:rsidP="00CC4F91">
      <w:pPr>
        <w:spacing w:after="0" w:line="240" w:lineRule="auto"/>
      </w:pPr>
      <w:r>
        <w:separator/>
      </w:r>
    </w:p>
  </w:endnote>
  <w:endnote w:type="continuationSeparator" w:id="0">
    <w:p w14:paraId="4C14DA70" w14:textId="77777777" w:rsidR="00CC4F91" w:rsidRDefault="00CC4F91" w:rsidP="00CC4F91">
      <w:pPr>
        <w:spacing w:after="0" w:line="240" w:lineRule="auto"/>
      </w:pPr>
      <w:r>
        <w:continuationSeparator/>
      </w:r>
    </w:p>
  </w:endnote>
  <w:endnote w:id="1">
    <w:p w14:paraId="488B0218" w14:textId="1DE763DE" w:rsidR="00CC4F91" w:rsidRPr="006309BC" w:rsidRDefault="00CC4F91" w:rsidP="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r w:rsidRPr="006309BC">
        <w:rPr>
          <w:rFonts w:ascii="Times New Roman" w:hAnsi="Times New Roman" w:cs="Times New Roman"/>
          <w:sz w:val="24"/>
          <w:szCs w:val="24"/>
        </w:rPr>
        <w:t xml:space="preserve">Augustine, cf. Jerome, </w:t>
      </w:r>
      <w:r w:rsidRPr="006309BC">
        <w:rPr>
          <w:rFonts w:ascii="Times New Roman" w:hAnsi="Times New Roman" w:cs="Times New Roman"/>
          <w:i/>
          <w:sz w:val="24"/>
          <w:szCs w:val="24"/>
        </w:rPr>
        <w:t>Epistola</w:t>
      </w:r>
      <w:r w:rsidRPr="006309BC">
        <w:rPr>
          <w:rFonts w:ascii="Times New Roman" w:hAnsi="Times New Roman" w:cs="Times New Roman"/>
          <w:sz w:val="24"/>
          <w:szCs w:val="24"/>
        </w:rPr>
        <w:t xml:space="preserve"> 66 Ad Pammachium 5 (PL 22:642): sciens scriptum: Sicut aqua extinguit ignem, ita eleemosyna peccatum (Eccli. 3. 33).</w:t>
      </w:r>
    </w:p>
    <w:p w14:paraId="50EF054D" w14:textId="7CAB4A03" w:rsidR="00453CED" w:rsidRPr="006309BC" w:rsidRDefault="00453CED" w:rsidP="00CC4F91">
      <w:pPr>
        <w:pStyle w:val="EndnoteText"/>
        <w:rPr>
          <w:rFonts w:ascii="Times New Roman" w:hAnsi="Times New Roman" w:cs="Times New Roman"/>
          <w:sz w:val="24"/>
          <w:szCs w:val="24"/>
        </w:rPr>
      </w:pPr>
      <w:bookmarkStart w:id="0" w:name="_GoBack"/>
      <w:bookmarkEnd w:id="0"/>
    </w:p>
    <w:p w14:paraId="52435CA2" w14:textId="664CB41B" w:rsidR="00453CED" w:rsidRPr="006309BC" w:rsidRDefault="00453CED" w:rsidP="00CC4F91">
      <w:pPr>
        <w:pStyle w:val="EndnoteText"/>
        <w:rPr>
          <w:rFonts w:ascii="Times New Roman" w:hAnsi="Times New Roman" w:cs="Times New Roman"/>
          <w:sz w:val="24"/>
          <w:szCs w:val="24"/>
        </w:rPr>
      </w:pPr>
      <w:r w:rsidRPr="006309BC">
        <w:rPr>
          <w:rFonts w:ascii="Times New Roman" w:hAnsi="Times New Roman" w:cs="Times New Roman"/>
          <w:sz w:val="24"/>
          <w:szCs w:val="24"/>
        </w:rPr>
        <w:t xml:space="preserve">Cf. William de Lancea, </w:t>
      </w:r>
      <w:r w:rsidRPr="006309BC">
        <w:rPr>
          <w:rFonts w:ascii="Times New Roman" w:hAnsi="Times New Roman" w:cs="Times New Roman"/>
          <w:i/>
          <w:iCs/>
          <w:sz w:val="24"/>
          <w:szCs w:val="24"/>
        </w:rPr>
        <w:t>Diaetae salutis</w:t>
      </w:r>
      <w:r w:rsidRPr="006309BC">
        <w:rPr>
          <w:rFonts w:ascii="Times New Roman" w:hAnsi="Times New Roman" w:cs="Times New Roman"/>
          <w:sz w:val="24"/>
          <w:szCs w:val="24"/>
        </w:rPr>
        <w:t xml:space="preserve"> 7:3 (8:319b): Unde dicit Gregorius in </w:t>
      </w:r>
      <w:r w:rsidRPr="006309BC">
        <w:rPr>
          <w:rFonts w:ascii="Times New Roman" w:hAnsi="Times New Roman" w:cs="Times New Roman"/>
          <w:i/>
          <w:iCs/>
          <w:sz w:val="24"/>
          <w:szCs w:val="24"/>
        </w:rPr>
        <w:t>Moralibus</w:t>
      </w:r>
      <w:r w:rsidRPr="006309BC">
        <w:rPr>
          <w:rFonts w:ascii="Times New Roman" w:hAnsi="Times New Roman" w:cs="Times New Roman"/>
          <w:sz w:val="24"/>
          <w:szCs w:val="24"/>
        </w:rPr>
        <w:t>, quod flammam suggestionis extinguit citius aqua lacrymarum.</w:t>
      </w:r>
    </w:p>
    <w:p w14:paraId="27E4E049" w14:textId="17DC1D93" w:rsidR="00CC4F91" w:rsidRPr="006309BC" w:rsidRDefault="00CC4F91">
      <w:pPr>
        <w:pStyle w:val="EndnoteText"/>
        <w:rPr>
          <w:rFonts w:ascii="Times New Roman" w:hAnsi="Times New Roman" w:cs="Times New Roman"/>
          <w:sz w:val="24"/>
          <w:szCs w:val="24"/>
        </w:rPr>
      </w:pPr>
    </w:p>
  </w:endnote>
  <w:endnote w:id="2">
    <w:p w14:paraId="69B8FC01" w14:textId="77777777" w:rsidR="00CC4F91" w:rsidRPr="006309BC" w:rsidRDefault="00CC4F91" w:rsidP="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r w:rsidRPr="006309BC">
        <w:rPr>
          <w:rFonts w:ascii="Times New Roman" w:hAnsi="Times New Roman" w:cs="Times New Roman"/>
          <w:sz w:val="24"/>
          <w:szCs w:val="24"/>
        </w:rPr>
        <w:t xml:space="preserve">Cf. Ovid, </w:t>
      </w:r>
      <w:r w:rsidRPr="006309BC">
        <w:rPr>
          <w:rFonts w:ascii="Times New Roman" w:hAnsi="Times New Roman" w:cs="Times New Roman"/>
          <w:i/>
          <w:sz w:val="24"/>
          <w:szCs w:val="24"/>
        </w:rPr>
        <w:t>Ex Ponto</w:t>
      </w:r>
      <w:r w:rsidRPr="006309BC">
        <w:rPr>
          <w:rFonts w:ascii="Times New Roman" w:hAnsi="Times New Roman" w:cs="Times New Roman"/>
          <w:sz w:val="24"/>
          <w:szCs w:val="24"/>
        </w:rPr>
        <w:t xml:space="preserve"> 3.1.157-158 (LCL 151:382-383): nec, tua si fletu scindentur verba, nocebit: / interdum lacrimae pondera vocis habent.</w:t>
      </w:r>
    </w:p>
    <w:p w14:paraId="78A8A8AC" w14:textId="77777777" w:rsidR="00CC4F91" w:rsidRPr="006309BC" w:rsidRDefault="00CC4F91" w:rsidP="00CC4F91">
      <w:pPr>
        <w:pStyle w:val="EndnoteText"/>
        <w:rPr>
          <w:rFonts w:ascii="Times New Roman" w:hAnsi="Times New Roman" w:cs="Times New Roman"/>
          <w:sz w:val="24"/>
          <w:szCs w:val="24"/>
        </w:rPr>
      </w:pPr>
    </w:p>
    <w:p w14:paraId="70DBA309" w14:textId="5C02290E" w:rsidR="00CC4F91" w:rsidRPr="006309BC" w:rsidRDefault="00CC4F91" w:rsidP="00CC4F91">
      <w:pPr>
        <w:pStyle w:val="EndnoteText"/>
        <w:rPr>
          <w:rFonts w:ascii="Times New Roman" w:hAnsi="Times New Roman" w:cs="Times New Roman"/>
          <w:sz w:val="24"/>
          <w:szCs w:val="24"/>
        </w:rPr>
      </w:pPr>
      <w:r w:rsidRPr="006309BC">
        <w:rPr>
          <w:rFonts w:ascii="Times New Roman" w:hAnsi="Times New Roman" w:cs="Times New Roman"/>
          <w:sz w:val="24"/>
          <w:szCs w:val="24"/>
        </w:rPr>
        <w:t>if thy words are broken by sobbing it will do no harm; for tears sometimes have the weight of spoken words.</w:t>
      </w:r>
    </w:p>
    <w:p w14:paraId="59EDF61F" w14:textId="77777777" w:rsidR="00CC4F91" w:rsidRPr="006309BC" w:rsidRDefault="00CC4F91" w:rsidP="00CC4F91">
      <w:pPr>
        <w:pStyle w:val="EndnoteText"/>
        <w:rPr>
          <w:rFonts w:ascii="Times New Roman" w:hAnsi="Times New Roman" w:cs="Times New Roman"/>
          <w:sz w:val="24"/>
          <w:szCs w:val="24"/>
        </w:rPr>
      </w:pPr>
    </w:p>
  </w:endnote>
  <w:endnote w:id="3">
    <w:p w14:paraId="33B9C5A2" w14:textId="0D44E2AC" w:rsidR="00CC4F91" w:rsidRPr="006309BC" w:rsidRDefault="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bookmarkStart w:id="1" w:name="_Hlk2171885"/>
      <w:r w:rsidRPr="006309BC">
        <w:rPr>
          <w:rFonts w:ascii="Times New Roman" w:hAnsi="Times New Roman" w:cs="Times New Roman"/>
          <w:sz w:val="24"/>
          <w:szCs w:val="24"/>
        </w:rPr>
        <w:t xml:space="preserve">Cassiodorus, </w:t>
      </w:r>
      <w:r w:rsidRPr="006309BC">
        <w:rPr>
          <w:rFonts w:ascii="Times New Roman" w:hAnsi="Times New Roman" w:cs="Times New Roman"/>
          <w:i/>
          <w:sz w:val="24"/>
          <w:szCs w:val="24"/>
        </w:rPr>
        <w:t xml:space="preserve">Expositio in </w:t>
      </w:r>
      <w:proofErr w:type="gramStart"/>
      <w:r w:rsidRPr="006309BC">
        <w:rPr>
          <w:rFonts w:ascii="Times New Roman" w:hAnsi="Times New Roman" w:cs="Times New Roman"/>
          <w:i/>
          <w:sz w:val="24"/>
          <w:szCs w:val="24"/>
        </w:rPr>
        <w:t>Psalmum</w:t>
      </w:r>
      <w:r w:rsidRPr="006309BC">
        <w:rPr>
          <w:rFonts w:ascii="Times New Roman" w:hAnsi="Times New Roman" w:cs="Times New Roman"/>
          <w:sz w:val="24"/>
          <w:szCs w:val="24"/>
        </w:rPr>
        <w:t xml:space="preserve">  6.11</w:t>
      </w:r>
      <w:proofErr w:type="gramEnd"/>
      <w:r w:rsidRPr="006309BC">
        <w:rPr>
          <w:rFonts w:ascii="Times New Roman" w:hAnsi="Times New Roman" w:cs="Times New Roman"/>
          <w:sz w:val="24"/>
          <w:szCs w:val="24"/>
        </w:rPr>
        <w:t xml:space="preserve"> (PL 70:65)</w:t>
      </w:r>
      <w:bookmarkEnd w:id="1"/>
      <w:r w:rsidRPr="006309BC">
        <w:rPr>
          <w:rFonts w:ascii="Times New Roman" w:hAnsi="Times New Roman" w:cs="Times New Roman"/>
          <w:sz w:val="24"/>
          <w:szCs w:val="24"/>
        </w:rPr>
        <w:t>: Quoniam ista quaedam formula poenitentium est, ut inchoent a lacrymis, et desinant in laetitia; quaetenus tali exemplo possit agnosci verum esse quod legitur.</w:t>
      </w:r>
    </w:p>
    <w:p w14:paraId="26B88593" w14:textId="77777777" w:rsidR="00CC4F91" w:rsidRPr="006309BC" w:rsidRDefault="00CC4F91">
      <w:pPr>
        <w:pStyle w:val="EndnoteText"/>
        <w:rPr>
          <w:rFonts w:ascii="Times New Roman" w:hAnsi="Times New Roman" w:cs="Times New Roman"/>
          <w:sz w:val="24"/>
          <w:szCs w:val="24"/>
        </w:rPr>
      </w:pPr>
    </w:p>
  </w:endnote>
  <w:endnote w:id="4">
    <w:p w14:paraId="7FB7EC03" w14:textId="71F52457" w:rsidR="00CC4F91" w:rsidRPr="006309BC" w:rsidRDefault="00CC4F91" w:rsidP="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bookmarkStart w:id="2" w:name="_Hlk2172113"/>
      <w:r w:rsidRPr="006309BC">
        <w:rPr>
          <w:rFonts w:ascii="Times New Roman" w:hAnsi="Times New Roman" w:cs="Times New Roman"/>
          <w:sz w:val="24"/>
          <w:szCs w:val="24"/>
        </w:rPr>
        <w:t xml:space="preserve">Jerome, </w:t>
      </w:r>
      <w:r w:rsidRPr="006309BC">
        <w:rPr>
          <w:rFonts w:ascii="Times New Roman" w:hAnsi="Times New Roman" w:cs="Times New Roman"/>
          <w:i/>
          <w:sz w:val="24"/>
          <w:szCs w:val="24"/>
        </w:rPr>
        <w:t>Epistola 16.</w:t>
      </w:r>
      <w:r w:rsidRPr="006309BC">
        <w:rPr>
          <w:rFonts w:ascii="Times New Roman" w:hAnsi="Times New Roman" w:cs="Times New Roman"/>
          <w:sz w:val="24"/>
          <w:szCs w:val="24"/>
        </w:rPr>
        <w:t>1 (PL 22:358)</w:t>
      </w:r>
      <w:bookmarkEnd w:id="2"/>
      <w:r w:rsidRPr="006309BC">
        <w:rPr>
          <w:rFonts w:ascii="Times New Roman" w:hAnsi="Times New Roman" w:cs="Times New Roman"/>
          <w:sz w:val="24"/>
          <w:szCs w:val="24"/>
        </w:rPr>
        <w:t>: Ninive civitas, quae peccato periit, fletibus stetit (Jon. 3. 10).</w:t>
      </w:r>
    </w:p>
    <w:p w14:paraId="49724913" w14:textId="4DE62879" w:rsidR="00CC4F91" w:rsidRPr="006309BC" w:rsidRDefault="00CC4F91">
      <w:pPr>
        <w:pStyle w:val="EndnoteText"/>
        <w:rPr>
          <w:rFonts w:ascii="Times New Roman" w:hAnsi="Times New Roman" w:cs="Times New Roman"/>
          <w:sz w:val="24"/>
          <w:szCs w:val="24"/>
        </w:rPr>
      </w:pPr>
    </w:p>
  </w:endnote>
  <w:endnote w:id="5">
    <w:p w14:paraId="273CBBE7" w14:textId="25BAC0C8" w:rsidR="00CC4F91" w:rsidRPr="006309BC" w:rsidRDefault="00CC4F91" w:rsidP="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r w:rsidR="006309BC">
        <w:rPr>
          <w:rFonts w:ascii="Times New Roman" w:hAnsi="Times New Roman" w:cs="Times New Roman"/>
          <w:sz w:val="24"/>
          <w:szCs w:val="24"/>
        </w:rPr>
        <w:t>Cf. (Pseudo-)</w:t>
      </w:r>
      <w:r w:rsidRPr="006309BC">
        <w:rPr>
          <w:rFonts w:ascii="Times New Roman" w:hAnsi="Times New Roman" w:cs="Times New Roman"/>
          <w:sz w:val="24"/>
          <w:szCs w:val="24"/>
        </w:rPr>
        <w:t>Chrysostom</w:t>
      </w:r>
      <w:r w:rsidR="006309BC" w:rsidRPr="006309BC">
        <w:rPr>
          <w:rFonts w:ascii="Times New Roman" w:hAnsi="Times New Roman" w:cs="Times New Roman"/>
          <w:sz w:val="24"/>
          <w:szCs w:val="24"/>
        </w:rPr>
        <w:t>,</w:t>
      </w:r>
      <w:r w:rsidR="006309BC">
        <w:rPr>
          <w:rFonts w:ascii="Times New Roman" w:hAnsi="Times New Roman" w:cs="Times New Roman"/>
          <w:sz w:val="24"/>
          <w:szCs w:val="24"/>
        </w:rPr>
        <w:t xml:space="preserve"> </w:t>
      </w:r>
      <w:r w:rsidR="006309BC">
        <w:rPr>
          <w:rFonts w:ascii="Times New Roman" w:hAnsi="Times New Roman" w:cs="Times New Roman"/>
          <w:i/>
          <w:iCs/>
          <w:sz w:val="24"/>
          <w:szCs w:val="24"/>
        </w:rPr>
        <w:t>Opus imperfectum in Mattheum</w:t>
      </w:r>
      <w:r w:rsidR="006309BC">
        <w:rPr>
          <w:rFonts w:ascii="Times New Roman" w:hAnsi="Times New Roman" w:cs="Times New Roman"/>
          <w:sz w:val="24"/>
          <w:szCs w:val="24"/>
        </w:rPr>
        <w:t xml:space="preserve"> Homilia 2 ex cap. 2 (PG 56:645):</w:t>
      </w:r>
      <w:r w:rsidR="006309BC" w:rsidRPr="006309BC">
        <w:rPr>
          <w:rFonts w:ascii="Times New Roman" w:hAnsi="Times New Roman" w:cs="Times New Roman"/>
          <w:sz w:val="24"/>
          <w:szCs w:val="24"/>
        </w:rPr>
        <w:t xml:space="preserve"> </w:t>
      </w:r>
      <w:r w:rsidR="006309BC" w:rsidRPr="006309BC">
        <w:rPr>
          <w:rFonts w:ascii="Times New Roman" w:hAnsi="Times New Roman" w:cs="Times New Roman"/>
          <w:sz w:val="24"/>
          <w:szCs w:val="24"/>
        </w:rPr>
        <w:t>Et erat videre majorem dolorem in matribus remanentibus, quam in parvulis morientibus. Parvuli enim unum patiebantur dolorem, quia separabantur a matribus, et non quia ducebantur ad mortem. Nec enim sciebant adhuc mortis timorem. Matres autem duplicem: unum quidem, quod videbant parvulos suos interfici: alterum, quod ipsae desolabantur a filiis. In parvulis mors eorum beata finem faciebat doloris: in matribus autem parvulorum memoria semper reparatio erat doloris.</w:t>
      </w:r>
    </w:p>
    <w:p w14:paraId="716689F8" w14:textId="60014F74" w:rsidR="00CC4F91" w:rsidRPr="006309BC" w:rsidRDefault="00CC4F91">
      <w:pPr>
        <w:pStyle w:val="EndnoteText"/>
        <w:rPr>
          <w:rFonts w:ascii="Times New Roman" w:hAnsi="Times New Roman" w:cs="Times New Roman"/>
          <w:sz w:val="24"/>
          <w:szCs w:val="24"/>
        </w:rPr>
      </w:pPr>
    </w:p>
  </w:endnote>
  <w:endnote w:id="6">
    <w:p w14:paraId="6BBF46B3" w14:textId="05CE4588" w:rsidR="00CC4F91" w:rsidRPr="006309BC" w:rsidRDefault="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bookmarkStart w:id="3" w:name="_Hlk2174738"/>
      <w:r w:rsidRPr="006309BC">
        <w:rPr>
          <w:rFonts w:ascii="Times New Roman" w:hAnsi="Times New Roman" w:cs="Times New Roman"/>
          <w:sz w:val="24"/>
          <w:szCs w:val="24"/>
        </w:rPr>
        <w:t>Augustine, Enarrationes In Psalmum 6:</w:t>
      </w:r>
      <w:proofErr w:type="gramStart"/>
      <w:r w:rsidRPr="006309BC">
        <w:rPr>
          <w:rFonts w:ascii="Times New Roman" w:hAnsi="Times New Roman" w:cs="Times New Roman"/>
          <w:sz w:val="24"/>
          <w:szCs w:val="24"/>
        </w:rPr>
        <w:t>10  (</w:t>
      </w:r>
      <w:proofErr w:type="gramEnd"/>
      <w:r w:rsidRPr="006309BC">
        <w:rPr>
          <w:rFonts w:ascii="Times New Roman" w:hAnsi="Times New Roman" w:cs="Times New Roman"/>
          <w:sz w:val="24"/>
          <w:szCs w:val="24"/>
        </w:rPr>
        <w:t>PL 36:96-97)</w:t>
      </w:r>
      <w:bookmarkEnd w:id="3"/>
      <w:r w:rsidRPr="006309BC">
        <w:rPr>
          <w:rFonts w:ascii="Times New Roman" w:hAnsi="Times New Roman" w:cs="Times New Roman"/>
          <w:sz w:val="24"/>
          <w:szCs w:val="24"/>
        </w:rPr>
        <w:t>: Iste fructus est illius gemitus in quo laboratur, et illarum lacrymarum quibus lavatur lectus, et stratus rigatur; quoniam qui seminat in lacrymis, [Col.0096] in gaudio metet (Psal. CXXV, 5), et beati lugentes, quoniam ipsi consolabuntur (Matth. V, 5).</w:t>
      </w:r>
    </w:p>
    <w:p w14:paraId="554E36D1" w14:textId="77777777" w:rsidR="00CC4F91" w:rsidRPr="006309BC" w:rsidRDefault="00CC4F91">
      <w:pPr>
        <w:pStyle w:val="EndnoteText"/>
        <w:rPr>
          <w:rFonts w:ascii="Times New Roman" w:hAnsi="Times New Roman" w:cs="Times New Roman"/>
          <w:sz w:val="24"/>
          <w:szCs w:val="24"/>
        </w:rPr>
      </w:pPr>
    </w:p>
  </w:endnote>
  <w:endnote w:id="7">
    <w:p w14:paraId="6ABD837A" w14:textId="631519DF" w:rsidR="00173A99" w:rsidRPr="006309BC" w:rsidRDefault="00173A99">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r w:rsidRPr="006309BC">
        <w:rPr>
          <w:rFonts w:ascii="Times New Roman" w:hAnsi="Times New Roman" w:cs="Times New Roman"/>
          <w:sz w:val="24"/>
          <w:szCs w:val="24"/>
        </w:rPr>
        <w:t xml:space="preserve">Cf. William de Lancea, </w:t>
      </w:r>
      <w:r w:rsidRPr="006309BC">
        <w:rPr>
          <w:rFonts w:ascii="Times New Roman" w:hAnsi="Times New Roman" w:cs="Times New Roman"/>
          <w:i/>
          <w:iCs/>
          <w:sz w:val="24"/>
          <w:szCs w:val="24"/>
        </w:rPr>
        <w:t>Diaetae salutis</w:t>
      </w:r>
      <w:r w:rsidRPr="006309BC">
        <w:rPr>
          <w:rFonts w:ascii="Times New Roman" w:hAnsi="Times New Roman" w:cs="Times New Roman"/>
          <w:sz w:val="24"/>
          <w:szCs w:val="24"/>
        </w:rPr>
        <w:t xml:space="preserve"> 7:3 (8:31</w:t>
      </w:r>
      <w:r w:rsidRPr="006309BC">
        <w:rPr>
          <w:rFonts w:ascii="Times New Roman" w:hAnsi="Times New Roman" w:cs="Times New Roman"/>
          <w:sz w:val="24"/>
          <w:szCs w:val="24"/>
        </w:rPr>
        <w:t>8</w:t>
      </w:r>
      <w:r w:rsidRPr="006309BC">
        <w:rPr>
          <w:rFonts w:ascii="Times New Roman" w:hAnsi="Times New Roman" w:cs="Times New Roman"/>
          <w:sz w:val="24"/>
          <w:szCs w:val="24"/>
        </w:rPr>
        <w:t>b):</w:t>
      </w:r>
      <w:r w:rsidRPr="006309BC">
        <w:rPr>
          <w:rFonts w:ascii="Times New Roman" w:hAnsi="Times New Roman" w:cs="Times New Roman"/>
          <w:sz w:val="24"/>
          <w:szCs w:val="24"/>
        </w:rPr>
        <w:t xml:space="preserve"> Quintum est compassio humanae miseriae, ut dicit Apostolus: </w:t>
      </w:r>
      <w:r w:rsidRPr="006309BC">
        <w:rPr>
          <w:rFonts w:ascii="Times New Roman" w:hAnsi="Times New Roman" w:cs="Times New Roman"/>
          <w:i/>
          <w:iCs/>
          <w:sz w:val="24"/>
          <w:szCs w:val="24"/>
        </w:rPr>
        <w:t>Flere cum flentibus</w:t>
      </w:r>
      <w:r w:rsidRPr="006309BC">
        <w:rPr>
          <w:rFonts w:ascii="Times New Roman" w:hAnsi="Times New Roman" w:cs="Times New Roman"/>
          <w:sz w:val="24"/>
          <w:szCs w:val="24"/>
        </w:rPr>
        <w:t>.</w:t>
      </w:r>
    </w:p>
    <w:p w14:paraId="643E3681" w14:textId="77777777" w:rsidR="00173A99" w:rsidRPr="006309BC" w:rsidRDefault="00173A99">
      <w:pPr>
        <w:pStyle w:val="EndnoteText"/>
        <w:rPr>
          <w:rFonts w:ascii="Times New Roman" w:hAnsi="Times New Roman" w:cs="Times New Roman"/>
          <w:sz w:val="24"/>
          <w:szCs w:val="24"/>
        </w:rPr>
      </w:pPr>
    </w:p>
  </w:endnote>
  <w:endnote w:id="8">
    <w:p w14:paraId="4343256A" w14:textId="0BB7C1B4" w:rsidR="00CC4F91" w:rsidRPr="006309BC" w:rsidRDefault="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bookmarkStart w:id="4" w:name="_Hlk2175724"/>
      <w:r w:rsidRPr="006309BC">
        <w:rPr>
          <w:rFonts w:ascii="Times New Roman" w:hAnsi="Times New Roman" w:cs="Times New Roman"/>
          <w:sz w:val="24"/>
          <w:szCs w:val="24"/>
        </w:rPr>
        <w:t xml:space="preserve">John Chrysostom, </w:t>
      </w:r>
      <w:r w:rsidRPr="006309BC">
        <w:rPr>
          <w:rFonts w:ascii="Times New Roman" w:hAnsi="Times New Roman" w:cs="Times New Roman"/>
          <w:i/>
          <w:sz w:val="24"/>
          <w:szCs w:val="24"/>
        </w:rPr>
        <w:t>In Hebraeos</w:t>
      </w:r>
      <w:r w:rsidRPr="006309BC">
        <w:rPr>
          <w:rFonts w:ascii="Times New Roman" w:hAnsi="Times New Roman" w:cs="Times New Roman"/>
          <w:sz w:val="24"/>
          <w:szCs w:val="24"/>
        </w:rPr>
        <w:t xml:space="preserve"> Homilia 23.4 (PG 63:166)</w:t>
      </w:r>
      <w:bookmarkEnd w:id="4"/>
      <w:r w:rsidRPr="006309BC">
        <w:rPr>
          <w:rFonts w:ascii="Times New Roman" w:hAnsi="Times New Roman" w:cs="Times New Roman"/>
          <w:sz w:val="24"/>
          <w:szCs w:val="24"/>
        </w:rPr>
        <w:t>: Sed si corpus quidem jacet mortuum, omnes hortaris ut commisereantur, et eos qui non lugent vocas immisericordes: pereuntge autem anima jubes non lugere.</w:t>
      </w:r>
    </w:p>
    <w:p w14:paraId="238EDD20" w14:textId="77777777" w:rsidR="00CC4F91" w:rsidRPr="006309BC" w:rsidRDefault="00CC4F91">
      <w:pPr>
        <w:pStyle w:val="EndnoteText"/>
        <w:rPr>
          <w:rFonts w:ascii="Times New Roman" w:hAnsi="Times New Roman" w:cs="Times New Roman"/>
          <w:sz w:val="24"/>
          <w:szCs w:val="24"/>
        </w:rPr>
      </w:pPr>
    </w:p>
  </w:endnote>
  <w:endnote w:id="9">
    <w:p w14:paraId="5DE0AF91" w14:textId="3D57A4C6" w:rsidR="00CC4F91" w:rsidRPr="006309BC" w:rsidRDefault="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bookmarkStart w:id="5" w:name="_Hlk2175854"/>
      <w:r w:rsidRPr="006309BC">
        <w:rPr>
          <w:rFonts w:ascii="Times New Roman" w:hAnsi="Times New Roman" w:cs="Times New Roman"/>
          <w:sz w:val="24"/>
          <w:szCs w:val="24"/>
        </w:rPr>
        <w:t>Bernard,</w:t>
      </w:r>
      <w:r w:rsidRPr="006309BC">
        <w:rPr>
          <w:rFonts w:ascii="Times New Roman" w:hAnsi="Times New Roman" w:cs="Times New Roman"/>
          <w:i/>
          <w:sz w:val="24"/>
          <w:szCs w:val="24"/>
        </w:rPr>
        <w:t xml:space="preserve"> Sermo </w:t>
      </w:r>
      <w:r w:rsidRPr="006309BC">
        <w:rPr>
          <w:rFonts w:ascii="Times New Roman" w:hAnsi="Times New Roman" w:cs="Times New Roman"/>
          <w:sz w:val="24"/>
          <w:szCs w:val="24"/>
        </w:rPr>
        <w:t>26.12 (PL 183:911)</w:t>
      </w:r>
      <w:bookmarkEnd w:id="5"/>
      <w:r w:rsidRPr="006309BC">
        <w:rPr>
          <w:rFonts w:ascii="Times New Roman" w:hAnsi="Times New Roman" w:cs="Times New Roman"/>
          <w:sz w:val="24"/>
          <w:szCs w:val="24"/>
        </w:rPr>
        <w:t>: Fuerunt lacrymae illae testes profecto naturae, non indices diffidentiae. Denique et prodiit mox ad vocem ejus qui erat mortuus, ne continuo putes fidei praejudicium dolentis affectum.</w:t>
      </w:r>
    </w:p>
    <w:p w14:paraId="66590A7B" w14:textId="77777777" w:rsidR="00CC4F91" w:rsidRPr="006309BC" w:rsidRDefault="00CC4F91">
      <w:pPr>
        <w:pStyle w:val="EndnoteText"/>
        <w:rPr>
          <w:rFonts w:ascii="Times New Roman" w:hAnsi="Times New Roman" w:cs="Times New Roman"/>
          <w:sz w:val="24"/>
          <w:szCs w:val="24"/>
        </w:rPr>
      </w:pPr>
    </w:p>
  </w:endnote>
  <w:endnote w:id="10">
    <w:p w14:paraId="4E9A9553" w14:textId="77777777" w:rsidR="00CC4F91" w:rsidRPr="006309BC" w:rsidRDefault="00CC4F91" w:rsidP="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bookmarkStart w:id="6" w:name="_Hlk2176013"/>
      <w:r w:rsidRPr="006309BC">
        <w:rPr>
          <w:rFonts w:ascii="Times New Roman" w:hAnsi="Times New Roman" w:cs="Times New Roman"/>
          <w:sz w:val="24"/>
          <w:szCs w:val="24"/>
        </w:rPr>
        <w:t xml:space="preserve">Jerome, </w:t>
      </w:r>
      <w:r w:rsidRPr="006309BC">
        <w:rPr>
          <w:rFonts w:ascii="Times New Roman" w:hAnsi="Times New Roman" w:cs="Times New Roman"/>
          <w:i/>
          <w:sz w:val="24"/>
          <w:szCs w:val="24"/>
        </w:rPr>
        <w:t xml:space="preserve">Epistola </w:t>
      </w:r>
      <w:r w:rsidRPr="006309BC">
        <w:rPr>
          <w:rFonts w:ascii="Times New Roman" w:hAnsi="Times New Roman" w:cs="Times New Roman"/>
          <w:sz w:val="24"/>
          <w:szCs w:val="24"/>
        </w:rPr>
        <w:t>147.9 (PL 22:1202)</w:t>
      </w:r>
      <w:bookmarkEnd w:id="6"/>
      <w:r w:rsidRPr="006309BC">
        <w:rPr>
          <w:rFonts w:ascii="Times New Roman" w:hAnsi="Times New Roman" w:cs="Times New Roman"/>
          <w:sz w:val="24"/>
          <w:szCs w:val="24"/>
        </w:rPr>
        <w:t>: Quid postquam Thamar virginem frater et consanguineus polluisti, versus in Absalom, occidere eum cupis, qui te rebellantem plangit et mortuum? Clamat contra te sanguis Nabuthae: et vinea Jezrael, hoc est, seminis Dei; quam in hortum voluptatum, lasciviae olera convertisti, dignam de te ultionem reposcit. Mittitur tibi Elias, tormenta et interitum nuntians. Incurvare, et sacco vestire paulisper, et de te poterit dicere Deus: Vidisti, quia reveritus fuerit Achab a facie mea? Non superducam malitiam in diebus ejus (3. Reg. 21. 29).</w:t>
      </w:r>
    </w:p>
    <w:p w14:paraId="536507C1" w14:textId="1B5F5DCE" w:rsidR="00CC4F91" w:rsidRPr="006309BC" w:rsidRDefault="00CC4F91">
      <w:pPr>
        <w:pStyle w:val="EndnoteText"/>
        <w:rPr>
          <w:rFonts w:ascii="Times New Roman" w:hAnsi="Times New Roman" w:cs="Times New Roman"/>
          <w:sz w:val="24"/>
          <w:szCs w:val="24"/>
        </w:rPr>
      </w:pPr>
    </w:p>
  </w:endnote>
  <w:endnote w:id="11">
    <w:p w14:paraId="38503588" w14:textId="639AE21C" w:rsidR="00CC4F91" w:rsidRPr="006309BC" w:rsidRDefault="00CC4F91">
      <w:pPr>
        <w:pStyle w:val="EndnoteText"/>
        <w:rPr>
          <w:rFonts w:ascii="Times New Roman" w:hAnsi="Times New Roman" w:cs="Times New Roman"/>
          <w:sz w:val="24"/>
          <w:szCs w:val="24"/>
        </w:rPr>
      </w:pPr>
      <w:r w:rsidRPr="006309BC">
        <w:rPr>
          <w:rStyle w:val="EndnoteReference"/>
          <w:rFonts w:ascii="Times New Roman" w:hAnsi="Times New Roman" w:cs="Times New Roman"/>
          <w:sz w:val="24"/>
          <w:szCs w:val="24"/>
        </w:rPr>
        <w:endnoteRef/>
      </w:r>
      <w:r w:rsidRPr="006309BC">
        <w:rPr>
          <w:rFonts w:ascii="Times New Roman" w:hAnsi="Times New Roman" w:cs="Times New Roman"/>
          <w:sz w:val="24"/>
          <w:szCs w:val="24"/>
        </w:rPr>
        <w:t xml:space="preserve"> </w:t>
      </w:r>
      <w:bookmarkStart w:id="7" w:name="_Hlk2176281"/>
      <w:r w:rsidRPr="006309BC">
        <w:rPr>
          <w:rFonts w:ascii="Times New Roman" w:hAnsi="Times New Roman" w:cs="Times New Roman"/>
          <w:sz w:val="24"/>
          <w:szCs w:val="24"/>
        </w:rPr>
        <w:t xml:space="preserve">Bede, </w:t>
      </w:r>
      <w:r w:rsidRPr="006309BC">
        <w:rPr>
          <w:rFonts w:ascii="Times New Roman" w:hAnsi="Times New Roman" w:cs="Times New Roman"/>
          <w:i/>
          <w:sz w:val="24"/>
          <w:szCs w:val="24"/>
        </w:rPr>
        <w:t>De Tabernaculo et Vasus ejus, ad Vestibus Sacerdotum</w:t>
      </w:r>
      <w:r w:rsidRPr="006309BC">
        <w:rPr>
          <w:rFonts w:ascii="Times New Roman" w:hAnsi="Times New Roman" w:cs="Times New Roman"/>
          <w:sz w:val="24"/>
          <w:szCs w:val="24"/>
        </w:rPr>
        <w:t xml:space="preserve"> 3.14 (PL 91:497)</w:t>
      </w:r>
      <w:bookmarkEnd w:id="7"/>
      <w:r w:rsidRPr="006309BC">
        <w:rPr>
          <w:rFonts w:ascii="Times New Roman" w:hAnsi="Times New Roman" w:cs="Times New Roman"/>
          <w:sz w:val="24"/>
          <w:szCs w:val="24"/>
        </w:rPr>
        <w:t>: quia priusquam thymiama sui sacrosancti corporis propter salutem nostram in altari crucis [Col.0497D] incenderet, pro nostro amore etiam lacrymas fudit, quod in resuscitatione Lazari celeberrime innotuit.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70D7B" w14:textId="77777777" w:rsidR="00CC4F91" w:rsidRDefault="00CC4F91" w:rsidP="00CC4F91">
      <w:pPr>
        <w:spacing w:after="0" w:line="240" w:lineRule="auto"/>
      </w:pPr>
      <w:r>
        <w:separator/>
      </w:r>
    </w:p>
  </w:footnote>
  <w:footnote w:type="continuationSeparator" w:id="0">
    <w:p w14:paraId="1AE812E8" w14:textId="77777777" w:rsidR="00CC4F91" w:rsidRDefault="00CC4F91" w:rsidP="00CC4F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4A"/>
    <w:rsid w:val="00015B2D"/>
    <w:rsid w:val="000611DC"/>
    <w:rsid w:val="0008412E"/>
    <w:rsid w:val="00104C12"/>
    <w:rsid w:val="00173A99"/>
    <w:rsid w:val="001F3CA5"/>
    <w:rsid w:val="001F704E"/>
    <w:rsid w:val="002865B2"/>
    <w:rsid w:val="00291923"/>
    <w:rsid w:val="002D66E4"/>
    <w:rsid w:val="00324CFD"/>
    <w:rsid w:val="00325F4C"/>
    <w:rsid w:val="00453CED"/>
    <w:rsid w:val="00474E0B"/>
    <w:rsid w:val="004C1787"/>
    <w:rsid w:val="005A2958"/>
    <w:rsid w:val="005E4956"/>
    <w:rsid w:val="006309BC"/>
    <w:rsid w:val="006A5B4A"/>
    <w:rsid w:val="00707AEF"/>
    <w:rsid w:val="007543B7"/>
    <w:rsid w:val="007D6550"/>
    <w:rsid w:val="00817607"/>
    <w:rsid w:val="00937E60"/>
    <w:rsid w:val="00943908"/>
    <w:rsid w:val="00955AE9"/>
    <w:rsid w:val="009A4A21"/>
    <w:rsid w:val="009E67A0"/>
    <w:rsid w:val="00B019F8"/>
    <w:rsid w:val="00BE4253"/>
    <w:rsid w:val="00C202C7"/>
    <w:rsid w:val="00C708F4"/>
    <w:rsid w:val="00C906F1"/>
    <w:rsid w:val="00CC4F91"/>
    <w:rsid w:val="00D65A63"/>
    <w:rsid w:val="00D70691"/>
    <w:rsid w:val="00D9638B"/>
    <w:rsid w:val="00F6662F"/>
    <w:rsid w:val="00FF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655B"/>
  <w15:chartTrackingRefBased/>
  <w15:docId w15:val="{E5488B88-FC9A-4602-A30E-B25742F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F8"/>
    <w:rPr>
      <w:rFonts w:ascii="Segoe UI" w:hAnsi="Segoe UI" w:cs="Segoe UI"/>
      <w:sz w:val="18"/>
      <w:szCs w:val="18"/>
    </w:rPr>
  </w:style>
  <w:style w:type="paragraph" w:styleId="EndnoteText">
    <w:name w:val="endnote text"/>
    <w:basedOn w:val="Normal"/>
    <w:link w:val="EndnoteTextChar"/>
    <w:uiPriority w:val="99"/>
    <w:unhideWhenUsed/>
    <w:rsid w:val="00CC4F91"/>
    <w:pPr>
      <w:spacing w:after="0" w:line="240" w:lineRule="auto"/>
    </w:pPr>
    <w:rPr>
      <w:sz w:val="20"/>
      <w:szCs w:val="20"/>
    </w:rPr>
  </w:style>
  <w:style w:type="character" w:customStyle="1" w:styleId="EndnoteTextChar">
    <w:name w:val="Endnote Text Char"/>
    <w:basedOn w:val="DefaultParagraphFont"/>
    <w:link w:val="EndnoteText"/>
    <w:uiPriority w:val="99"/>
    <w:rsid w:val="00CC4F91"/>
    <w:rPr>
      <w:sz w:val="20"/>
      <w:szCs w:val="20"/>
    </w:rPr>
  </w:style>
  <w:style w:type="character" w:styleId="EndnoteReference">
    <w:name w:val="endnote reference"/>
    <w:basedOn w:val="DefaultParagraphFont"/>
    <w:uiPriority w:val="99"/>
    <w:semiHidden/>
    <w:unhideWhenUsed/>
    <w:rsid w:val="00CC4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63DB76-0BC5-40B2-8683-0265B83C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2020-10-02T22:22:00Z</cp:lastPrinted>
  <dcterms:created xsi:type="dcterms:W3CDTF">2020-10-02T22:27:00Z</dcterms:created>
  <dcterms:modified xsi:type="dcterms:W3CDTF">2020-10-02T22:27:00Z</dcterms:modified>
</cp:coreProperties>
</file>