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2C6" w:rsidRPr="006C3E9E" w:rsidRDefault="002249E0"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186 Anger (</w:t>
      </w:r>
      <w:r w:rsidRPr="006C3E9E">
        <w:rPr>
          <w:rFonts w:ascii="Times New Roman" w:hAnsi="Times New Roman" w:cs="Times New Roman"/>
          <w:i/>
          <w:sz w:val="24"/>
          <w:szCs w:val="24"/>
        </w:rPr>
        <w:t>Ira</w:t>
      </w:r>
      <w:r w:rsidRPr="006C3E9E">
        <w:rPr>
          <w:rFonts w:ascii="Times New Roman" w:hAnsi="Times New Roman" w:cs="Times New Roman"/>
          <w:sz w:val="24"/>
          <w:szCs w:val="24"/>
        </w:rPr>
        <w:t>)</w:t>
      </w:r>
    </w:p>
    <w:p w:rsidR="002249E0" w:rsidRPr="006C3E9E" w:rsidRDefault="002249E0"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 xml:space="preserve">According to Augustine, </w:t>
      </w:r>
      <w:r w:rsidRPr="006C3E9E">
        <w:rPr>
          <w:rFonts w:ascii="Times New Roman" w:hAnsi="Times New Roman" w:cs="Times New Roman"/>
          <w:i/>
          <w:sz w:val="24"/>
          <w:szCs w:val="24"/>
        </w:rPr>
        <w:t>Contra Faustum</w:t>
      </w:r>
      <w:r w:rsidRPr="006C3E9E">
        <w:rPr>
          <w:rFonts w:ascii="Times New Roman" w:hAnsi="Times New Roman" w:cs="Times New Roman"/>
          <w:sz w:val="24"/>
          <w:szCs w:val="24"/>
        </w:rPr>
        <w:t>,</w:t>
      </w:r>
      <w:r w:rsidR="005D71AA" w:rsidRPr="006C3E9E">
        <w:rPr>
          <w:rStyle w:val="EndnoteReference"/>
          <w:rFonts w:ascii="Times New Roman" w:hAnsi="Times New Roman" w:cs="Times New Roman"/>
          <w:sz w:val="24"/>
          <w:szCs w:val="24"/>
        </w:rPr>
        <w:endnoteReference w:id="1"/>
      </w:r>
      <w:r w:rsidRPr="006C3E9E">
        <w:rPr>
          <w:rFonts w:ascii="Times New Roman" w:hAnsi="Times New Roman" w:cs="Times New Roman"/>
          <w:sz w:val="24"/>
          <w:szCs w:val="24"/>
        </w:rPr>
        <w:t xml:space="preserve"> anger is the disturbance of the agitated soul. And anger (</w:t>
      </w:r>
      <w:r w:rsidRPr="006C3E9E">
        <w:rPr>
          <w:rFonts w:ascii="Times New Roman" w:hAnsi="Times New Roman" w:cs="Times New Roman"/>
          <w:i/>
          <w:sz w:val="24"/>
          <w:szCs w:val="24"/>
        </w:rPr>
        <w:t>ira</w:t>
      </w:r>
      <w:r w:rsidRPr="006C3E9E">
        <w:rPr>
          <w:rFonts w:ascii="Times New Roman" w:hAnsi="Times New Roman" w:cs="Times New Roman"/>
          <w:sz w:val="24"/>
          <w:szCs w:val="24"/>
        </w:rPr>
        <w:t xml:space="preserve">) is said as if </w:t>
      </w:r>
      <w:r w:rsidRPr="006C3E9E">
        <w:rPr>
          <w:rFonts w:ascii="Times New Roman" w:hAnsi="Times New Roman" w:cs="Times New Roman"/>
          <w:i/>
          <w:sz w:val="24"/>
          <w:szCs w:val="24"/>
        </w:rPr>
        <w:t>irra</w:t>
      </w:r>
      <w:r w:rsidRPr="006C3E9E">
        <w:rPr>
          <w:rFonts w:ascii="Times New Roman" w:hAnsi="Times New Roman" w:cs="Times New Roman"/>
          <w:sz w:val="24"/>
          <w:szCs w:val="24"/>
        </w:rPr>
        <w:t xml:space="preserve"> from </w:t>
      </w:r>
      <w:r w:rsidRPr="006C3E9E">
        <w:rPr>
          <w:rFonts w:ascii="Times New Roman" w:hAnsi="Times New Roman" w:cs="Times New Roman"/>
          <w:i/>
          <w:sz w:val="24"/>
          <w:szCs w:val="24"/>
        </w:rPr>
        <w:t>ir</w:t>
      </w:r>
      <w:r w:rsidRPr="006C3E9E">
        <w:rPr>
          <w:rFonts w:ascii="Times New Roman" w:hAnsi="Times New Roman" w:cs="Times New Roman"/>
          <w:sz w:val="24"/>
          <w:szCs w:val="24"/>
        </w:rPr>
        <w:t xml:space="preserve"> which is fire because it inflames and burns the soul. Wherefore it is noted that Gregory, </w:t>
      </w:r>
      <w:r w:rsidRPr="006C3E9E">
        <w:rPr>
          <w:rFonts w:ascii="Times New Roman" w:hAnsi="Times New Roman" w:cs="Times New Roman"/>
          <w:i/>
          <w:sz w:val="24"/>
          <w:szCs w:val="24"/>
        </w:rPr>
        <w:t>Moralia</w:t>
      </w:r>
      <w:r w:rsidRPr="006C3E9E">
        <w:rPr>
          <w:rFonts w:ascii="Times New Roman" w:hAnsi="Times New Roman" w:cs="Times New Roman"/>
          <w:sz w:val="24"/>
          <w:szCs w:val="24"/>
        </w:rPr>
        <w:t xml:space="preserve"> </w:t>
      </w:r>
      <w:r w:rsidR="008B015A" w:rsidRPr="006C3E9E">
        <w:rPr>
          <w:rFonts w:ascii="Times New Roman" w:hAnsi="Times New Roman" w:cs="Times New Roman"/>
          <w:sz w:val="24"/>
          <w:szCs w:val="24"/>
        </w:rPr>
        <w:t xml:space="preserve">book </w:t>
      </w:r>
      <w:r w:rsidRPr="006C3E9E">
        <w:rPr>
          <w:rFonts w:ascii="Times New Roman" w:hAnsi="Times New Roman" w:cs="Times New Roman"/>
          <w:sz w:val="24"/>
          <w:szCs w:val="24"/>
        </w:rPr>
        <w:t>5,</w:t>
      </w:r>
      <w:r w:rsidR="005D71AA" w:rsidRPr="006C3E9E">
        <w:rPr>
          <w:rStyle w:val="EndnoteReference"/>
          <w:rFonts w:ascii="Times New Roman" w:hAnsi="Times New Roman" w:cs="Times New Roman"/>
          <w:sz w:val="24"/>
          <w:szCs w:val="24"/>
        </w:rPr>
        <w:endnoteReference w:id="2"/>
      </w:r>
      <w:r w:rsidRPr="006C3E9E">
        <w:rPr>
          <w:rFonts w:ascii="Times New Roman" w:hAnsi="Times New Roman" w:cs="Times New Roman"/>
          <w:sz w:val="24"/>
          <w:szCs w:val="24"/>
        </w:rPr>
        <w:t xml:space="preserve"> that anger is double. One which impatience excites, the other which</w:t>
      </w:r>
      <w:r w:rsidR="008B015A" w:rsidRPr="006C3E9E">
        <w:rPr>
          <w:rFonts w:ascii="Times New Roman" w:hAnsi="Times New Roman" w:cs="Times New Roman"/>
          <w:sz w:val="24"/>
          <w:szCs w:val="24"/>
        </w:rPr>
        <w:t xml:space="preserve"> is</w:t>
      </w:r>
      <w:r w:rsidRPr="006C3E9E">
        <w:rPr>
          <w:rFonts w:ascii="Times New Roman" w:hAnsi="Times New Roman" w:cs="Times New Roman"/>
          <w:sz w:val="24"/>
          <w:szCs w:val="24"/>
        </w:rPr>
        <w:t xml:space="preserve"> zeal for justice forms wh</w:t>
      </w:r>
      <w:r w:rsidR="008B015A" w:rsidRPr="006C3E9E">
        <w:rPr>
          <w:rFonts w:ascii="Times New Roman" w:hAnsi="Times New Roman" w:cs="Times New Roman"/>
          <w:sz w:val="24"/>
          <w:szCs w:val="24"/>
        </w:rPr>
        <w:t>at</w:t>
      </w:r>
      <w:r w:rsidRPr="006C3E9E">
        <w:rPr>
          <w:rFonts w:ascii="Times New Roman" w:hAnsi="Times New Roman" w:cs="Times New Roman"/>
          <w:sz w:val="24"/>
          <w:szCs w:val="24"/>
        </w:rPr>
        <w:t xml:space="preserve"> is not a sin, but a note of perfection.</w:t>
      </w:r>
    </w:p>
    <w:p w:rsidR="002249E0" w:rsidRPr="006C3E9E" w:rsidRDefault="002249E0"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 xml:space="preserve">¶ For in this way each can be </w:t>
      </w:r>
      <w:r w:rsidR="00DE1A75" w:rsidRPr="006C3E9E">
        <w:rPr>
          <w:rFonts w:ascii="Times New Roman" w:hAnsi="Times New Roman" w:cs="Times New Roman"/>
          <w:sz w:val="24"/>
          <w:szCs w:val="24"/>
        </w:rPr>
        <w:t>angered himself, according to that of Psal. [4:5]: “Be angry, and sin not</w:t>
      </w:r>
      <w:r w:rsidR="002722D5" w:rsidRPr="006C3E9E">
        <w:rPr>
          <w:rFonts w:ascii="Times New Roman" w:hAnsi="Times New Roman" w:cs="Times New Roman"/>
          <w:sz w:val="24"/>
          <w:szCs w:val="24"/>
        </w:rPr>
        <w:t>.</w:t>
      </w:r>
      <w:r w:rsidR="00DE1A75" w:rsidRPr="006C3E9E">
        <w:rPr>
          <w:rFonts w:ascii="Times New Roman" w:hAnsi="Times New Roman" w:cs="Times New Roman"/>
          <w:sz w:val="24"/>
          <w:szCs w:val="24"/>
        </w:rPr>
        <w:t>”</w:t>
      </w:r>
      <w:r w:rsidR="002722D5" w:rsidRPr="006C3E9E">
        <w:rPr>
          <w:rFonts w:ascii="Times New Roman" w:hAnsi="Times New Roman" w:cs="Times New Roman"/>
          <w:sz w:val="24"/>
          <w:szCs w:val="24"/>
        </w:rPr>
        <w:t xml:space="preserve"> “Be angry,” he says, “at vices and not at men. What,” says Gregory,</w:t>
      </w:r>
      <w:r w:rsidR="005D71AA" w:rsidRPr="006C3E9E">
        <w:rPr>
          <w:rStyle w:val="EndnoteReference"/>
          <w:rFonts w:ascii="Times New Roman" w:hAnsi="Times New Roman" w:cs="Times New Roman"/>
          <w:sz w:val="24"/>
          <w:szCs w:val="24"/>
        </w:rPr>
        <w:endnoteReference w:id="3"/>
      </w:r>
      <w:r w:rsidR="002722D5" w:rsidRPr="006C3E9E">
        <w:rPr>
          <w:rFonts w:ascii="Times New Roman" w:hAnsi="Times New Roman" w:cs="Times New Roman"/>
          <w:sz w:val="24"/>
          <w:szCs w:val="24"/>
        </w:rPr>
        <w:t xml:space="preserve"> “is man repenting unless man being angry at himself for his sins,” Eccle. 7[:4]: “Anger is better than laughter.” This anger Christ had when he threw out the traders from the temple. This anger had </w:t>
      </w:r>
      <w:r w:rsidR="00A66818" w:rsidRPr="006C3E9E">
        <w:rPr>
          <w:rFonts w:ascii="Times New Roman" w:hAnsi="Times New Roman" w:cs="Times New Roman"/>
          <w:sz w:val="24"/>
          <w:szCs w:val="24"/>
        </w:rPr>
        <w:t>Phinees</w:t>
      </w:r>
      <w:r w:rsidR="002722D5" w:rsidRPr="006C3E9E">
        <w:rPr>
          <w:rFonts w:ascii="Times New Roman" w:hAnsi="Times New Roman" w:cs="Times New Roman"/>
          <w:sz w:val="24"/>
          <w:szCs w:val="24"/>
        </w:rPr>
        <w:t xml:space="preserve"> when he struck down the Madian</w:t>
      </w:r>
      <w:r w:rsidR="008B015A" w:rsidRPr="006C3E9E">
        <w:rPr>
          <w:rFonts w:ascii="Times New Roman" w:hAnsi="Times New Roman" w:cs="Times New Roman"/>
          <w:sz w:val="24"/>
          <w:szCs w:val="24"/>
        </w:rPr>
        <w:t>ite</w:t>
      </w:r>
      <w:r w:rsidR="002722D5" w:rsidRPr="006C3E9E">
        <w:rPr>
          <w:rFonts w:ascii="Times New Roman" w:hAnsi="Times New Roman" w:cs="Times New Roman"/>
          <w:sz w:val="24"/>
          <w:szCs w:val="24"/>
        </w:rPr>
        <w:t xml:space="preserve">, Num. 25[:8]. Because </w:t>
      </w:r>
      <w:r w:rsidR="008B015A" w:rsidRPr="006C3E9E">
        <w:rPr>
          <w:rFonts w:ascii="Times New Roman" w:hAnsi="Times New Roman" w:cs="Times New Roman"/>
          <w:sz w:val="24"/>
          <w:szCs w:val="24"/>
        </w:rPr>
        <w:t>Heli</w:t>
      </w:r>
      <w:r w:rsidR="002722D5" w:rsidRPr="006C3E9E">
        <w:rPr>
          <w:rFonts w:ascii="Times New Roman" w:hAnsi="Times New Roman" w:cs="Times New Roman"/>
          <w:sz w:val="24"/>
          <w:szCs w:val="24"/>
        </w:rPr>
        <w:t xml:space="preserve"> the priest did not have this anger when he excited the divine offense against himself, 1 Kings 4[:18]. </w:t>
      </w:r>
      <w:r w:rsidR="006C3E9E" w:rsidRPr="006C3E9E">
        <w:rPr>
          <w:rFonts w:ascii="Times New Roman" w:hAnsi="Times New Roman" w:cs="Times New Roman"/>
          <w:sz w:val="24"/>
          <w:szCs w:val="24"/>
        </w:rPr>
        <w:t>Also,</w:t>
      </w:r>
      <w:r w:rsidR="002722D5" w:rsidRPr="006C3E9E">
        <w:rPr>
          <w:rFonts w:ascii="Times New Roman" w:hAnsi="Times New Roman" w:cs="Times New Roman"/>
          <w:sz w:val="24"/>
          <w:szCs w:val="24"/>
        </w:rPr>
        <w:t xml:space="preserve"> Moses had this anger although he was the mildest of men when he vindicated the injury to God in </w:t>
      </w:r>
      <w:r w:rsidR="00CF3828" w:rsidRPr="006C3E9E">
        <w:rPr>
          <w:rFonts w:ascii="Times New Roman" w:hAnsi="Times New Roman" w:cs="Times New Roman"/>
          <w:sz w:val="24"/>
          <w:szCs w:val="24"/>
        </w:rPr>
        <w:t>their idolatries, when he also broke the stone tablets, Exod. 32[:19]. To this anger also sometimes another anger is well annexed which is actual impatience being born through fragility out of the movement of poison</w:t>
      </w:r>
      <w:r w:rsidR="009456BE" w:rsidRPr="006C3E9E">
        <w:rPr>
          <w:rFonts w:ascii="Times New Roman" w:hAnsi="Times New Roman" w:cs="Times New Roman"/>
          <w:sz w:val="24"/>
          <w:szCs w:val="24"/>
        </w:rPr>
        <w:t>,</w:t>
      </w:r>
      <w:r w:rsidR="00CF3828" w:rsidRPr="006C3E9E">
        <w:rPr>
          <w:rFonts w:ascii="Times New Roman" w:hAnsi="Times New Roman" w:cs="Times New Roman"/>
          <w:sz w:val="24"/>
          <w:szCs w:val="24"/>
        </w:rPr>
        <w:t xml:space="preserve"> which if he is without appetite to vindicate only the pain</w:t>
      </w:r>
      <w:r w:rsidR="009456BE" w:rsidRPr="006C3E9E">
        <w:rPr>
          <w:rFonts w:ascii="Times New Roman" w:hAnsi="Times New Roman" w:cs="Times New Roman"/>
          <w:sz w:val="24"/>
          <w:szCs w:val="24"/>
        </w:rPr>
        <w:t>,</w:t>
      </w:r>
      <w:r w:rsidR="00CF3828" w:rsidRPr="006C3E9E">
        <w:rPr>
          <w:rFonts w:ascii="Times New Roman" w:hAnsi="Times New Roman" w:cs="Times New Roman"/>
          <w:sz w:val="24"/>
          <w:szCs w:val="24"/>
        </w:rPr>
        <w:t xml:space="preserve"> it is also not a sin. </w:t>
      </w:r>
      <w:r w:rsidR="006C3E9E" w:rsidRPr="006C3E9E">
        <w:rPr>
          <w:rFonts w:ascii="Times New Roman" w:hAnsi="Times New Roman" w:cs="Times New Roman"/>
          <w:sz w:val="24"/>
          <w:szCs w:val="24"/>
        </w:rPr>
        <w:t>If,</w:t>
      </w:r>
      <w:r w:rsidR="00CF3828" w:rsidRPr="006C3E9E">
        <w:rPr>
          <w:rFonts w:ascii="Times New Roman" w:hAnsi="Times New Roman" w:cs="Times New Roman"/>
          <w:sz w:val="24"/>
          <w:szCs w:val="24"/>
        </w:rPr>
        <w:t xml:space="preserve"> however </w:t>
      </w:r>
      <w:r w:rsidR="009456BE" w:rsidRPr="006C3E9E">
        <w:rPr>
          <w:rFonts w:ascii="Times New Roman" w:hAnsi="Times New Roman" w:cs="Times New Roman"/>
          <w:sz w:val="24"/>
          <w:szCs w:val="24"/>
        </w:rPr>
        <w:t>it has been vindicated let there not be an appetite to correct your neighbor nor that divine justice be exalted, but that wickedness of the will be satiated, that is sin.</w:t>
      </w:r>
    </w:p>
    <w:p w:rsidR="009456BE" w:rsidRPr="006C3E9E" w:rsidRDefault="009456BE"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 Again</w:t>
      </w:r>
      <w:r w:rsidR="000C27DC" w:rsidRPr="006C3E9E">
        <w:rPr>
          <w:rFonts w:ascii="Times New Roman" w:hAnsi="Times New Roman" w:cs="Times New Roman"/>
          <w:sz w:val="24"/>
          <w:szCs w:val="24"/>
        </w:rPr>
        <w:t>,</w:t>
      </w:r>
      <w:r w:rsidR="0034500A" w:rsidRPr="006C3E9E">
        <w:rPr>
          <w:rStyle w:val="EndnoteReference"/>
          <w:rFonts w:ascii="Times New Roman" w:hAnsi="Times New Roman" w:cs="Times New Roman"/>
          <w:sz w:val="24"/>
          <w:szCs w:val="24"/>
        </w:rPr>
        <w:endnoteReference w:id="4"/>
      </w:r>
      <w:r w:rsidRPr="006C3E9E">
        <w:rPr>
          <w:rFonts w:ascii="Times New Roman" w:hAnsi="Times New Roman" w:cs="Times New Roman"/>
          <w:sz w:val="24"/>
          <w:szCs w:val="24"/>
        </w:rPr>
        <w:t xml:space="preserve"> from an injury inflicted three things are usually born: rancor in </w:t>
      </w:r>
      <w:r w:rsidR="00366AB3" w:rsidRPr="006C3E9E">
        <w:rPr>
          <w:rFonts w:ascii="Times New Roman" w:hAnsi="Times New Roman" w:cs="Times New Roman"/>
          <w:sz w:val="24"/>
          <w:szCs w:val="24"/>
        </w:rPr>
        <w:t>feeling, the sign of rancor in communication, and action of injuries corresponding to the one injured. The first of this is</w:t>
      </w:r>
      <w:r w:rsidR="003C583A" w:rsidRPr="006C3E9E">
        <w:rPr>
          <w:rFonts w:ascii="Times New Roman" w:hAnsi="Times New Roman" w:cs="Times New Roman"/>
          <w:sz w:val="24"/>
          <w:szCs w:val="24"/>
        </w:rPr>
        <w:t xml:space="preserve"> held to forgive something, even</w:t>
      </w:r>
      <w:r w:rsidR="00366AB3" w:rsidRPr="006C3E9E">
        <w:rPr>
          <w:rFonts w:ascii="Times New Roman" w:hAnsi="Times New Roman" w:cs="Times New Roman"/>
          <w:sz w:val="24"/>
          <w:szCs w:val="24"/>
        </w:rPr>
        <w:t xml:space="preserve"> not asked for, Matt. 18[:35]: “So also shall my heavenly Father do to you, if you forgive not.”</w:t>
      </w:r>
    </w:p>
    <w:p w:rsidR="00366AB3" w:rsidRPr="006C3E9E" w:rsidRDefault="00366AB3"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lastRenderedPageBreak/>
        <w:t xml:space="preserve">Second of these is held to forgive something to whomever truly seeks forgiveness and </w:t>
      </w:r>
      <w:r w:rsidR="003C583A" w:rsidRPr="006C3E9E">
        <w:rPr>
          <w:rFonts w:ascii="Times New Roman" w:hAnsi="Times New Roman" w:cs="Times New Roman"/>
          <w:sz w:val="24"/>
          <w:szCs w:val="24"/>
        </w:rPr>
        <w:t>willingly make amends according to his possibility and capability. In this way Christ forgave whomever truly ruled and wishing to make satisfaction, according to that of Luke 17[:4]: “If he be converted unto you, saying, I repent; forgive him.”</w:t>
      </w:r>
    </w:p>
    <w:p w:rsidR="003C583A" w:rsidRPr="006C3E9E" w:rsidRDefault="003C583A"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Third of these actions of injuries are not held to forgive anger for the necessity of salvation unless he wanted to be perfect, where Athanasius says,</w:t>
      </w:r>
      <w:r w:rsidR="005D71AA" w:rsidRPr="006C3E9E">
        <w:rPr>
          <w:rStyle w:val="EndnoteReference"/>
          <w:rFonts w:ascii="Times New Roman" w:hAnsi="Times New Roman" w:cs="Times New Roman"/>
          <w:sz w:val="24"/>
          <w:szCs w:val="24"/>
        </w:rPr>
        <w:endnoteReference w:id="5"/>
      </w:r>
      <w:r w:rsidRPr="006C3E9E">
        <w:rPr>
          <w:rFonts w:ascii="Times New Roman" w:hAnsi="Times New Roman" w:cs="Times New Roman"/>
          <w:sz w:val="24"/>
          <w:szCs w:val="24"/>
        </w:rPr>
        <w:t xml:space="preserve"> </w:t>
      </w:r>
      <w:r w:rsidR="00C76307" w:rsidRPr="006C3E9E">
        <w:rPr>
          <w:rFonts w:ascii="Times New Roman" w:hAnsi="Times New Roman" w:cs="Times New Roman"/>
          <w:sz w:val="24"/>
          <w:szCs w:val="24"/>
        </w:rPr>
        <w:t>if you do not forgive an injury, do not make a prayer for yourself because you will incur something in addition.</w:t>
      </w:r>
    </w:p>
    <w:p w:rsidR="00C76307" w:rsidRPr="006C3E9E" w:rsidRDefault="00C76307"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 Again</w:t>
      </w:r>
      <w:r w:rsidR="000C27DC" w:rsidRPr="006C3E9E">
        <w:rPr>
          <w:rFonts w:ascii="Times New Roman" w:hAnsi="Times New Roman" w:cs="Times New Roman"/>
          <w:sz w:val="24"/>
          <w:szCs w:val="24"/>
        </w:rPr>
        <w:t>,</w:t>
      </w:r>
      <w:r w:rsidRPr="006C3E9E">
        <w:rPr>
          <w:rFonts w:ascii="Times New Roman" w:hAnsi="Times New Roman" w:cs="Times New Roman"/>
          <w:sz w:val="24"/>
          <w:szCs w:val="24"/>
        </w:rPr>
        <w:t xml:space="preserve"> one ought not to become angry against a blind man, if he should touch one, rather let him be angered instead on that one not protecting himself from the blind man.</w:t>
      </w:r>
    </w:p>
    <w:p w:rsidR="00C76307" w:rsidRPr="006C3E9E" w:rsidRDefault="00C76307"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 The angry one is said to be blind according to that of the Psal. [30:10]: “</w:t>
      </w:r>
      <w:r w:rsidR="00177B5E" w:rsidRPr="006C3E9E">
        <w:rPr>
          <w:rFonts w:ascii="Times New Roman" w:hAnsi="Times New Roman" w:cs="Times New Roman"/>
          <w:sz w:val="24"/>
          <w:szCs w:val="24"/>
        </w:rPr>
        <w:t xml:space="preserve">My eye is troubled with wrath.” </w:t>
      </w:r>
      <w:r w:rsidR="002C045B" w:rsidRPr="006C3E9E">
        <w:rPr>
          <w:rFonts w:ascii="Times New Roman" w:hAnsi="Times New Roman" w:cs="Times New Roman"/>
          <w:sz w:val="24"/>
          <w:szCs w:val="24"/>
        </w:rPr>
        <w:t>Therefore,</w:t>
      </w:r>
      <w:r w:rsidR="00177B5E" w:rsidRPr="006C3E9E">
        <w:rPr>
          <w:rFonts w:ascii="Times New Roman" w:hAnsi="Times New Roman" w:cs="Times New Roman"/>
          <w:sz w:val="24"/>
          <w:szCs w:val="24"/>
        </w:rPr>
        <w:t xml:space="preserve"> honor is for the man if he does not vindicate himself, from which the wrong doer is healthy and blind.</w:t>
      </w:r>
    </w:p>
    <w:p w:rsidR="00177B5E" w:rsidRPr="006C3E9E" w:rsidRDefault="00177B5E"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Again</w:t>
      </w:r>
      <w:r w:rsidR="000C27DC" w:rsidRPr="006C3E9E">
        <w:rPr>
          <w:rFonts w:ascii="Times New Roman" w:hAnsi="Times New Roman" w:cs="Times New Roman"/>
          <w:sz w:val="24"/>
          <w:szCs w:val="24"/>
        </w:rPr>
        <w:t>,</w:t>
      </w:r>
      <w:r w:rsidRPr="006C3E9E">
        <w:rPr>
          <w:rFonts w:ascii="Times New Roman" w:hAnsi="Times New Roman" w:cs="Times New Roman"/>
          <w:sz w:val="24"/>
          <w:szCs w:val="24"/>
        </w:rPr>
        <w:t xml:space="preserve"> Seneca in the book </w:t>
      </w:r>
      <w:r w:rsidRPr="006C3E9E">
        <w:rPr>
          <w:rFonts w:ascii="Times New Roman" w:hAnsi="Times New Roman" w:cs="Times New Roman"/>
          <w:i/>
          <w:sz w:val="24"/>
          <w:szCs w:val="24"/>
        </w:rPr>
        <w:t>De ira</w:t>
      </w:r>
      <w:r w:rsidRPr="006C3E9E">
        <w:rPr>
          <w:rFonts w:ascii="Times New Roman" w:hAnsi="Times New Roman" w:cs="Times New Roman"/>
          <w:sz w:val="24"/>
          <w:szCs w:val="24"/>
        </w:rPr>
        <w:t xml:space="preserve"> says</w:t>
      </w:r>
      <w:r w:rsidR="005D71AA" w:rsidRPr="006C3E9E">
        <w:rPr>
          <w:rFonts w:ascii="Times New Roman" w:hAnsi="Times New Roman" w:cs="Times New Roman"/>
          <w:sz w:val="24"/>
          <w:szCs w:val="24"/>
        </w:rPr>
        <w:t>,</w:t>
      </w:r>
      <w:r w:rsidR="005D71AA" w:rsidRPr="006C3E9E">
        <w:rPr>
          <w:rStyle w:val="EndnoteReference"/>
          <w:rFonts w:ascii="Times New Roman" w:hAnsi="Times New Roman" w:cs="Times New Roman"/>
          <w:sz w:val="24"/>
          <w:szCs w:val="24"/>
        </w:rPr>
        <w:endnoteReference w:id="6"/>
      </w:r>
      <w:r w:rsidRPr="006C3E9E">
        <w:rPr>
          <w:rFonts w:ascii="Times New Roman" w:hAnsi="Times New Roman" w:cs="Times New Roman"/>
          <w:sz w:val="24"/>
          <w:szCs w:val="24"/>
        </w:rPr>
        <w:t xml:space="preserve"> </w:t>
      </w:r>
      <w:r w:rsidR="009B1F9A" w:rsidRPr="006C3E9E">
        <w:rPr>
          <w:rFonts w:ascii="Times New Roman" w:hAnsi="Times New Roman" w:cs="Times New Roman"/>
          <w:sz w:val="24"/>
          <w:szCs w:val="24"/>
        </w:rPr>
        <w:t>you think you are vindicated on one that could be hard because the greatest kind of vindicating is to ignore it.</w:t>
      </w:r>
    </w:p>
    <w:p w:rsidR="009B1F9A" w:rsidRPr="006C3E9E" w:rsidRDefault="009B1F9A"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Again</w:t>
      </w:r>
      <w:r w:rsidR="000C27DC" w:rsidRPr="006C3E9E">
        <w:rPr>
          <w:rFonts w:ascii="Times New Roman" w:hAnsi="Times New Roman" w:cs="Times New Roman"/>
          <w:sz w:val="24"/>
          <w:szCs w:val="24"/>
        </w:rPr>
        <w:t>,</w:t>
      </w:r>
      <w:r w:rsidRPr="006C3E9E">
        <w:rPr>
          <w:rFonts w:ascii="Times New Roman" w:hAnsi="Times New Roman" w:cs="Times New Roman"/>
          <w:sz w:val="24"/>
          <w:szCs w:val="24"/>
        </w:rPr>
        <w:t xml:space="preserve"> on account of a supply of evils which bring anger, the philosophers particularly fight against a</w:t>
      </w:r>
      <w:r w:rsidR="00BD77DF" w:rsidRPr="006C3E9E">
        <w:rPr>
          <w:rFonts w:ascii="Times New Roman" w:hAnsi="Times New Roman" w:cs="Times New Roman"/>
          <w:sz w:val="24"/>
          <w:szCs w:val="24"/>
        </w:rPr>
        <w:t>nger saying that in many things anger is worse</w:t>
      </w:r>
      <w:r w:rsidRPr="006C3E9E">
        <w:rPr>
          <w:rFonts w:ascii="Times New Roman" w:hAnsi="Times New Roman" w:cs="Times New Roman"/>
          <w:sz w:val="24"/>
          <w:szCs w:val="24"/>
        </w:rPr>
        <w:t xml:space="preserve"> </w:t>
      </w:r>
      <w:r w:rsidR="00BD77DF" w:rsidRPr="006C3E9E">
        <w:rPr>
          <w:rFonts w:ascii="Times New Roman" w:hAnsi="Times New Roman" w:cs="Times New Roman"/>
          <w:sz w:val="24"/>
          <w:szCs w:val="24"/>
        </w:rPr>
        <w:t>than the other vices.</w:t>
      </w:r>
      <w:r w:rsidR="00AA72A4" w:rsidRPr="006C3E9E">
        <w:rPr>
          <w:rFonts w:ascii="Times New Roman" w:hAnsi="Times New Roman" w:cs="Times New Roman"/>
          <w:sz w:val="24"/>
          <w:szCs w:val="24"/>
        </w:rPr>
        <w:t xml:space="preserve"> For avarice draws something through which others can be bettered, but anger puts to flight its company from itself, and lust </w:t>
      </w:r>
      <w:r w:rsidR="00EC137C" w:rsidRPr="006C3E9E">
        <w:rPr>
          <w:rFonts w:ascii="Times New Roman" w:hAnsi="Times New Roman" w:cs="Times New Roman"/>
          <w:sz w:val="24"/>
          <w:szCs w:val="24"/>
        </w:rPr>
        <w:t>enjoys its company by desire, but anger tortures its company and others by pain.</w:t>
      </w:r>
    </w:p>
    <w:p w:rsidR="00EC137C" w:rsidRPr="006C3E9E" w:rsidRDefault="00EC137C"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 Again</w:t>
      </w:r>
      <w:r w:rsidR="000C27DC" w:rsidRPr="006C3E9E">
        <w:rPr>
          <w:rFonts w:ascii="Times New Roman" w:hAnsi="Times New Roman" w:cs="Times New Roman"/>
          <w:sz w:val="24"/>
          <w:szCs w:val="24"/>
        </w:rPr>
        <w:t>,</w:t>
      </w:r>
      <w:r w:rsidRPr="006C3E9E">
        <w:rPr>
          <w:rFonts w:ascii="Times New Roman" w:hAnsi="Times New Roman" w:cs="Times New Roman"/>
          <w:sz w:val="24"/>
          <w:szCs w:val="24"/>
        </w:rPr>
        <w:t xml:space="preserve"> envy does not want to be unhappy, but anger forces itself to be unhappy. Therefore anger is evil on account of which Christ prohibited only angry to offer a gift at the altar on account of which only alms displease when it is said in Matt. [5.23-24]: “If you offer your</w:t>
      </w:r>
      <w:r w:rsidR="00A2647E" w:rsidRPr="006C3E9E">
        <w:rPr>
          <w:rFonts w:ascii="Times New Roman" w:hAnsi="Times New Roman" w:cs="Times New Roman"/>
          <w:sz w:val="24"/>
          <w:szCs w:val="24"/>
        </w:rPr>
        <w:t xml:space="preserve"> gift, and you remember that </w:t>
      </w:r>
      <w:r w:rsidRPr="006C3E9E">
        <w:rPr>
          <w:rFonts w:ascii="Times New Roman" w:hAnsi="Times New Roman" w:cs="Times New Roman"/>
          <w:sz w:val="24"/>
          <w:szCs w:val="24"/>
        </w:rPr>
        <w:t>y</w:t>
      </w:r>
      <w:r w:rsidR="00A2647E" w:rsidRPr="006C3E9E">
        <w:rPr>
          <w:rFonts w:ascii="Times New Roman" w:hAnsi="Times New Roman" w:cs="Times New Roman"/>
          <w:sz w:val="24"/>
          <w:szCs w:val="24"/>
        </w:rPr>
        <w:t>our</w:t>
      </w:r>
      <w:r w:rsidRPr="006C3E9E">
        <w:rPr>
          <w:rFonts w:ascii="Times New Roman" w:hAnsi="Times New Roman" w:cs="Times New Roman"/>
          <w:sz w:val="24"/>
          <w:szCs w:val="24"/>
        </w:rPr>
        <w:t xml:space="preserve"> </w:t>
      </w:r>
      <w:r w:rsidR="00A2647E" w:rsidRPr="006C3E9E">
        <w:rPr>
          <w:rFonts w:ascii="Times New Roman" w:hAnsi="Times New Roman" w:cs="Times New Roman"/>
          <w:sz w:val="24"/>
          <w:szCs w:val="24"/>
        </w:rPr>
        <w:t>brother has anything against you;</w:t>
      </w:r>
      <w:r w:rsidRPr="006C3E9E">
        <w:rPr>
          <w:rFonts w:ascii="Times New Roman" w:hAnsi="Times New Roman" w:cs="Times New Roman"/>
          <w:sz w:val="24"/>
          <w:szCs w:val="24"/>
        </w:rPr>
        <w:t xml:space="preserve"> </w:t>
      </w:r>
      <w:r w:rsidR="00A2647E" w:rsidRPr="006C3E9E">
        <w:rPr>
          <w:rFonts w:ascii="Times New Roman" w:hAnsi="Times New Roman" w:cs="Times New Roman"/>
          <w:sz w:val="24"/>
          <w:szCs w:val="24"/>
        </w:rPr>
        <w:t xml:space="preserve">leave there </w:t>
      </w:r>
      <w:r w:rsidRPr="006C3E9E">
        <w:rPr>
          <w:rFonts w:ascii="Times New Roman" w:hAnsi="Times New Roman" w:cs="Times New Roman"/>
          <w:sz w:val="24"/>
          <w:szCs w:val="24"/>
        </w:rPr>
        <w:t>y</w:t>
      </w:r>
      <w:r w:rsidR="00A2647E" w:rsidRPr="006C3E9E">
        <w:rPr>
          <w:rFonts w:ascii="Times New Roman" w:hAnsi="Times New Roman" w:cs="Times New Roman"/>
          <w:sz w:val="24"/>
          <w:szCs w:val="24"/>
        </w:rPr>
        <w:t>our offering</w:t>
      </w:r>
      <w:r w:rsidRPr="006C3E9E">
        <w:rPr>
          <w:rFonts w:ascii="Times New Roman" w:hAnsi="Times New Roman" w:cs="Times New Roman"/>
          <w:sz w:val="24"/>
          <w:szCs w:val="24"/>
        </w:rPr>
        <w:t>, and</w:t>
      </w:r>
      <w:r w:rsidR="00A2647E" w:rsidRPr="006C3E9E">
        <w:rPr>
          <w:rFonts w:ascii="Times New Roman" w:hAnsi="Times New Roman" w:cs="Times New Roman"/>
          <w:sz w:val="24"/>
          <w:szCs w:val="24"/>
        </w:rPr>
        <w:t xml:space="preserve"> go first to be reconciled to </w:t>
      </w:r>
      <w:r w:rsidRPr="006C3E9E">
        <w:rPr>
          <w:rFonts w:ascii="Times New Roman" w:hAnsi="Times New Roman" w:cs="Times New Roman"/>
          <w:sz w:val="24"/>
          <w:szCs w:val="24"/>
        </w:rPr>
        <w:t>y</w:t>
      </w:r>
      <w:r w:rsidR="00A2647E" w:rsidRPr="006C3E9E">
        <w:rPr>
          <w:rFonts w:ascii="Times New Roman" w:hAnsi="Times New Roman" w:cs="Times New Roman"/>
          <w:sz w:val="24"/>
          <w:szCs w:val="24"/>
        </w:rPr>
        <w:t>our</w:t>
      </w:r>
      <w:r w:rsidRPr="006C3E9E">
        <w:rPr>
          <w:rFonts w:ascii="Times New Roman" w:hAnsi="Times New Roman" w:cs="Times New Roman"/>
          <w:sz w:val="24"/>
          <w:szCs w:val="24"/>
        </w:rPr>
        <w:t xml:space="preserve"> brother.</w:t>
      </w:r>
      <w:r w:rsidR="00A2647E" w:rsidRPr="006C3E9E">
        <w:rPr>
          <w:rFonts w:ascii="Times New Roman" w:hAnsi="Times New Roman" w:cs="Times New Roman"/>
          <w:sz w:val="24"/>
          <w:szCs w:val="24"/>
        </w:rPr>
        <w:t>”</w:t>
      </w:r>
    </w:p>
    <w:p w:rsidR="00A2647E" w:rsidRPr="006C3E9E" w:rsidRDefault="00A2647E"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 xml:space="preserve">¶ Concerning the evil of anger Gregory says in </w:t>
      </w:r>
      <w:r w:rsidRPr="006C3E9E">
        <w:rPr>
          <w:rFonts w:ascii="Times New Roman" w:hAnsi="Times New Roman" w:cs="Times New Roman"/>
          <w:i/>
          <w:sz w:val="24"/>
          <w:szCs w:val="24"/>
        </w:rPr>
        <w:t>Moralia</w:t>
      </w:r>
      <w:r w:rsidR="000C27DC" w:rsidRPr="006C3E9E">
        <w:rPr>
          <w:rFonts w:ascii="Times New Roman" w:hAnsi="Times New Roman" w:cs="Times New Roman"/>
          <w:i/>
          <w:sz w:val="24"/>
          <w:szCs w:val="24"/>
        </w:rPr>
        <w:t xml:space="preserve">, </w:t>
      </w:r>
      <w:r w:rsidR="000C27DC" w:rsidRPr="006C3E9E">
        <w:rPr>
          <w:rFonts w:ascii="Times New Roman" w:hAnsi="Times New Roman" w:cs="Times New Roman"/>
          <w:sz w:val="24"/>
          <w:szCs w:val="24"/>
        </w:rPr>
        <w:t>book</w:t>
      </w:r>
      <w:r w:rsidRPr="006C3E9E">
        <w:rPr>
          <w:rFonts w:ascii="Times New Roman" w:hAnsi="Times New Roman" w:cs="Times New Roman"/>
          <w:sz w:val="24"/>
          <w:szCs w:val="24"/>
        </w:rPr>
        <w:t xml:space="preserve"> 5,</w:t>
      </w:r>
      <w:r w:rsidR="005D71AA" w:rsidRPr="006C3E9E">
        <w:rPr>
          <w:rStyle w:val="EndnoteReference"/>
          <w:rFonts w:ascii="Times New Roman" w:hAnsi="Times New Roman" w:cs="Times New Roman"/>
          <w:sz w:val="24"/>
          <w:szCs w:val="24"/>
        </w:rPr>
        <w:endnoteReference w:id="7"/>
      </w:r>
      <w:r w:rsidRPr="006C3E9E">
        <w:rPr>
          <w:rFonts w:ascii="Times New Roman" w:hAnsi="Times New Roman" w:cs="Times New Roman"/>
          <w:sz w:val="24"/>
          <w:szCs w:val="24"/>
        </w:rPr>
        <w:t xml:space="preserve"> through anger wisdom was destroyed by God so that what</w:t>
      </w:r>
      <w:r w:rsidR="00F5110C" w:rsidRPr="006C3E9E">
        <w:rPr>
          <w:rFonts w:ascii="Times New Roman" w:hAnsi="Times New Roman" w:cs="Times New Roman"/>
          <w:sz w:val="24"/>
          <w:szCs w:val="24"/>
        </w:rPr>
        <w:t xml:space="preserve"> or in what order it was to be done was unknown. Wherefore the poet:</w:t>
      </w:r>
      <w:r w:rsidR="005D71AA" w:rsidRPr="006C3E9E">
        <w:rPr>
          <w:rStyle w:val="EndnoteReference"/>
          <w:rFonts w:ascii="Times New Roman" w:hAnsi="Times New Roman" w:cs="Times New Roman"/>
          <w:sz w:val="24"/>
          <w:szCs w:val="24"/>
        </w:rPr>
        <w:endnoteReference w:id="8"/>
      </w:r>
      <w:r w:rsidR="00F5110C" w:rsidRPr="006C3E9E">
        <w:rPr>
          <w:rFonts w:ascii="Times New Roman" w:hAnsi="Times New Roman" w:cs="Times New Roman"/>
          <w:sz w:val="24"/>
          <w:szCs w:val="24"/>
        </w:rPr>
        <w:t xml:space="preserve"> Anger impedes the mind so that it cannot know the truth.</w:t>
      </w:r>
      <w:r w:rsidR="00587065" w:rsidRPr="006C3E9E">
        <w:rPr>
          <w:rFonts w:ascii="Times New Roman" w:hAnsi="Times New Roman" w:cs="Times New Roman"/>
          <w:sz w:val="24"/>
          <w:szCs w:val="24"/>
        </w:rPr>
        <w:t xml:space="preserve"> Nor are the clear rays of the sun perceived when they are taken away by the moving clouds, nor does the fountain stirred up reflect the image of the one looking into it which it does when tranquil. In particular prelates ought to avoid this passion of anger who judge this in the deeds of others, according to that of Job 36[:18]: “Let not anger overcome you to oppress any man,” where Gregory says in </w:t>
      </w:r>
      <w:r w:rsidR="00587065" w:rsidRPr="006C3E9E">
        <w:rPr>
          <w:rFonts w:ascii="Times New Roman" w:hAnsi="Times New Roman" w:cs="Times New Roman"/>
          <w:i/>
          <w:sz w:val="24"/>
          <w:szCs w:val="24"/>
        </w:rPr>
        <w:t>Moralia</w:t>
      </w:r>
      <w:r w:rsidR="00AF4543" w:rsidRPr="006C3E9E">
        <w:rPr>
          <w:rFonts w:ascii="Times New Roman" w:hAnsi="Times New Roman" w:cs="Times New Roman"/>
          <w:i/>
          <w:sz w:val="24"/>
          <w:szCs w:val="24"/>
        </w:rPr>
        <w:t>,</w:t>
      </w:r>
      <w:r w:rsidR="00587065" w:rsidRPr="006C3E9E">
        <w:rPr>
          <w:rFonts w:ascii="Times New Roman" w:hAnsi="Times New Roman" w:cs="Times New Roman"/>
          <w:i/>
          <w:sz w:val="24"/>
          <w:szCs w:val="24"/>
        </w:rPr>
        <w:t xml:space="preserve"> </w:t>
      </w:r>
      <w:r w:rsidR="00AF4543" w:rsidRPr="006C3E9E">
        <w:rPr>
          <w:rFonts w:ascii="Times New Roman" w:hAnsi="Times New Roman" w:cs="Times New Roman"/>
          <w:sz w:val="24"/>
          <w:szCs w:val="24"/>
        </w:rPr>
        <w:t xml:space="preserve">book </w:t>
      </w:r>
      <w:r w:rsidR="00587065" w:rsidRPr="006C3E9E">
        <w:rPr>
          <w:rFonts w:ascii="Times New Roman" w:hAnsi="Times New Roman" w:cs="Times New Roman"/>
          <w:sz w:val="24"/>
          <w:szCs w:val="24"/>
        </w:rPr>
        <w:t>26,</w:t>
      </w:r>
      <w:r w:rsidR="005D71AA" w:rsidRPr="006C3E9E">
        <w:rPr>
          <w:rStyle w:val="EndnoteReference"/>
          <w:rFonts w:ascii="Times New Roman" w:hAnsi="Times New Roman" w:cs="Times New Roman"/>
          <w:sz w:val="24"/>
          <w:szCs w:val="24"/>
        </w:rPr>
        <w:endnoteReference w:id="9"/>
      </w:r>
      <w:r w:rsidR="00587065" w:rsidRPr="006C3E9E">
        <w:rPr>
          <w:rFonts w:ascii="Times New Roman" w:hAnsi="Times New Roman" w:cs="Times New Roman"/>
          <w:sz w:val="24"/>
          <w:szCs w:val="24"/>
        </w:rPr>
        <w:t xml:space="preserve"> </w:t>
      </w:r>
      <w:r w:rsidR="00BA4248" w:rsidRPr="006C3E9E">
        <w:rPr>
          <w:rFonts w:ascii="Times New Roman" w:hAnsi="Times New Roman" w:cs="Times New Roman"/>
          <w:sz w:val="24"/>
          <w:szCs w:val="24"/>
        </w:rPr>
        <w:t>In the correction of vices anger ought to be suppress</w:t>
      </w:r>
      <w:r w:rsidR="00C10E32" w:rsidRPr="006C3E9E">
        <w:rPr>
          <w:rFonts w:ascii="Times New Roman" w:hAnsi="Times New Roman" w:cs="Times New Roman"/>
          <w:sz w:val="24"/>
          <w:szCs w:val="24"/>
        </w:rPr>
        <w:t>ed from the mind not be in control</w:t>
      </w:r>
      <w:r w:rsidR="00BA4248" w:rsidRPr="006C3E9E">
        <w:rPr>
          <w:rFonts w:ascii="Times New Roman" w:hAnsi="Times New Roman" w:cs="Times New Roman"/>
          <w:sz w:val="24"/>
          <w:szCs w:val="24"/>
        </w:rPr>
        <w:t xml:space="preserve">, </w:t>
      </w:r>
      <w:r w:rsidR="00C10E32" w:rsidRPr="006C3E9E">
        <w:rPr>
          <w:rFonts w:ascii="Times New Roman" w:hAnsi="Times New Roman" w:cs="Times New Roman"/>
          <w:sz w:val="24"/>
          <w:szCs w:val="24"/>
        </w:rPr>
        <w:t>because if the corrector is overcome by anger first he should correct him himself than to correct others.</w:t>
      </w:r>
    </w:p>
    <w:p w:rsidR="00BA4248" w:rsidRPr="006C3E9E" w:rsidRDefault="00C10E32"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 Therefore during anger the prelate should cease from correcting, because when anger possesses the mind he does not think justly when he acts cruelly,</w:t>
      </w:r>
      <w:r w:rsidR="0035505C" w:rsidRPr="006C3E9E">
        <w:rPr>
          <w:rFonts w:ascii="Times New Roman" w:hAnsi="Times New Roman" w:cs="Times New Roman"/>
          <w:sz w:val="24"/>
          <w:szCs w:val="24"/>
        </w:rPr>
        <w:t xml:space="preserve"> Causa 11, quest. 3, c. </w:t>
      </w:r>
      <w:r w:rsidR="0035505C" w:rsidRPr="006C3E9E">
        <w:rPr>
          <w:rFonts w:ascii="Times New Roman" w:hAnsi="Times New Roman" w:cs="Times New Roman"/>
          <w:i/>
          <w:sz w:val="24"/>
          <w:szCs w:val="24"/>
        </w:rPr>
        <w:t>Illa praepositorum</w:t>
      </w:r>
      <w:r w:rsidR="0035505C" w:rsidRPr="006C3E9E">
        <w:rPr>
          <w:rFonts w:ascii="Times New Roman" w:hAnsi="Times New Roman" w:cs="Times New Roman"/>
          <w:sz w:val="24"/>
          <w:szCs w:val="24"/>
        </w:rPr>
        <w:t>,</w:t>
      </w:r>
      <w:r w:rsidR="005D71AA" w:rsidRPr="006C3E9E">
        <w:rPr>
          <w:rStyle w:val="EndnoteReference"/>
          <w:rFonts w:ascii="Times New Roman" w:hAnsi="Times New Roman" w:cs="Times New Roman"/>
          <w:sz w:val="24"/>
          <w:szCs w:val="24"/>
        </w:rPr>
        <w:endnoteReference w:id="10"/>
      </w:r>
      <w:r w:rsidR="0035505C" w:rsidRPr="006C3E9E">
        <w:rPr>
          <w:rFonts w:ascii="Times New Roman" w:hAnsi="Times New Roman" w:cs="Times New Roman"/>
          <w:sz w:val="24"/>
          <w:szCs w:val="24"/>
        </w:rPr>
        <w:t xml:space="preserve"> this execution of a capital sentence sometimes is deferred up to the thirtieth day,</w:t>
      </w:r>
      <w:r w:rsidR="0035636F" w:rsidRPr="006C3E9E">
        <w:rPr>
          <w:rFonts w:ascii="Times New Roman" w:hAnsi="Times New Roman" w:cs="Times New Roman"/>
          <w:sz w:val="24"/>
          <w:szCs w:val="24"/>
        </w:rPr>
        <w:t xml:space="preserve"> as is evident in the deed of T</w:t>
      </w:r>
      <w:r w:rsidR="0035505C" w:rsidRPr="006C3E9E">
        <w:rPr>
          <w:rFonts w:ascii="Times New Roman" w:hAnsi="Times New Roman" w:cs="Times New Roman"/>
          <w:sz w:val="24"/>
          <w:szCs w:val="24"/>
        </w:rPr>
        <w:t xml:space="preserve">heodosius minor who out of anger had some innocent soldiers killed at Thessalonica, Causa 11, quest. 3, c. </w:t>
      </w:r>
      <w:r w:rsidR="0035505C" w:rsidRPr="006C3E9E">
        <w:rPr>
          <w:rFonts w:ascii="Times New Roman" w:hAnsi="Times New Roman" w:cs="Times New Roman"/>
          <w:i/>
          <w:sz w:val="24"/>
          <w:szCs w:val="24"/>
        </w:rPr>
        <w:t>Cum apud.</w:t>
      </w:r>
      <w:r w:rsidR="005D71AA" w:rsidRPr="006C3E9E">
        <w:rPr>
          <w:rStyle w:val="EndnoteReference"/>
          <w:rFonts w:ascii="Times New Roman" w:hAnsi="Times New Roman" w:cs="Times New Roman"/>
          <w:i/>
          <w:sz w:val="24"/>
          <w:szCs w:val="24"/>
        </w:rPr>
        <w:endnoteReference w:id="11"/>
      </w:r>
    </w:p>
    <w:p w:rsidR="0035505C" w:rsidRPr="006C3E9E" w:rsidRDefault="001D2AA1"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Again</w:t>
      </w:r>
      <w:r w:rsidR="00AF4543" w:rsidRPr="006C3E9E">
        <w:rPr>
          <w:rFonts w:ascii="Times New Roman" w:hAnsi="Times New Roman" w:cs="Times New Roman"/>
          <w:sz w:val="24"/>
          <w:szCs w:val="24"/>
        </w:rPr>
        <w:t>,</w:t>
      </w:r>
      <w:r w:rsidRPr="006C3E9E">
        <w:rPr>
          <w:rFonts w:ascii="Times New Roman" w:hAnsi="Times New Roman" w:cs="Times New Roman"/>
          <w:sz w:val="24"/>
          <w:szCs w:val="24"/>
        </w:rPr>
        <w:t xml:space="preserve"> the fisherman stirs up the water so that the fish do not see the net. And the </w:t>
      </w:r>
      <w:r w:rsidR="00AF4543" w:rsidRPr="006C3E9E">
        <w:rPr>
          <w:rFonts w:ascii="Times New Roman" w:hAnsi="Times New Roman" w:cs="Times New Roman"/>
          <w:sz w:val="24"/>
          <w:szCs w:val="24"/>
        </w:rPr>
        <w:t>raven</w:t>
      </w:r>
      <w:r w:rsidR="005D71AA" w:rsidRPr="006C3E9E">
        <w:rPr>
          <w:rStyle w:val="EndnoteReference"/>
          <w:rFonts w:ascii="Times New Roman" w:hAnsi="Times New Roman" w:cs="Times New Roman"/>
          <w:sz w:val="24"/>
          <w:szCs w:val="24"/>
        </w:rPr>
        <w:endnoteReference w:id="12"/>
      </w:r>
      <w:r w:rsidRPr="006C3E9E">
        <w:rPr>
          <w:rFonts w:ascii="Times New Roman" w:hAnsi="Times New Roman" w:cs="Times New Roman"/>
          <w:sz w:val="24"/>
          <w:szCs w:val="24"/>
        </w:rPr>
        <w:t xml:space="preserve"> first seeks the eye of every animal, so the devil first tries to excite through anger that afterward he may more easily cast them down headlong, Psal. [57:9]: “Fire has fallen on them,” namely anger, “and they shall not see the sun” of justice. Wherefore Gregory says on that of Prov. 15[:18]:</w:t>
      </w:r>
      <w:r w:rsidR="00F5732F" w:rsidRPr="006C3E9E">
        <w:rPr>
          <w:rStyle w:val="EndnoteReference"/>
          <w:rFonts w:ascii="Times New Roman" w:hAnsi="Times New Roman" w:cs="Times New Roman"/>
          <w:sz w:val="24"/>
          <w:szCs w:val="24"/>
        </w:rPr>
        <w:endnoteReference w:id="13"/>
      </w:r>
      <w:r w:rsidRPr="006C3E9E">
        <w:rPr>
          <w:rFonts w:ascii="Times New Roman" w:hAnsi="Times New Roman" w:cs="Times New Roman"/>
          <w:sz w:val="24"/>
          <w:szCs w:val="24"/>
        </w:rPr>
        <w:t xml:space="preserve"> “A passionate man stirs up strife.” The door of all vices is irascibility by which </w:t>
      </w:r>
      <w:r w:rsidR="00387676" w:rsidRPr="006C3E9E">
        <w:rPr>
          <w:rFonts w:ascii="Times New Roman" w:hAnsi="Times New Roman" w:cs="Times New Roman"/>
          <w:sz w:val="24"/>
          <w:szCs w:val="24"/>
        </w:rPr>
        <w:t xml:space="preserve">excluded rest is given to the virtues, by which opening every outrage is armed. Wherefore just as the spiny grove is avoided lest they </w:t>
      </w:r>
      <w:r w:rsidR="001F032B" w:rsidRPr="006C3E9E">
        <w:rPr>
          <w:rFonts w:ascii="Times New Roman" w:hAnsi="Times New Roman" w:cs="Times New Roman"/>
          <w:sz w:val="24"/>
          <w:szCs w:val="24"/>
        </w:rPr>
        <w:t>rip, so one ought to avoid the gathering of the irascible, James 1[:20]: “For the anger of man works not the justice of God.”</w:t>
      </w:r>
    </w:p>
    <w:p w:rsidR="001F032B" w:rsidRPr="006C3E9E" w:rsidRDefault="001F032B"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 xml:space="preserve">¶ Some have said that anger is useful as a whetstone and spur of virtues as if sharpening virtue, but rather the wise man says that wrath is useful to no one, unless perhaps in the way that drunkenness makes a man audacious and thus madness helps strength, and fear of death makes man more audacious, but beyond doubt anger, drunkenness, madness, and fear </w:t>
      </w:r>
      <w:r w:rsidR="005E6CCA" w:rsidRPr="006C3E9E">
        <w:rPr>
          <w:rFonts w:ascii="Times New Roman" w:hAnsi="Times New Roman" w:cs="Times New Roman"/>
          <w:sz w:val="24"/>
          <w:szCs w:val="24"/>
        </w:rPr>
        <w:t>are detestable incitements not helps to virtues because virtue in no way needs vice.</w:t>
      </w:r>
    </w:p>
    <w:p w:rsidR="005E6CCA" w:rsidRPr="006C3E9E" w:rsidRDefault="00282E68"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However</w:t>
      </w:r>
      <w:r w:rsidR="00AF4543" w:rsidRPr="006C3E9E">
        <w:rPr>
          <w:rFonts w:ascii="Times New Roman" w:hAnsi="Times New Roman" w:cs="Times New Roman"/>
          <w:sz w:val="24"/>
          <w:szCs w:val="24"/>
        </w:rPr>
        <w:t>,</w:t>
      </w:r>
      <w:r w:rsidRPr="006C3E9E">
        <w:rPr>
          <w:rFonts w:ascii="Times New Roman" w:hAnsi="Times New Roman" w:cs="Times New Roman"/>
          <w:sz w:val="24"/>
          <w:szCs w:val="24"/>
        </w:rPr>
        <w:t xml:space="preserve"> it is to be noted here that anger of man is triple. The first is useful which happens by zeal for justice against fault, just as bitter medicine is useful because it purges, Eccle. 7[:4]: “Anger is better than laughter.” And Exod. 32[:19], Moses was angered seeing bull calf.</w:t>
      </w:r>
    </w:p>
    <w:p w:rsidR="00282E68" w:rsidRPr="006C3E9E" w:rsidRDefault="00282E68"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The second is tolerable when three things concur</w:t>
      </w:r>
      <w:r w:rsidR="00331ADF" w:rsidRPr="006C3E9E">
        <w:rPr>
          <w:rFonts w:ascii="Times New Roman" w:hAnsi="Times New Roman" w:cs="Times New Roman"/>
          <w:sz w:val="24"/>
          <w:szCs w:val="24"/>
        </w:rPr>
        <w:t>.</w:t>
      </w:r>
      <w:r w:rsidRPr="006C3E9E">
        <w:rPr>
          <w:rFonts w:ascii="Times New Roman" w:hAnsi="Times New Roman" w:cs="Times New Roman"/>
          <w:sz w:val="24"/>
          <w:szCs w:val="24"/>
        </w:rPr>
        <w:t xml:space="preserve"> </w:t>
      </w:r>
      <w:r w:rsidR="00331ADF" w:rsidRPr="006C3E9E">
        <w:rPr>
          <w:rFonts w:ascii="Times New Roman" w:hAnsi="Times New Roman" w:cs="Times New Roman"/>
          <w:sz w:val="24"/>
          <w:szCs w:val="24"/>
        </w:rPr>
        <w:t>W</w:t>
      </w:r>
      <w:r w:rsidRPr="006C3E9E">
        <w:rPr>
          <w:rFonts w:ascii="Times New Roman" w:hAnsi="Times New Roman" w:cs="Times New Roman"/>
          <w:sz w:val="24"/>
          <w:szCs w:val="24"/>
        </w:rPr>
        <w:t xml:space="preserve">hich is delay in action, James 1[:19]: </w:t>
      </w:r>
      <w:r w:rsidR="00F82BA9" w:rsidRPr="006C3E9E">
        <w:rPr>
          <w:rFonts w:ascii="Times New Roman" w:hAnsi="Times New Roman" w:cs="Times New Roman"/>
          <w:sz w:val="24"/>
          <w:szCs w:val="24"/>
        </w:rPr>
        <w:t>“Let every man be swift to hear, but slow to anger.” And Prov. 18[:14]: “The spirit that is easily angered, who can bear?” The second when there is brevity in length, Eph. 4[:26]: “Let not the sun go down upon your anger.” Third when there is moderation in intensity so that one is not stirred up. Therefore, Psal. [4:5]: “Be angry, and sin not.”</w:t>
      </w:r>
      <w:r w:rsidR="00594DAB" w:rsidRPr="006C3E9E">
        <w:rPr>
          <w:rFonts w:ascii="Times New Roman" w:hAnsi="Times New Roman" w:cs="Times New Roman"/>
          <w:sz w:val="24"/>
          <w:szCs w:val="24"/>
        </w:rPr>
        <w:t xml:space="preserve"> Job 3</w:t>
      </w:r>
      <w:r w:rsidR="00F82BA9" w:rsidRPr="006C3E9E">
        <w:rPr>
          <w:rFonts w:ascii="Times New Roman" w:hAnsi="Times New Roman" w:cs="Times New Roman"/>
          <w:sz w:val="24"/>
          <w:szCs w:val="24"/>
        </w:rPr>
        <w:t>6[:</w:t>
      </w:r>
      <w:r w:rsidR="00594DAB" w:rsidRPr="006C3E9E">
        <w:rPr>
          <w:rFonts w:ascii="Times New Roman" w:hAnsi="Times New Roman" w:cs="Times New Roman"/>
          <w:sz w:val="24"/>
          <w:szCs w:val="24"/>
        </w:rPr>
        <w:t>18]</w:t>
      </w:r>
      <w:r w:rsidR="00645B57" w:rsidRPr="006C3E9E">
        <w:rPr>
          <w:rFonts w:ascii="Times New Roman" w:hAnsi="Times New Roman" w:cs="Times New Roman"/>
          <w:sz w:val="24"/>
          <w:szCs w:val="24"/>
        </w:rPr>
        <w:t>:</w:t>
      </w:r>
      <w:r w:rsidR="00594DAB" w:rsidRPr="006C3E9E">
        <w:rPr>
          <w:rFonts w:ascii="Times New Roman" w:hAnsi="Times New Roman" w:cs="Times New Roman"/>
          <w:sz w:val="24"/>
          <w:szCs w:val="24"/>
        </w:rPr>
        <w:t xml:space="preserve"> </w:t>
      </w:r>
      <w:r w:rsidR="00645B57" w:rsidRPr="006C3E9E">
        <w:rPr>
          <w:rFonts w:ascii="Times New Roman" w:hAnsi="Times New Roman" w:cs="Times New Roman"/>
          <w:sz w:val="24"/>
          <w:szCs w:val="24"/>
        </w:rPr>
        <w:t>“Let not anger overcome” your middle nature.</w:t>
      </w:r>
    </w:p>
    <w:p w:rsidR="00645B57" w:rsidRPr="006C3E9E" w:rsidRDefault="004B521C"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And this is first, because anger destroys</w:t>
      </w:r>
      <w:r w:rsidR="00645B57" w:rsidRPr="006C3E9E">
        <w:rPr>
          <w:rFonts w:ascii="Times New Roman" w:hAnsi="Times New Roman" w:cs="Times New Roman"/>
          <w:sz w:val="24"/>
          <w:szCs w:val="24"/>
        </w:rPr>
        <w:t xml:space="preserve"> the good things belonging to </w:t>
      </w:r>
      <w:r w:rsidRPr="006C3E9E">
        <w:rPr>
          <w:rFonts w:ascii="Times New Roman" w:hAnsi="Times New Roman" w:cs="Times New Roman"/>
          <w:sz w:val="24"/>
          <w:szCs w:val="24"/>
        </w:rPr>
        <w:t>oneself</w:t>
      </w:r>
      <w:r w:rsidR="00645B57" w:rsidRPr="006C3E9E">
        <w:rPr>
          <w:rFonts w:ascii="Times New Roman" w:hAnsi="Times New Roman" w:cs="Times New Roman"/>
          <w:sz w:val="24"/>
          <w:szCs w:val="24"/>
        </w:rPr>
        <w:t xml:space="preserve">. For anger is one that wounds nature, just as the moth gnaws clothing, Eccli. 30[:26]: “Anger shortens a man's days.” And Prov. 25[:20]: “As a moth does to a garment, and a worm to the wood: </w:t>
      </w:r>
      <w:r w:rsidR="002C045B" w:rsidRPr="006C3E9E">
        <w:rPr>
          <w:rFonts w:ascii="Times New Roman" w:hAnsi="Times New Roman" w:cs="Times New Roman"/>
          <w:sz w:val="24"/>
          <w:szCs w:val="24"/>
        </w:rPr>
        <w:t>so,</w:t>
      </w:r>
      <w:r w:rsidR="00645B57" w:rsidRPr="006C3E9E">
        <w:rPr>
          <w:rFonts w:ascii="Times New Roman" w:hAnsi="Times New Roman" w:cs="Times New Roman"/>
          <w:sz w:val="24"/>
          <w:szCs w:val="24"/>
        </w:rPr>
        <w:t xml:space="preserve"> the sadness of a man consumes the heart.”</w:t>
      </w:r>
    </w:p>
    <w:p w:rsidR="00645B57" w:rsidRPr="006C3E9E" w:rsidRDefault="00645B57"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Second</w:t>
      </w:r>
      <w:r w:rsidR="00331ADF" w:rsidRPr="006C3E9E">
        <w:rPr>
          <w:rFonts w:ascii="Times New Roman" w:hAnsi="Times New Roman" w:cs="Times New Roman"/>
          <w:sz w:val="24"/>
          <w:szCs w:val="24"/>
        </w:rPr>
        <w:t>,</w:t>
      </w:r>
      <w:r w:rsidRPr="006C3E9E">
        <w:rPr>
          <w:rFonts w:ascii="Times New Roman" w:hAnsi="Times New Roman" w:cs="Times New Roman"/>
          <w:sz w:val="24"/>
          <w:szCs w:val="24"/>
        </w:rPr>
        <w:t xml:space="preserve"> because it is a destroyer of fortune as a broken vase loses its liquid, </w:t>
      </w:r>
      <w:r w:rsidR="006C3619" w:rsidRPr="006C3E9E">
        <w:rPr>
          <w:rFonts w:ascii="Times New Roman" w:hAnsi="Times New Roman" w:cs="Times New Roman"/>
          <w:sz w:val="24"/>
          <w:szCs w:val="24"/>
        </w:rPr>
        <w:t>a tempest</w:t>
      </w:r>
      <w:r w:rsidR="004B521C" w:rsidRPr="006C3E9E">
        <w:rPr>
          <w:rFonts w:ascii="Times New Roman" w:hAnsi="Times New Roman" w:cs="Times New Roman"/>
          <w:sz w:val="24"/>
          <w:szCs w:val="24"/>
        </w:rPr>
        <w:t xml:space="preserve"> the</w:t>
      </w:r>
      <w:r w:rsidR="006C3619" w:rsidRPr="006C3E9E">
        <w:rPr>
          <w:rFonts w:ascii="Times New Roman" w:hAnsi="Times New Roman" w:cs="Times New Roman"/>
          <w:sz w:val="24"/>
          <w:szCs w:val="24"/>
        </w:rPr>
        <w:t xml:space="preserve"> food stuffs, Eccli. 21[:5]: “Injuries and wrongs will waste riches.” The lawyers know this very well.</w:t>
      </w:r>
    </w:p>
    <w:p w:rsidR="006C3619" w:rsidRPr="006C3E9E" w:rsidRDefault="006C3619"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Third</w:t>
      </w:r>
      <w:r w:rsidR="00331ADF" w:rsidRPr="006C3E9E">
        <w:rPr>
          <w:rFonts w:ascii="Times New Roman" w:hAnsi="Times New Roman" w:cs="Times New Roman"/>
          <w:sz w:val="24"/>
          <w:szCs w:val="24"/>
        </w:rPr>
        <w:t>,</w:t>
      </w:r>
      <w:r w:rsidRPr="006C3E9E">
        <w:rPr>
          <w:rFonts w:ascii="Times New Roman" w:hAnsi="Times New Roman" w:cs="Times New Roman"/>
          <w:sz w:val="24"/>
          <w:szCs w:val="24"/>
        </w:rPr>
        <w:t xml:space="preserve"> it is the blinder of intelligence, just as the crow first pecks out the eye of animals, Prov. 21[:24]: “The proud and the arrogant is called ignorant, who in anger works his pride.” Anger impedes the soul, etc.</w:t>
      </w:r>
      <w:r w:rsidR="00F5732F" w:rsidRPr="006C3E9E">
        <w:rPr>
          <w:rStyle w:val="EndnoteReference"/>
          <w:rFonts w:ascii="Times New Roman" w:hAnsi="Times New Roman" w:cs="Times New Roman"/>
          <w:sz w:val="24"/>
          <w:szCs w:val="24"/>
        </w:rPr>
        <w:endnoteReference w:id="14"/>
      </w:r>
    </w:p>
    <w:p w:rsidR="004B521C" w:rsidRPr="006C3E9E" w:rsidRDefault="004B521C"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 xml:space="preserve">Second, anger destroys the good things belonging to God, because anger is a killer of grace, Job 5[:2]: “Anger indeed kills the foolish.”  For anger is a neglector of justice, James 1[:20]: “The anger of man works not the justice of God.” It is also an impeder of glory, just as </w:t>
      </w:r>
      <w:r w:rsidR="00BC5C66" w:rsidRPr="006C3E9E">
        <w:rPr>
          <w:rFonts w:ascii="Times New Roman" w:hAnsi="Times New Roman" w:cs="Times New Roman"/>
          <w:sz w:val="24"/>
          <w:szCs w:val="24"/>
        </w:rPr>
        <w:t>the division of the fruits of the branch from li</w:t>
      </w:r>
      <w:r w:rsidR="00331ADF" w:rsidRPr="006C3E9E">
        <w:rPr>
          <w:rFonts w:ascii="Times New Roman" w:hAnsi="Times New Roman" w:cs="Times New Roman"/>
          <w:sz w:val="24"/>
          <w:szCs w:val="24"/>
        </w:rPr>
        <w:t>f</w:t>
      </w:r>
      <w:r w:rsidR="00BC5C66" w:rsidRPr="006C3E9E">
        <w:rPr>
          <w:rFonts w:ascii="Times New Roman" w:hAnsi="Times New Roman" w:cs="Times New Roman"/>
          <w:sz w:val="24"/>
          <w:szCs w:val="24"/>
        </w:rPr>
        <w:t>e, Eccli. 1[:28]: “The wrath of his high spirits is his ruin.”</w:t>
      </w:r>
    </w:p>
    <w:p w:rsidR="00BC5C66" w:rsidRPr="006C3E9E" w:rsidRDefault="00BC5C66"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Third</w:t>
      </w:r>
      <w:r w:rsidR="00331ADF" w:rsidRPr="006C3E9E">
        <w:rPr>
          <w:rFonts w:ascii="Times New Roman" w:hAnsi="Times New Roman" w:cs="Times New Roman"/>
          <w:sz w:val="24"/>
          <w:szCs w:val="24"/>
        </w:rPr>
        <w:t>,</w:t>
      </w:r>
      <w:r w:rsidRPr="006C3E9E">
        <w:rPr>
          <w:rFonts w:ascii="Times New Roman" w:hAnsi="Times New Roman" w:cs="Times New Roman"/>
          <w:sz w:val="24"/>
          <w:szCs w:val="24"/>
        </w:rPr>
        <w:t xml:space="preserve"> it destroys the goods belonging to our neighbor which are three: the correction of fault, the love of nature, and the compassion of misery. But anger is a liar in correction which under the hope of justice inflicts vengeance, Eccli. 19[:28]: “There is a lying rebuke in the anger of an injurious man.” </w:t>
      </w:r>
      <w:r w:rsidR="002C045B" w:rsidRPr="006C3E9E">
        <w:rPr>
          <w:rFonts w:ascii="Times New Roman" w:hAnsi="Times New Roman" w:cs="Times New Roman"/>
          <w:sz w:val="24"/>
          <w:szCs w:val="24"/>
        </w:rPr>
        <w:t>Therefore,</w:t>
      </w:r>
      <w:r w:rsidRPr="006C3E9E">
        <w:rPr>
          <w:rFonts w:ascii="Times New Roman" w:hAnsi="Times New Roman" w:cs="Times New Roman"/>
          <w:sz w:val="24"/>
          <w:szCs w:val="24"/>
        </w:rPr>
        <w:t xml:space="preserve"> the king of the bees</w:t>
      </w:r>
      <w:r w:rsidR="00F5732F" w:rsidRPr="006C3E9E">
        <w:rPr>
          <w:rStyle w:val="EndnoteReference"/>
          <w:rFonts w:ascii="Times New Roman" w:hAnsi="Times New Roman" w:cs="Times New Roman"/>
          <w:sz w:val="24"/>
          <w:szCs w:val="24"/>
        </w:rPr>
        <w:endnoteReference w:id="15"/>
      </w:r>
      <w:r w:rsidRPr="006C3E9E">
        <w:rPr>
          <w:rFonts w:ascii="Times New Roman" w:hAnsi="Times New Roman" w:cs="Times New Roman"/>
          <w:sz w:val="24"/>
          <w:szCs w:val="24"/>
        </w:rPr>
        <w:t xml:space="preserve"> does not have a stinger and if it had it would not be used.</w:t>
      </w:r>
    </w:p>
    <w:p w:rsidR="00BC5C66" w:rsidRPr="006C3E9E" w:rsidRDefault="00185CC4"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Second</w:t>
      </w:r>
      <w:r w:rsidR="00331ADF" w:rsidRPr="006C3E9E">
        <w:rPr>
          <w:rFonts w:ascii="Times New Roman" w:hAnsi="Times New Roman" w:cs="Times New Roman"/>
          <w:sz w:val="24"/>
          <w:szCs w:val="24"/>
        </w:rPr>
        <w:t>,</w:t>
      </w:r>
      <w:r w:rsidRPr="006C3E9E">
        <w:rPr>
          <w:rFonts w:ascii="Times New Roman" w:hAnsi="Times New Roman" w:cs="Times New Roman"/>
          <w:sz w:val="24"/>
          <w:szCs w:val="24"/>
        </w:rPr>
        <w:t xml:space="preserve"> it is audacious murmuring as Ethiopian skin does not grow white, Prov. 27[:4]: “Anger has no mercy.” </w:t>
      </w:r>
      <w:r w:rsidR="009C7C83" w:rsidRPr="006C3E9E">
        <w:rPr>
          <w:rFonts w:ascii="Times New Roman" w:hAnsi="Times New Roman" w:cs="Times New Roman"/>
          <w:sz w:val="24"/>
          <w:szCs w:val="24"/>
        </w:rPr>
        <w:t>On account of the evils which come from anger the philosophers and other wise men detest it. Wherefore Valerius Maximus</w:t>
      </w:r>
      <w:r w:rsidR="00F5732F" w:rsidRPr="006C3E9E">
        <w:rPr>
          <w:rStyle w:val="EndnoteReference"/>
          <w:rFonts w:ascii="Times New Roman" w:hAnsi="Times New Roman" w:cs="Times New Roman"/>
          <w:sz w:val="24"/>
          <w:szCs w:val="24"/>
        </w:rPr>
        <w:endnoteReference w:id="16"/>
      </w:r>
      <w:r w:rsidR="009C7C83" w:rsidRPr="006C3E9E">
        <w:rPr>
          <w:rFonts w:ascii="Times New Roman" w:hAnsi="Times New Roman" w:cs="Times New Roman"/>
          <w:sz w:val="24"/>
          <w:szCs w:val="24"/>
        </w:rPr>
        <w:t xml:space="preserve"> reports about Arch</w:t>
      </w:r>
      <w:r w:rsidR="008B015A" w:rsidRPr="006C3E9E">
        <w:rPr>
          <w:rFonts w:ascii="Times New Roman" w:hAnsi="Times New Roman" w:cs="Times New Roman"/>
          <w:sz w:val="24"/>
          <w:szCs w:val="24"/>
        </w:rPr>
        <w:t>y</w:t>
      </w:r>
      <w:r w:rsidR="009C7C83" w:rsidRPr="006C3E9E">
        <w:rPr>
          <w:rFonts w:ascii="Times New Roman" w:hAnsi="Times New Roman" w:cs="Times New Roman"/>
          <w:sz w:val="24"/>
          <w:szCs w:val="24"/>
        </w:rPr>
        <w:t>ta</w:t>
      </w:r>
      <w:r w:rsidR="008B015A" w:rsidRPr="006C3E9E">
        <w:rPr>
          <w:rFonts w:ascii="Times New Roman" w:hAnsi="Times New Roman" w:cs="Times New Roman"/>
          <w:sz w:val="24"/>
          <w:szCs w:val="24"/>
        </w:rPr>
        <w:t>s</w:t>
      </w:r>
      <w:r w:rsidR="009C7C83" w:rsidRPr="006C3E9E">
        <w:rPr>
          <w:rFonts w:ascii="Times New Roman" w:hAnsi="Times New Roman" w:cs="Times New Roman"/>
          <w:sz w:val="24"/>
          <w:szCs w:val="24"/>
        </w:rPr>
        <w:t xml:space="preserve"> Tarentin</w:t>
      </w:r>
      <w:r w:rsidR="008B015A" w:rsidRPr="006C3E9E">
        <w:rPr>
          <w:rFonts w:ascii="Times New Roman" w:hAnsi="Times New Roman" w:cs="Times New Roman"/>
          <w:sz w:val="24"/>
          <w:szCs w:val="24"/>
        </w:rPr>
        <w:t>us</w:t>
      </w:r>
      <w:r w:rsidR="009C7C83" w:rsidRPr="006C3E9E">
        <w:rPr>
          <w:rFonts w:ascii="Times New Roman" w:hAnsi="Times New Roman" w:cs="Times New Roman"/>
          <w:sz w:val="24"/>
          <w:szCs w:val="24"/>
        </w:rPr>
        <w:t xml:space="preserve"> because after a long time he had studied under </w:t>
      </w:r>
      <w:r w:rsidR="008B015A" w:rsidRPr="006C3E9E">
        <w:rPr>
          <w:rFonts w:ascii="Times New Roman" w:hAnsi="Times New Roman" w:cs="Times New Roman"/>
          <w:sz w:val="24"/>
          <w:szCs w:val="24"/>
        </w:rPr>
        <w:t>Pythagoras</w:t>
      </w:r>
      <w:r w:rsidR="009C7C83" w:rsidRPr="006C3E9E">
        <w:rPr>
          <w:rFonts w:ascii="Times New Roman" w:hAnsi="Times New Roman" w:cs="Times New Roman"/>
          <w:sz w:val="24"/>
          <w:szCs w:val="24"/>
        </w:rPr>
        <w:t xml:space="preserve"> and returning home he saw his </w:t>
      </w:r>
      <w:r w:rsidR="00331ADF" w:rsidRPr="006C3E9E">
        <w:rPr>
          <w:rFonts w:ascii="Times New Roman" w:hAnsi="Times New Roman" w:cs="Times New Roman"/>
          <w:sz w:val="24"/>
          <w:szCs w:val="24"/>
        </w:rPr>
        <w:t>agrarian</w:t>
      </w:r>
      <w:r w:rsidR="009C7C83" w:rsidRPr="006C3E9E">
        <w:rPr>
          <w:rFonts w:ascii="Times New Roman" w:hAnsi="Times New Roman" w:cs="Times New Roman"/>
          <w:sz w:val="24"/>
          <w:szCs w:val="24"/>
        </w:rPr>
        <w:t xml:space="preserve"> matters neglected and uncultivated</w:t>
      </w:r>
      <w:r w:rsidR="00331ADF" w:rsidRPr="006C3E9E">
        <w:rPr>
          <w:rFonts w:ascii="Times New Roman" w:hAnsi="Times New Roman" w:cs="Times New Roman"/>
          <w:sz w:val="24"/>
          <w:szCs w:val="24"/>
        </w:rPr>
        <w:t>.</w:t>
      </w:r>
      <w:r w:rsidR="009C7C83" w:rsidRPr="006C3E9E">
        <w:rPr>
          <w:rFonts w:ascii="Times New Roman" w:hAnsi="Times New Roman" w:cs="Times New Roman"/>
          <w:sz w:val="24"/>
          <w:szCs w:val="24"/>
        </w:rPr>
        <w:t xml:space="preserve"> </w:t>
      </w:r>
      <w:r w:rsidR="00331ADF" w:rsidRPr="006C3E9E">
        <w:rPr>
          <w:rFonts w:ascii="Times New Roman" w:hAnsi="Times New Roman" w:cs="Times New Roman"/>
          <w:sz w:val="24"/>
          <w:szCs w:val="24"/>
        </w:rPr>
        <w:t>I</w:t>
      </w:r>
      <w:r w:rsidR="009C7C83" w:rsidRPr="006C3E9E">
        <w:rPr>
          <w:rFonts w:ascii="Times New Roman" w:hAnsi="Times New Roman" w:cs="Times New Roman"/>
          <w:sz w:val="24"/>
          <w:szCs w:val="24"/>
        </w:rPr>
        <w:t xml:space="preserve">t is reported he said to </w:t>
      </w:r>
      <w:r w:rsidR="002C045B" w:rsidRPr="006C3E9E">
        <w:rPr>
          <w:rFonts w:ascii="Times New Roman" w:hAnsi="Times New Roman" w:cs="Times New Roman"/>
          <w:sz w:val="24"/>
          <w:szCs w:val="24"/>
        </w:rPr>
        <w:t>his overseer</w:t>
      </w:r>
      <w:r w:rsidR="009C7C83" w:rsidRPr="006C3E9E">
        <w:rPr>
          <w:rFonts w:ascii="Times New Roman" w:hAnsi="Times New Roman" w:cs="Times New Roman"/>
          <w:sz w:val="24"/>
          <w:szCs w:val="24"/>
        </w:rPr>
        <w:t>, “Now I would summon punishment on you, except I am angered, but I prefer to dismiss you unpunished than on account of anger to punish you more severely in justice.</w:t>
      </w:r>
      <w:r w:rsidR="002F3795" w:rsidRPr="006C3E9E">
        <w:rPr>
          <w:rFonts w:ascii="Times New Roman" w:hAnsi="Times New Roman" w:cs="Times New Roman"/>
          <w:sz w:val="24"/>
          <w:szCs w:val="24"/>
        </w:rPr>
        <w:t xml:space="preserve">” Wherefore Tully in the first book of </w:t>
      </w:r>
      <w:r w:rsidR="002F3795" w:rsidRPr="006C3E9E">
        <w:rPr>
          <w:rFonts w:ascii="Times New Roman" w:hAnsi="Times New Roman" w:cs="Times New Roman"/>
          <w:i/>
          <w:sz w:val="24"/>
          <w:szCs w:val="24"/>
        </w:rPr>
        <w:t>De officiis,</w:t>
      </w:r>
      <w:r w:rsidR="00F5732F" w:rsidRPr="006C3E9E">
        <w:rPr>
          <w:rStyle w:val="EndnoteReference"/>
          <w:rFonts w:ascii="Times New Roman" w:hAnsi="Times New Roman" w:cs="Times New Roman"/>
          <w:i/>
          <w:sz w:val="24"/>
          <w:szCs w:val="24"/>
        </w:rPr>
        <w:endnoteReference w:id="17"/>
      </w:r>
      <w:r w:rsidR="002F3795" w:rsidRPr="006C3E9E">
        <w:rPr>
          <w:rFonts w:ascii="Times New Roman" w:hAnsi="Times New Roman" w:cs="Times New Roman"/>
          <w:i/>
          <w:sz w:val="24"/>
          <w:szCs w:val="24"/>
        </w:rPr>
        <w:t xml:space="preserve"> </w:t>
      </w:r>
      <w:r w:rsidR="002F3795" w:rsidRPr="006C3E9E">
        <w:rPr>
          <w:rFonts w:ascii="Times New Roman" w:hAnsi="Times New Roman" w:cs="Times New Roman"/>
          <w:sz w:val="24"/>
          <w:szCs w:val="24"/>
        </w:rPr>
        <w:t>one must take care</w:t>
      </w:r>
      <w:r w:rsidR="00E629E3" w:rsidRPr="006C3E9E">
        <w:rPr>
          <w:rFonts w:ascii="Times New Roman" w:hAnsi="Times New Roman" w:cs="Times New Roman"/>
          <w:sz w:val="24"/>
          <w:szCs w:val="24"/>
        </w:rPr>
        <w:t xml:space="preserve"> that</w:t>
      </w:r>
      <w:r w:rsidR="002F3795" w:rsidRPr="006C3E9E">
        <w:rPr>
          <w:rFonts w:ascii="Times New Roman" w:hAnsi="Times New Roman" w:cs="Times New Roman"/>
          <w:sz w:val="24"/>
          <w:szCs w:val="24"/>
        </w:rPr>
        <w:t xml:space="preserve"> the</w:t>
      </w:r>
      <w:r w:rsidR="00E629E3" w:rsidRPr="006C3E9E">
        <w:rPr>
          <w:rFonts w:ascii="Times New Roman" w:hAnsi="Times New Roman" w:cs="Times New Roman"/>
          <w:sz w:val="24"/>
          <w:szCs w:val="24"/>
        </w:rPr>
        <w:t xml:space="preserve"> punishing is not from</w:t>
      </w:r>
      <w:r w:rsidR="002F3795" w:rsidRPr="006C3E9E">
        <w:rPr>
          <w:rFonts w:ascii="Times New Roman" w:hAnsi="Times New Roman" w:cs="Times New Roman"/>
          <w:sz w:val="24"/>
          <w:szCs w:val="24"/>
        </w:rPr>
        <w:t xml:space="preserve"> anger</w:t>
      </w:r>
      <w:r w:rsidR="00E629E3" w:rsidRPr="006C3E9E">
        <w:rPr>
          <w:rFonts w:ascii="Times New Roman" w:hAnsi="Times New Roman" w:cs="Times New Roman"/>
          <w:sz w:val="24"/>
          <w:szCs w:val="24"/>
        </w:rPr>
        <w:t>,</w:t>
      </w:r>
      <w:r w:rsidR="002F3795" w:rsidRPr="006C3E9E">
        <w:rPr>
          <w:rFonts w:ascii="Times New Roman" w:hAnsi="Times New Roman" w:cs="Times New Roman"/>
          <w:sz w:val="24"/>
          <w:szCs w:val="24"/>
        </w:rPr>
        <w:t xml:space="preserve"> lest the fault be greater in punishing than the penalty for being impatient. On account of these things a certain philosopher perceiving the emperor Theodosius was too much provoked for discern</w:t>
      </w:r>
      <w:r w:rsidR="008B5AA8" w:rsidRPr="006C3E9E">
        <w:rPr>
          <w:rFonts w:ascii="Times New Roman" w:hAnsi="Times New Roman" w:cs="Times New Roman"/>
          <w:sz w:val="24"/>
          <w:szCs w:val="24"/>
        </w:rPr>
        <w:t xml:space="preserve">ing </w:t>
      </w:r>
      <w:r w:rsidR="002F3795" w:rsidRPr="006C3E9E">
        <w:rPr>
          <w:rFonts w:ascii="Times New Roman" w:hAnsi="Times New Roman" w:cs="Times New Roman"/>
          <w:sz w:val="24"/>
          <w:szCs w:val="24"/>
        </w:rPr>
        <w:t xml:space="preserve">severity taught him when angered to begin with the </w:t>
      </w:r>
      <w:r w:rsidR="002C045B" w:rsidRPr="006C3E9E">
        <w:rPr>
          <w:rFonts w:ascii="Times New Roman" w:hAnsi="Times New Roman" w:cs="Times New Roman"/>
          <w:sz w:val="24"/>
          <w:szCs w:val="24"/>
        </w:rPr>
        <w:t>twenty-four</w:t>
      </w:r>
      <w:r w:rsidR="002F3795" w:rsidRPr="006C3E9E">
        <w:rPr>
          <w:rFonts w:ascii="Times New Roman" w:hAnsi="Times New Roman" w:cs="Times New Roman"/>
          <w:sz w:val="24"/>
          <w:szCs w:val="24"/>
        </w:rPr>
        <w:t xml:space="preserve"> letters of the alphabet </w:t>
      </w:r>
      <w:r w:rsidR="002E7164" w:rsidRPr="006C3E9E">
        <w:rPr>
          <w:rFonts w:ascii="Times New Roman" w:hAnsi="Times New Roman" w:cs="Times New Roman"/>
          <w:sz w:val="24"/>
          <w:szCs w:val="24"/>
        </w:rPr>
        <w:t xml:space="preserve">and </w:t>
      </w:r>
      <w:r w:rsidR="00E629E3" w:rsidRPr="006C3E9E">
        <w:rPr>
          <w:rFonts w:ascii="Times New Roman" w:hAnsi="Times New Roman" w:cs="Times New Roman"/>
          <w:sz w:val="24"/>
          <w:szCs w:val="24"/>
        </w:rPr>
        <w:t>recount</w:t>
      </w:r>
      <w:r w:rsidR="002E7164" w:rsidRPr="006C3E9E">
        <w:rPr>
          <w:rFonts w:ascii="Times New Roman" w:hAnsi="Times New Roman" w:cs="Times New Roman"/>
          <w:sz w:val="24"/>
          <w:szCs w:val="24"/>
        </w:rPr>
        <w:t xml:space="preserve"> them out of order and in order.</w:t>
      </w:r>
    </w:p>
    <w:p w:rsidR="00C3110A" w:rsidRPr="006C3E9E" w:rsidRDefault="00C3110A"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Again</w:t>
      </w:r>
      <w:r w:rsidR="00E629E3" w:rsidRPr="006C3E9E">
        <w:rPr>
          <w:rFonts w:ascii="Times New Roman" w:hAnsi="Times New Roman" w:cs="Times New Roman"/>
          <w:sz w:val="24"/>
          <w:szCs w:val="24"/>
        </w:rPr>
        <w:t>,</w:t>
      </w:r>
      <w:r w:rsidRPr="006C3E9E">
        <w:rPr>
          <w:rFonts w:ascii="Times New Roman" w:hAnsi="Times New Roman" w:cs="Times New Roman"/>
          <w:sz w:val="24"/>
          <w:szCs w:val="24"/>
        </w:rPr>
        <w:t xml:space="preserve"> Seneca on the book </w:t>
      </w:r>
      <w:r w:rsidRPr="006C3E9E">
        <w:rPr>
          <w:rFonts w:ascii="Times New Roman" w:hAnsi="Times New Roman" w:cs="Times New Roman"/>
          <w:i/>
          <w:sz w:val="24"/>
          <w:szCs w:val="24"/>
        </w:rPr>
        <w:t>De ira</w:t>
      </w:r>
      <w:r w:rsidRPr="006C3E9E">
        <w:rPr>
          <w:rFonts w:ascii="Times New Roman" w:hAnsi="Times New Roman" w:cs="Times New Roman"/>
          <w:sz w:val="24"/>
          <w:szCs w:val="24"/>
        </w:rPr>
        <w:t>,</w:t>
      </w:r>
      <w:r w:rsidR="00F5732F" w:rsidRPr="006C3E9E">
        <w:rPr>
          <w:rStyle w:val="EndnoteReference"/>
          <w:rFonts w:ascii="Times New Roman" w:hAnsi="Times New Roman" w:cs="Times New Roman"/>
          <w:sz w:val="24"/>
          <w:szCs w:val="24"/>
        </w:rPr>
        <w:endnoteReference w:id="18"/>
      </w:r>
      <w:r w:rsidRPr="006C3E9E">
        <w:rPr>
          <w:rFonts w:ascii="Times New Roman" w:hAnsi="Times New Roman" w:cs="Times New Roman"/>
          <w:sz w:val="24"/>
          <w:szCs w:val="24"/>
        </w:rPr>
        <w:t xml:space="preserve"> the law sees the angry one, but the angry one does not see the law.</w:t>
      </w:r>
    </w:p>
    <w:p w:rsidR="00CD7991" w:rsidRPr="006C3E9E" w:rsidRDefault="00CD7991"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Again</w:t>
      </w:r>
      <w:r w:rsidR="00E629E3" w:rsidRPr="006C3E9E">
        <w:rPr>
          <w:rFonts w:ascii="Times New Roman" w:hAnsi="Times New Roman" w:cs="Times New Roman"/>
          <w:sz w:val="24"/>
          <w:szCs w:val="24"/>
        </w:rPr>
        <w:t>,</w:t>
      </w:r>
      <w:r w:rsidR="00C3110A" w:rsidRPr="006C3E9E">
        <w:rPr>
          <w:rFonts w:ascii="Times New Roman" w:hAnsi="Times New Roman" w:cs="Times New Roman"/>
          <w:sz w:val="24"/>
          <w:szCs w:val="24"/>
        </w:rPr>
        <w:t xml:space="preserve"> Seneca in the book </w:t>
      </w:r>
      <w:r w:rsidR="00C3110A" w:rsidRPr="006C3E9E">
        <w:rPr>
          <w:rFonts w:ascii="Times New Roman" w:hAnsi="Times New Roman" w:cs="Times New Roman"/>
          <w:i/>
          <w:sz w:val="24"/>
          <w:szCs w:val="24"/>
        </w:rPr>
        <w:t>De fortuitis casibus</w:t>
      </w:r>
      <w:r w:rsidR="00C3110A" w:rsidRPr="006C3E9E">
        <w:rPr>
          <w:rFonts w:ascii="Times New Roman" w:hAnsi="Times New Roman" w:cs="Times New Roman"/>
          <w:sz w:val="24"/>
          <w:szCs w:val="24"/>
        </w:rPr>
        <w:t>,</w:t>
      </w:r>
      <w:r w:rsidR="00F5732F" w:rsidRPr="006C3E9E">
        <w:rPr>
          <w:rStyle w:val="EndnoteReference"/>
          <w:rFonts w:ascii="Times New Roman" w:hAnsi="Times New Roman" w:cs="Times New Roman"/>
          <w:sz w:val="24"/>
          <w:szCs w:val="24"/>
        </w:rPr>
        <w:endnoteReference w:id="19"/>
      </w:r>
      <w:r w:rsidR="00C3110A" w:rsidRPr="006C3E9E">
        <w:rPr>
          <w:rFonts w:ascii="Times New Roman" w:hAnsi="Times New Roman" w:cs="Times New Roman"/>
          <w:sz w:val="24"/>
          <w:szCs w:val="24"/>
        </w:rPr>
        <w:t xml:space="preserve"> men</w:t>
      </w:r>
      <w:r w:rsidR="00E629E3" w:rsidRPr="006C3E9E">
        <w:rPr>
          <w:rFonts w:ascii="Times New Roman" w:hAnsi="Times New Roman" w:cs="Times New Roman"/>
          <w:sz w:val="24"/>
          <w:szCs w:val="24"/>
        </w:rPr>
        <w:t xml:space="preserve"> may</w:t>
      </w:r>
      <w:r w:rsidR="00C3110A" w:rsidRPr="006C3E9E">
        <w:rPr>
          <w:rFonts w:ascii="Times New Roman" w:hAnsi="Times New Roman" w:cs="Times New Roman"/>
          <w:sz w:val="24"/>
          <w:szCs w:val="24"/>
        </w:rPr>
        <w:t xml:space="preserve"> speak evil of you, he advises. He says, If they make this judgment</w:t>
      </w:r>
      <w:r w:rsidR="00E629E3" w:rsidRPr="006C3E9E">
        <w:rPr>
          <w:rFonts w:ascii="Times New Roman" w:hAnsi="Times New Roman" w:cs="Times New Roman"/>
          <w:sz w:val="24"/>
          <w:szCs w:val="24"/>
        </w:rPr>
        <w:t>, they</w:t>
      </w:r>
      <w:r w:rsidR="00C3110A" w:rsidRPr="006C3E9E">
        <w:rPr>
          <w:rFonts w:ascii="Times New Roman" w:hAnsi="Times New Roman" w:cs="Times New Roman"/>
          <w:sz w:val="24"/>
          <w:szCs w:val="24"/>
        </w:rPr>
        <w:t xml:space="preserve"> but labor in a distemper.</w:t>
      </w:r>
    </w:p>
    <w:p w:rsidR="00207F2A" w:rsidRPr="006C3E9E" w:rsidRDefault="00F77FB9"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 Again</w:t>
      </w:r>
      <w:r w:rsidR="00E629E3" w:rsidRPr="006C3E9E">
        <w:rPr>
          <w:rFonts w:ascii="Times New Roman" w:hAnsi="Times New Roman" w:cs="Times New Roman"/>
          <w:sz w:val="24"/>
          <w:szCs w:val="24"/>
        </w:rPr>
        <w:t>,</w:t>
      </w:r>
      <w:r w:rsidR="00207F2A" w:rsidRPr="006C3E9E">
        <w:rPr>
          <w:rStyle w:val="EndnoteReference"/>
          <w:rFonts w:ascii="Times New Roman" w:hAnsi="Times New Roman" w:cs="Times New Roman"/>
          <w:sz w:val="24"/>
          <w:szCs w:val="24"/>
        </w:rPr>
        <w:endnoteReference w:id="20"/>
      </w:r>
      <w:r w:rsidRPr="006C3E9E">
        <w:rPr>
          <w:rFonts w:ascii="Times New Roman" w:hAnsi="Times New Roman" w:cs="Times New Roman"/>
          <w:sz w:val="24"/>
          <w:szCs w:val="24"/>
        </w:rPr>
        <w:t xml:space="preserve"> anger is compared to many things. And first that bubbling </w:t>
      </w:r>
      <w:r w:rsidR="00CD07F6" w:rsidRPr="006C3E9E">
        <w:rPr>
          <w:rFonts w:ascii="Times New Roman" w:hAnsi="Times New Roman" w:cs="Times New Roman"/>
          <w:sz w:val="24"/>
          <w:szCs w:val="24"/>
        </w:rPr>
        <w:t>pot</w:t>
      </w:r>
      <w:r w:rsidRPr="006C3E9E">
        <w:rPr>
          <w:rFonts w:ascii="Times New Roman" w:hAnsi="Times New Roman" w:cs="Times New Roman"/>
          <w:sz w:val="24"/>
          <w:szCs w:val="24"/>
        </w:rPr>
        <w:t xml:space="preserve"> which casts out i</w:t>
      </w:r>
      <w:r w:rsidR="00CD07F6" w:rsidRPr="006C3E9E">
        <w:rPr>
          <w:rFonts w:ascii="Times New Roman" w:hAnsi="Times New Roman" w:cs="Times New Roman"/>
          <w:sz w:val="24"/>
          <w:szCs w:val="24"/>
        </w:rPr>
        <w:t>t</w:t>
      </w:r>
      <w:r w:rsidRPr="006C3E9E">
        <w:rPr>
          <w:rFonts w:ascii="Times New Roman" w:hAnsi="Times New Roman" w:cs="Times New Roman"/>
          <w:sz w:val="24"/>
          <w:szCs w:val="24"/>
        </w:rPr>
        <w:t xml:space="preserve">s insides, Prov. 15[:2]: “The heart of fools bubbles out folly.” </w:t>
      </w:r>
    </w:p>
    <w:p w:rsidR="00F77FB9" w:rsidRPr="006C3E9E" w:rsidRDefault="00F77FB9"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Anger</w:t>
      </w:r>
      <w:r w:rsidR="00207F2A" w:rsidRPr="006C3E9E">
        <w:rPr>
          <w:rStyle w:val="EndnoteReference"/>
          <w:rFonts w:ascii="Times New Roman" w:hAnsi="Times New Roman" w:cs="Times New Roman"/>
          <w:sz w:val="24"/>
          <w:szCs w:val="24"/>
        </w:rPr>
        <w:endnoteReference w:id="21"/>
      </w:r>
      <w:r w:rsidRPr="006C3E9E">
        <w:rPr>
          <w:rFonts w:ascii="Times New Roman" w:hAnsi="Times New Roman" w:cs="Times New Roman"/>
          <w:sz w:val="24"/>
          <w:szCs w:val="24"/>
        </w:rPr>
        <w:t xml:space="preserve"> is compared to the residue of wine which emits fire when it is touched by water,</w:t>
      </w:r>
      <w:r w:rsidR="00943B8B" w:rsidRPr="006C3E9E">
        <w:rPr>
          <w:rFonts w:ascii="Times New Roman" w:hAnsi="Times New Roman" w:cs="Times New Roman"/>
          <w:sz w:val="24"/>
          <w:szCs w:val="24"/>
        </w:rPr>
        <w:t xml:space="preserve"> thus many appear mellow until they are touched by an abusive word, Job 28[:2]: “Stone melted with heat is turned into brass.”</w:t>
      </w:r>
    </w:p>
    <w:p w:rsidR="00943B8B" w:rsidRPr="006C3E9E" w:rsidRDefault="00943B8B"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Again</w:t>
      </w:r>
      <w:r w:rsidR="00CD07F6" w:rsidRPr="006C3E9E">
        <w:rPr>
          <w:rFonts w:ascii="Times New Roman" w:hAnsi="Times New Roman" w:cs="Times New Roman"/>
          <w:sz w:val="24"/>
          <w:szCs w:val="24"/>
        </w:rPr>
        <w:t>,</w:t>
      </w:r>
      <w:r w:rsidRPr="006C3E9E">
        <w:rPr>
          <w:rFonts w:ascii="Times New Roman" w:hAnsi="Times New Roman" w:cs="Times New Roman"/>
          <w:sz w:val="24"/>
          <w:szCs w:val="24"/>
        </w:rPr>
        <w:t xml:space="preserve"> </w:t>
      </w:r>
      <w:r w:rsidR="00F0195F" w:rsidRPr="006C3E9E">
        <w:rPr>
          <w:rFonts w:ascii="Times New Roman" w:hAnsi="Times New Roman" w:cs="Times New Roman"/>
          <w:sz w:val="24"/>
          <w:szCs w:val="24"/>
        </w:rPr>
        <w:t xml:space="preserve">in a </w:t>
      </w:r>
      <w:r w:rsidR="00CD07F6" w:rsidRPr="006C3E9E">
        <w:rPr>
          <w:rFonts w:ascii="Times New Roman" w:hAnsi="Times New Roman" w:cs="Times New Roman"/>
          <w:sz w:val="24"/>
          <w:szCs w:val="24"/>
        </w:rPr>
        <w:t>sound of indignation</w:t>
      </w:r>
      <w:r w:rsidR="00F0195F" w:rsidRPr="006C3E9E">
        <w:rPr>
          <w:rFonts w:ascii="Times New Roman" w:hAnsi="Times New Roman" w:cs="Times New Roman"/>
          <w:sz w:val="24"/>
          <w:szCs w:val="24"/>
        </w:rPr>
        <w:t>.</w:t>
      </w:r>
    </w:p>
    <w:p w:rsidR="00943B8B" w:rsidRPr="006C3E9E" w:rsidRDefault="00F0195F"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Again</w:t>
      </w:r>
      <w:r w:rsidR="00CD07F6" w:rsidRPr="006C3E9E">
        <w:rPr>
          <w:rFonts w:ascii="Times New Roman" w:hAnsi="Times New Roman" w:cs="Times New Roman"/>
          <w:sz w:val="24"/>
          <w:szCs w:val="24"/>
        </w:rPr>
        <w:t>,</w:t>
      </w:r>
      <w:r w:rsidR="00207F2A" w:rsidRPr="006C3E9E">
        <w:rPr>
          <w:rStyle w:val="EndnoteReference"/>
          <w:rFonts w:ascii="Times New Roman" w:hAnsi="Times New Roman" w:cs="Times New Roman"/>
          <w:sz w:val="24"/>
          <w:szCs w:val="24"/>
        </w:rPr>
        <w:endnoteReference w:id="22"/>
      </w:r>
      <w:r w:rsidRPr="006C3E9E">
        <w:rPr>
          <w:rFonts w:ascii="Times New Roman" w:hAnsi="Times New Roman" w:cs="Times New Roman"/>
          <w:sz w:val="24"/>
          <w:szCs w:val="24"/>
        </w:rPr>
        <w:t xml:space="preserve"> anger is damnable because it takes man from himself, Prov. 19[:19]: “He that is impatient, shall suffer damage.”</w:t>
      </w:r>
    </w:p>
    <w:p w:rsidR="00F0195F" w:rsidRPr="006C3E9E" w:rsidRDefault="00F0195F"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Again</w:t>
      </w:r>
      <w:r w:rsidR="00CD07F6" w:rsidRPr="006C3E9E">
        <w:rPr>
          <w:rFonts w:ascii="Times New Roman" w:hAnsi="Times New Roman" w:cs="Times New Roman"/>
          <w:sz w:val="24"/>
          <w:szCs w:val="24"/>
        </w:rPr>
        <w:t>,</w:t>
      </w:r>
      <w:r w:rsidRPr="006C3E9E">
        <w:rPr>
          <w:rFonts w:ascii="Times New Roman" w:hAnsi="Times New Roman" w:cs="Times New Roman"/>
          <w:sz w:val="24"/>
          <w:szCs w:val="24"/>
        </w:rPr>
        <w:t xml:space="preserve"> anger makes one to judge </w:t>
      </w:r>
      <w:r w:rsidR="00CD07F6" w:rsidRPr="006C3E9E">
        <w:rPr>
          <w:rFonts w:ascii="Times New Roman" w:hAnsi="Times New Roman" w:cs="Times New Roman"/>
          <w:sz w:val="24"/>
          <w:szCs w:val="24"/>
        </w:rPr>
        <w:t xml:space="preserve">the </w:t>
      </w:r>
      <w:r w:rsidRPr="006C3E9E">
        <w:rPr>
          <w:rFonts w:ascii="Times New Roman" w:hAnsi="Times New Roman" w:cs="Times New Roman"/>
          <w:sz w:val="24"/>
          <w:szCs w:val="24"/>
        </w:rPr>
        <w:t>evils of his neighbor. The example of the straight stick that appears crooked in water.</w:t>
      </w:r>
    </w:p>
    <w:p w:rsidR="00F0195F" w:rsidRPr="006C3E9E" w:rsidRDefault="00F0195F"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Again</w:t>
      </w:r>
      <w:r w:rsidR="00CD07F6" w:rsidRPr="006C3E9E">
        <w:rPr>
          <w:rFonts w:ascii="Times New Roman" w:hAnsi="Times New Roman" w:cs="Times New Roman"/>
          <w:sz w:val="24"/>
          <w:szCs w:val="24"/>
        </w:rPr>
        <w:t>,</w:t>
      </w:r>
      <w:r w:rsidRPr="006C3E9E">
        <w:rPr>
          <w:rFonts w:ascii="Times New Roman" w:hAnsi="Times New Roman" w:cs="Times New Roman"/>
          <w:sz w:val="24"/>
          <w:szCs w:val="24"/>
        </w:rPr>
        <w:t xml:space="preserve"> i</w:t>
      </w:r>
      <w:r w:rsidR="00762A86" w:rsidRPr="006C3E9E">
        <w:rPr>
          <w:rFonts w:ascii="Times New Roman" w:hAnsi="Times New Roman" w:cs="Times New Roman"/>
          <w:sz w:val="24"/>
          <w:szCs w:val="24"/>
        </w:rPr>
        <w:t>t is foolish to s</w:t>
      </w:r>
      <w:r w:rsidR="00CD07F6" w:rsidRPr="006C3E9E">
        <w:rPr>
          <w:rFonts w:ascii="Times New Roman" w:hAnsi="Times New Roman" w:cs="Times New Roman"/>
          <w:sz w:val="24"/>
          <w:szCs w:val="24"/>
        </w:rPr>
        <w:t>o</w:t>
      </w:r>
      <w:r w:rsidR="00762A86" w:rsidRPr="006C3E9E">
        <w:rPr>
          <w:rFonts w:ascii="Times New Roman" w:hAnsi="Times New Roman" w:cs="Times New Roman"/>
          <w:sz w:val="24"/>
          <w:szCs w:val="24"/>
        </w:rPr>
        <w:t>w in an unseasonable time</w:t>
      </w:r>
      <w:r w:rsidRPr="006C3E9E">
        <w:rPr>
          <w:rFonts w:ascii="Times New Roman" w:hAnsi="Times New Roman" w:cs="Times New Roman"/>
          <w:sz w:val="24"/>
          <w:szCs w:val="24"/>
        </w:rPr>
        <w:t xml:space="preserve">, so the angry </w:t>
      </w:r>
      <w:r w:rsidR="00762A86" w:rsidRPr="006C3E9E">
        <w:rPr>
          <w:rFonts w:ascii="Times New Roman" w:hAnsi="Times New Roman" w:cs="Times New Roman"/>
          <w:sz w:val="24"/>
          <w:szCs w:val="24"/>
        </w:rPr>
        <w:t>man reproaches in an unseasonable time</w:t>
      </w:r>
      <w:r w:rsidRPr="006C3E9E">
        <w:rPr>
          <w:rFonts w:ascii="Times New Roman" w:hAnsi="Times New Roman" w:cs="Times New Roman"/>
          <w:sz w:val="24"/>
          <w:szCs w:val="24"/>
        </w:rPr>
        <w:t>, Eccli. 20[:22]: “</w:t>
      </w:r>
      <w:r w:rsidR="00762A86" w:rsidRPr="006C3E9E">
        <w:rPr>
          <w:rFonts w:ascii="Times New Roman" w:hAnsi="Times New Roman" w:cs="Times New Roman"/>
          <w:sz w:val="24"/>
          <w:szCs w:val="24"/>
        </w:rPr>
        <w:t>A parable coming out</w:t>
      </w:r>
      <w:r w:rsidRPr="006C3E9E">
        <w:rPr>
          <w:rFonts w:ascii="Times New Roman" w:hAnsi="Times New Roman" w:cs="Times New Roman"/>
          <w:sz w:val="24"/>
          <w:szCs w:val="24"/>
        </w:rPr>
        <w:t xml:space="preserve"> of a fool's mouth shall be rejected.</w:t>
      </w:r>
      <w:r w:rsidR="00762A86" w:rsidRPr="006C3E9E">
        <w:rPr>
          <w:rFonts w:ascii="Times New Roman" w:hAnsi="Times New Roman" w:cs="Times New Roman"/>
          <w:sz w:val="24"/>
          <w:szCs w:val="24"/>
        </w:rPr>
        <w:t>”</w:t>
      </w:r>
    </w:p>
    <w:p w:rsidR="00762A86" w:rsidRPr="006C3E9E" w:rsidRDefault="00762A86"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Again</w:t>
      </w:r>
      <w:r w:rsidR="00CD07F6" w:rsidRPr="006C3E9E">
        <w:rPr>
          <w:rFonts w:ascii="Times New Roman" w:hAnsi="Times New Roman" w:cs="Times New Roman"/>
          <w:sz w:val="24"/>
          <w:szCs w:val="24"/>
        </w:rPr>
        <w:t>,</w:t>
      </w:r>
      <w:r w:rsidRPr="006C3E9E">
        <w:rPr>
          <w:rFonts w:ascii="Times New Roman" w:hAnsi="Times New Roman" w:cs="Times New Roman"/>
          <w:sz w:val="24"/>
          <w:szCs w:val="24"/>
        </w:rPr>
        <w:t xml:space="preserve"> among all living beings</w:t>
      </w:r>
      <w:r w:rsidR="00787FF3" w:rsidRPr="006C3E9E">
        <w:rPr>
          <w:rFonts w:ascii="Times New Roman" w:hAnsi="Times New Roman" w:cs="Times New Roman"/>
          <w:sz w:val="24"/>
          <w:szCs w:val="24"/>
        </w:rPr>
        <w:t>,</w:t>
      </w:r>
      <w:r w:rsidRPr="006C3E9E">
        <w:rPr>
          <w:rFonts w:ascii="Times New Roman" w:hAnsi="Times New Roman" w:cs="Times New Roman"/>
          <w:sz w:val="24"/>
          <w:szCs w:val="24"/>
        </w:rPr>
        <w:t xml:space="preserve"> man is </w:t>
      </w:r>
      <w:r w:rsidR="00787FF3" w:rsidRPr="006C3E9E">
        <w:rPr>
          <w:rFonts w:ascii="Times New Roman" w:hAnsi="Times New Roman" w:cs="Times New Roman"/>
          <w:sz w:val="24"/>
          <w:szCs w:val="24"/>
        </w:rPr>
        <w:t>soft</w:t>
      </w:r>
      <w:r w:rsidRPr="006C3E9E">
        <w:rPr>
          <w:rFonts w:ascii="Times New Roman" w:hAnsi="Times New Roman" w:cs="Times New Roman"/>
          <w:sz w:val="24"/>
          <w:szCs w:val="24"/>
        </w:rPr>
        <w:t xml:space="preserve"> of body in a sign that he ought to be gentle.</w:t>
      </w:r>
    </w:p>
    <w:p w:rsidR="00762A86" w:rsidRPr="006C3E9E" w:rsidRDefault="00762A86"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Again</w:t>
      </w:r>
      <w:r w:rsidR="00CD07F6" w:rsidRPr="006C3E9E">
        <w:rPr>
          <w:rFonts w:ascii="Times New Roman" w:hAnsi="Times New Roman" w:cs="Times New Roman"/>
          <w:sz w:val="24"/>
          <w:szCs w:val="24"/>
        </w:rPr>
        <w:t>,</w:t>
      </w:r>
      <w:r w:rsidRPr="006C3E9E">
        <w:rPr>
          <w:rFonts w:ascii="Times New Roman" w:hAnsi="Times New Roman" w:cs="Times New Roman"/>
          <w:sz w:val="24"/>
          <w:szCs w:val="24"/>
        </w:rPr>
        <w:t xml:space="preserve"> animals of the same kind abide together peacefully. Who therefore cannot live peacefully with his brother</w:t>
      </w:r>
      <w:r w:rsidR="002C045B">
        <w:rPr>
          <w:rFonts w:ascii="Times New Roman" w:hAnsi="Times New Roman" w:cs="Times New Roman"/>
          <w:sz w:val="24"/>
          <w:szCs w:val="24"/>
        </w:rPr>
        <w:t>,</w:t>
      </w:r>
      <w:r w:rsidRPr="006C3E9E">
        <w:rPr>
          <w:rFonts w:ascii="Times New Roman" w:hAnsi="Times New Roman" w:cs="Times New Roman"/>
          <w:sz w:val="24"/>
          <w:szCs w:val="24"/>
        </w:rPr>
        <w:t xml:space="preserve"> it is a sign that he is worse than a demon, because I read that demons inhabit the same body together, Mark 16[:9]. The figure for this is 3 kings 6[:7]: “</w:t>
      </w:r>
      <w:r w:rsidR="004327C8" w:rsidRPr="006C3E9E">
        <w:rPr>
          <w:rFonts w:ascii="Times New Roman" w:hAnsi="Times New Roman" w:cs="Times New Roman"/>
          <w:sz w:val="24"/>
          <w:szCs w:val="24"/>
        </w:rPr>
        <w:t>N</w:t>
      </w:r>
      <w:r w:rsidRPr="006C3E9E">
        <w:rPr>
          <w:rFonts w:ascii="Times New Roman" w:hAnsi="Times New Roman" w:cs="Times New Roman"/>
          <w:sz w:val="24"/>
          <w:szCs w:val="24"/>
        </w:rPr>
        <w:t xml:space="preserve">either hammer nor axe nor any tool of iron heard in the house when it was </w:t>
      </w:r>
      <w:r w:rsidR="00787FF3" w:rsidRPr="006C3E9E">
        <w:rPr>
          <w:rFonts w:ascii="Times New Roman" w:hAnsi="Times New Roman" w:cs="Times New Roman"/>
          <w:sz w:val="24"/>
          <w:szCs w:val="24"/>
        </w:rPr>
        <w:t xml:space="preserve">in </w:t>
      </w:r>
      <w:r w:rsidRPr="006C3E9E">
        <w:rPr>
          <w:rFonts w:ascii="Times New Roman" w:hAnsi="Times New Roman" w:cs="Times New Roman"/>
          <w:sz w:val="24"/>
          <w:szCs w:val="24"/>
        </w:rPr>
        <w:t>building.</w:t>
      </w:r>
      <w:r w:rsidR="004327C8" w:rsidRPr="006C3E9E">
        <w:rPr>
          <w:rFonts w:ascii="Times New Roman" w:hAnsi="Times New Roman" w:cs="Times New Roman"/>
          <w:sz w:val="24"/>
          <w:szCs w:val="24"/>
        </w:rPr>
        <w:t>” It is a sign that man is the spiritual temple of the Lord, 1 Cor. 3[:16]. He ought to be without the disorder of contempt, because it is said in 3 Kings 19[:11-12]: “the Lord is not in the earthquake, not in the fire, but in a whistling of a gentle air.”</w:t>
      </w:r>
    </w:p>
    <w:p w:rsidR="00F30C9B" w:rsidRPr="006C3E9E" w:rsidRDefault="00F30C9B"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 Again</w:t>
      </w:r>
      <w:r w:rsidR="00787FF3" w:rsidRPr="006C3E9E">
        <w:rPr>
          <w:rFonts w:ascii="Times New Roman" w:hAnsi="Times New Roman" w:cs="Times New Roman"/>
          <w:sz w:val="24"/>
          <w:szCs w:val="24"/>
        </w:rPr>
        <w:t>,</w:t>
      </w:r>
      <w:r w:rsidRPr="006C3E9E">
        <w:rPr>
          <w:rFonts w:ascii="Times New Roman" w:hAnsi="Times New Roman" w:cs="Times New Roman"/>
          <w:sz w:val="24"/>
          <w:szCs w:val="24"/>
        </w:rPr>
        <w:t xml:space="preserve"> the prudent man does pass through a road given to fighting. And Gen. 45[:24] Joseph said to his brothers returning from Egypt, “Be not angry in the way,” but we are all brothers returning to heaven.</w:t>
      </w:r>
    </w:p>
    <w:p w:rsidR="00367330" w:rsidRPr="006C3E9E" w:rsidRDefault="00F30C9B"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Again</w:t>
      </w:r>
      <w:r w:rsidR="00787FF3" w:rsidRPr="006C3E9E">
        <w:rPr>
          <w:rFonts w:ascii="Times New Roman" w:hAnsi="Times New Roman" w:cs="Times New Roman"/>
          <w:sz w:val="24"/>
          <w:szCs w:val="24"/>
        </w:rPr>
        <w:t>,</w:t>
      </w:r>
      <w:r w:rsidRPr="006C3E9E">
        <w:rPr>
          <w:rFonts w:ascii="Times New Roman" w:hAnsi="Times New Roman" w:cs="Times New Roman"/>
          <w:sz w:val="24"/>
          <w:szCs w:val="24"/>
        </w:rPr>
        <w:t xml:space="preserve"> Gregory as above,</w:t>
      </w:r>
      <w:r w:rsidR="00F5732F" w:rsidRPr="006C3E9E">
        <w:rPr>
          <w:rStyle w:val="EndnoteReference"/>
          <w:rFonts w:ascii="Times New Roman" w:hAnsi="Times New Roman" w:cs="Times New Roman"/>
          <w:sz w:val="24"/>
          <w:szCs w:val="24"/>
        </w:rPr>
        <w:endnoteReference w:id="23"/>
      </w:r>
      <w:r w:rsidRPr="006C3E9E">
        <w:rPr>
          <w:rFonts w:ascii="Times New Roman" w:hAnsi="Times New Roman" w:cs="Times New Roman"/>
          <w:sz w:val="24"/>
          <w:szCs w:val="24"/>
        </w:rPr>
        <w:t xml:space="preserve"> </w:t>
      </w:r>
      <w:r w:rsidR="00787FF3" w:rsidRPr="006C3E9E">
        <w:rPr>
          <w:rFonts w:ascii="Times New Roman" w:hAnsi="Times New Roman" w:cs="Times New Roman"/>
          <w:sz w:val="24"/>
          <w:szCs w:val="24"/>
        </w:rPr>
        <w:t>f</w:t>
      </w:r>
      <w:r w:rsidRPr="006C3E9E">
        <w:rPr>
          <w:rFonts w:ascii="Times New Roman" w:hAnsi="Times New Roman" w:cs="Times New Roman"/>
          <w:sz w:val="24"/>
          <w:szCs w:val="24"/>
        </w:rPr>
        <w:t>or the heart that is inflamed with the stings of its own anger beats quick, the body trembles, the tongue stamme</w:t>
      </w:r>
      <w:r w:rsidR="00367330" w:rsidRPr="006C3E9E">
        <w:rPr>
          <w:rFonts w:ascii="Times New Roman" w:hAnsi="Times New Roman" w:cs="Times New Roman"/>
          <w:sz w:val="24"/>
          <w:szCs w:val="24"/>
        </w:rPr>
        <w:t>rs, the countenance is unrecognizable,</w:t>
      </w:r>
      <w:r w:rsidRPr="006C3E9E">
        <w:rPr>
          <w:rFonts w:ascii="Times New Roman" w:hAnsi="Times New Roman" w:cs="Times New Roman"/>
          <w:sz w:val="24"/>
          <w:szCs w:val="24"/>
        </w:rPr>
        <w:t xml:space="preserve"> the eyes grow fierce, and </w:t>
      </w:r>
      <w:r w:rsidR="00367330" w:rsidRPr="006C3E9E">
        <w:rPr>
          <w:rFonts w:ascii="Times New Roman" w:hAnsi="Times New Roman" w:cs="Times New Roman"/>
          <w:sz w:val="24"/>
          <w:szCs w:val="24"/>
        </w:rPr>
        <w:t>he recognizes no one</w:t>
      </w:r>
      <w:r w:rsidRPr="006C3E9E">
        <w:rPr>
          <w:rFonts w:ascii="Times New Roman" w:hAnsi="Times New Roman" w:cs="Times New Roman"/>
          <w:sz w:val="24"/>
          <w:szCs w:val="24"/>
        </w:rPr>
        <w:t>.</w:t>
      </w:r>
      <w:r w:rsidR="00367330" w:rsidRPr="006C3E9E">
        <w:rPr>
          <w:rFonts w:ascii="Times New Roman" w:hAnsi="Times New Roman" w:cs="Times New Roman"/>
          <w:sz w:val="24"/>
          <w:szCs w:val="24"/>
        </w:rPr>
        <w:t xml:space="preserve"> And because the tongue speaks sense he </w:t>
      </w:r>
      <w:r w:rsidR="00C76375" w:rsidRPr="006C3E9E">
        <w:rPr>
          <w:rFonts w:ascii="Times New Roman" w:hAnsi="Times New Roman" w:cs="Times New Roman"/>
          <w:sz w:val="24"/>
          <w:szCs w:val="24"/>
        </w:rPr>
        <w:t>does not know. I ask therefore in what way such a man as this differs from one who is delirious who is not conscious of his own actions, Eccli. 6[:2]: “Extol not yourself in the thoughts of your soul like a bull.</w:t>
      </w:r>
    </w:p>
    <w:p w:rsidR="00C76375" w:rsidRPr="006C3E9E" w:rsidRDefault="00C76375"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 xml:space="preserve">¶ Certainly according to the Philosopher, </w:t>
      </w:r>
      <w:r w:rsidRPr="006C3E9E">
        <w:rPr>
          <w:rFonts w:ascii="Times New Roman" w:hAnsi="Times New Roman" w:cs="Times New Roman"/>
          <w:i/>
          <w:sz w:val="24"/>
          <w:szCs w:val="24"/>
        </w:rPr>
        <w:t>De animalibus</w:t>
      </w:r>
      <w:r w:rsidRPr="006C3E9E">
        <w:rPr>
          <w:rFonts w:ascii="Times New Roman" w:hAnsi="Times New Roman" w:cs="Times New Roman"/>
          <w:sz w:val="24"/>
          <w:szCs w:val="24"/>
        </w:rPr>
        <w:t xml:space="preserve"> 13,</w:t>
      </w:r>
      <w:r w:rsidR="00F5732F" w:rsidRPr="006C3E9E">
        <w:rPr>
          <w:rStyle w:val="EndnoteReference"/>
          <w:rFonts w:ascii="Times New Roman" w:hAnsi="Times New Roman" w:cs="Times New Roman"/>
          <w:sz w:val="24"/>
          <w:szCs w:val="24"/>
        </w:rPr>
        <w:endnoteReference w:id="24"/>
      </w:r>
      <w:r w:rsidRPr="006C3E9E">
        <w:rPr>
          <w:rFonts w:ascii="Times New Roman" w:hAnsi="Times New Roman" w:cs="Times New Roman"/>
          <w:sz w:val="24"/>
          <w:szCs w:val="24"/>
        </w:rPr>
        <w:t xml:space="preserve"> </w:t>
      </w:r>
      <w:r w:rsidR="005559C1" w:rsidRPr="006C3E9E">
        <w:rPr>
          <w:rFonts w:ascii="Times New Roman" w:hAnsi="Times New Roman" w:cs="Times New Roman"/>
          <w:sz w:val="24"/>
          <w:szCs w:val="24"/>
        </w:rPr>
        <w:t>a bull is a beast of great and indiscrete anger</w:t>
      </w:r>
      <w:r w:rsidR="00787FF3" w:rsidRPr="006C3E9E">
        <w:rPr>
          <w:rFonts w:ascii="Times New Roman" w:hAnsi="Times New Roman" w:cs="Times New Roman"/>
          <w:sz w:val="24"/>
          <w:szCs w:val="24"/>
        </w:rPr>
        <w:t>.</w:t>
      </w:r>
      <w:r w:rsidR="005559C1" w:rsidRPr="006C3E9E">
        <w:rPr>
          <w:rFonts w:ascii="Times New Roman" w:hAnsi="Times New Roman" w:cs="Times New Roman"/>
          <w:sz w:val="24"/>
          <w:szCs w:val="24"/>
        </w:rPr>
        <w:t xml:space="preserve"> </w:t>
      </w:r>
      <w:r w:rsidR="00787FF3" w:rsidRPr="006C3E9E">
        <w:rPr>
          <w:rFonts w:ascii="Times New Roman" w:hAnsi="Times New Roman" w:cs="Times New Roman"/>
          <w:sz w:val="24"/>
          <w:szCs w:val="24"/>
        </w:rPr>
        <w:t>I</w:t>
      </w:r>
      <w:r w:rsidR="005559C1" w:rsidRPr="006C3E9E">
        <w:rPr>
          <w:rFonts w:ascii="Times New Roman" w:hAnsi="Times New Roman" w:cs="Times New Roman"/>
          <w:sz w:val="24"/>
          <w:szCs w:val="24"/>
        </w:rPr>
        <w:t xml:space="preserve">t attacks terribly with its horns and snorts greatly and bellows. </w:t>
      </w:r>
      <w:r w:rsidR="002C045B" w:rsidRPr="006C3E9E">
        <w:rPr>
          <w:rFonts w:ascii="Times New Roman" w:hAnsi="Times New Roman" w:cs="Times New Roman"/>
          <w:sz w:val="24"/>
          <w:szCs w:val="24"/>
        </w:rPr>
        <w:t>Therefore,</w:t>
      </w:r>
      <w:r w:rsidR="005559C1" w:rsidRPr="006C3E9E">
        <w:rPr>
          <w:rFonts w:ascii="Times New Roman" w:hAnsi="Times New Roman" w:cs="Times New Roman"/>
          <w:sz w:val="24"/>
          <w:szCs w:val="24"/>
        </w:rPr>
        <w:t xml:space="preserve"> it is said in Prov. 22[:24]: “Be not a friend to an angry man.” For he does not temper himself with human reason, it will be necessary that he live only as a beast.</w:t>
      </w:r>
    </w:p>
    <w:p w:rsidR="005559C1" w:rsidRPr="006C3E9E" w:rsidRDefault="005559C1"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Again</w:t>
      </w:r>
      <w:r w:rsidR="00787FF3" w:rsidRPr="006C3E9E">
        <w:rPr>
          <w:rFonts w:ascii="Times New Roman" w:hAnsi="Times New Roman" w:cs="Times New Roman"/>
          <w:sz w:val="24"/>
          <w:szCs w:val="24"/>
        </w:rPr>
        <w:t>,</w:t>
      </w:r>
      <w:r w:rsidRPr="006C3E9E">
        <w:rPr>
          <w:rFonts w:ascii="Times New Roman" w:hAnsi="Times New Roman" w:cs="Times New Roman"/>
          <w:sz w:val="24"/>
          <w:szCs w:val="24"/>
        </w:rPr>
        <w:t xml:space="preserve"> we read that anger is double, divine and human. But in God </w:t>
      </w:r>
      <w:r w:rsidR="00B24B70" w:rsidRPr="006C3E9E">
        <w:rPr>
          <w:rFonts w:ascii="Times New Roman" w:hAnsi="Times New Roman" w:cs="Times New Roman"/>
          <w:sz w:val="24"/>
          <w:szCs w:val="24"/>
        </w:rPr>
        <w:t>anger is not said to be a feeling of nature stirred up, but an effect of judgment. But in man it can be said to be both. Wherefore also in man anger is distinguished triply, because a second kind is laudable. Third vituperative, etc.</w:t>
      </w:r>
      <w:r w:rsidR="00B01E22" w:rsidRPr="006C3E9E">
        <w:rPr>
          <w:rFonts w:ascii="Times New Roman" w:hAnsi="Times New Roman" w:cs="Times New Roman"/>
          <w:sz w:val="24"/>
          <w:szCs w:val="24"/>
        </w:rPr>
        <w:t>, as said ab</w:t>
      </w:r>
      <w:bookmarkStart w:id="11" w:name="_GoBack"/>
      <w:bookmarkEnd w:id="11"/>
      <w:r w:rsidR="00B01E22" w:rsidRPr="006C3E9E">
        <w:rPr>
          <w:rFonts w:ascii="Times New Roman" w:hAnsi="Times New Roman" w:cs="Times New Roman"/>
          <w:sz w:val="24"/>
          <w:szCs w:val="24"/>
        </w:rPr>
        <w:t>ove.</w:t>
      </w:r>
    </w:p>
    <w:p w:rsidR="00B01E22" w:rsidRPr="006C3E9E" w:rsidRDefault="00B01E22" w:rsidP="002249E0">
      <w:pPr>
        <w:spacing w:before="240" w:line="480" w:lineRule="auto"/>
        <w:rPr>
          <w:rFonts w:ascii="Times New Roman" w:hAnsi="Times New Roman" w:cs="Times New Roman"/>
          <w:sz w:val="24"/>
          <w:szCs w:val="24"/>
        </w:rPr>
      </w:pPr>
      <w:r w:rsidRPr="006C3E9E">
        <w:rPr>
          <w:rFonts w:ascii="Times New Roman" w:hAnsi="Times New Roman" w:cs="Times New Roman"/>
          <w:sz w:val="24"/>
          <w:szCs w:val="24"/>
        </w:rPr>
        <w:t>¶ Therefore Christ says in Matt. 5[:22]: “Whosoever,” without cause, “is angry with his brother, shall be in danger of the judgment.” Where Chrysostom says,</w:t>
      </w:r>
      <w:r w:rsidR="00F5732F" w:rsidRPr="006C3E9E">
        <w:rPr>
          <w:rStyle w:val="EndnoteReference"/>
          <w:rFonts w:ascii="Times New Roman" w:hAnsi="Times New Roman" w:cs="Times New Roman"/>
          <w:sz w:val="24"/>
          <w:szCs w:val="24"/>
        </w:rPr>
        <w:endnoteReference w:id="25"/>
      </w:r>
      <w:r w:rsidRPr="006C3E9E">
        <w:rPr>
          <w:rFonts w:ascii="Times New Roman" w:hAnsi="Times New Roman" w:cs="Times New Roman"/>
          <w:sz w:val="24"/>
          <w:szCs w:val="24"/>
        </w:rPr>
        <w:t xml:space="preserve"> </w:t>
      </w:r>
      <w:r w:rsidR="008B015A" w:rsidRPr="006C3E9E">
        <w:rPr>
          <w:rFonts w:ascii="Times New Roman" w:hAnsi="Times New Roman" w:cs="Times New Roman"/>
          <w:sz w:val="24"/>
          <w:szCs w:val="24"/>
        </w:rPr>
        <w:t>therefore</w:t>
      </w:r>
      <w:r w:rsidRPr="006C3E9E">
        <w:rPr>
          <w:rFonts w:ascii="Times New Roman" w:hAnsi="Times New Roman" w:cs="Times New Roman"/>
          <w:sz w:val="24"/>
          <w:szCs w:val="24"/>
        </w:rPr>
        <w:t xml:space="preserve"> whoever with cause is angry with his brother will not be guilty for just anger is the mother of discipline. Wherefore Chrysostom says, </w:t>
      </w:r>
      <w:r w:rsidRPr="006C3E9E">
        <w:rPr>
          <w:rFonts w:ascii="Times New Roman" w:hAnsi="Times New Roman" w:cs="Times New Roman"/>
          <w:i/>
          <w:sz w:val="24"/>
          <w:szCs w:val="24"/>
        </w:rPr>
        <w:t>Hom</w:t>
      </w:r>
      <w:r w:rsidR="008B015A" w:rsidRPr="006C3E9E">
        <w:rPr>
          <w:rFonts w:ascii="Times New Roman" w:hAnsi="Times New Roman" w:cs="Times New Roman"/>
          <w:i/>
          <w:sz w:val="24"/>
          <w:szCs w:val="24"/>
        </w:rPr>
        <w:t>i</w:t>
      </w:r>
      <w:r w:rsidRPr="006C3E9E">
        <w:rPr>
          <w:rFonts w:ascii="Times New Roman" w:hAnsi="Times New Roman" w:cs="Times New Roman"/>
          <w:i/>
          <w:sz w:val="24"/>
          <w:szCs w:val="24"/>
        </w:rPr>
        <w:t xml:space="preserve">lia </w:t>
      </w:r>
      <w:r w:rsidRPr="006C3E9E">
        <w:rPr>
          <w:rFonts w:ascii="Times New Roman" w:hAnsi="Times New Roman" w:cs="Times New Roman"/>
          <w:sz w:val="24"/>
          <w:szCs w:val="24"/>
        </w:rPr>
        <w:t>12,</w:t>
      </w:r>
      <w:r w:rsidR="00AF18C0" w:rsidRPr="006C3E9E">
        <w:rPr>
          <w:rStyle w:val="EndnoteReference"/>
          <w:rFonts w:ascii="Times New Roman" w:hAnsi="Times New Roman" w:cs="Times New Roman"/>
          <w:sz w:val="24"/>
          <w:szCs w:val="24"/>
        </w:rPr>
        <w:endnoteReference w:id="26"/>
      </w:r>
      <w:r w:rsidRPr="006C3E9E">
        <w:rPr>
          <w:rFonts w:ascii="Times New Roman" w:hAnsi="Times New Roman" w:cs="Times New Roman"/>
          <w:sz w:val="24"/>
          <w:szCs w:val="24"/>
        </w:rPr>
        <w:t xml:space="preserve"> There is </w:t>
      </w:r>
      <w:r w:rsidR="003F6CA6" w:rsidRPr="006C3E9E">
        <w:rPr>
          <w:rFonts w:ascii="Times New Roman" w:hAnsi="Times New Roman" w:cs="Times New Roman"/>
          <w:sz w:val="24"/>
          <w:szCs w:val="24"/>
        </w:rPr>
        <w:t>anger of the soul and there is anger of the flesh, but that is not a sin without the consent of the soul, nor is ascent of the soul a sin if it is from this cause.</w:t>
      </w:r>
    </w:p>
    <w:sectPr w:rsidR="00B01E22" w:rsidRPr="006C3E9E" w:rsidSect="0026608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1AA" w:rsidRDefault="005D71AA" w:rsidP="005D71AA">
      <w:pPr>
        <w:spacing w:after="0" w:line="240" w:lineRule="auto"/>
      </w:pPr>
      <w:r>
        <w:separator/>
      </w:r>
    </w:p>
  </w:endnote>
  <w:endnote w:type="continuationSeparator" w:id="0">
    <w:p w:rsidR="005D71AA" w:rsidRDefault="005D71AA" w:rsidP="005D71AA">
      <w:pPr>
        <w:spacing w:after="0" w:line="240" w:lineRule="auto"/>
      </w:pPr>
      <w:r>
        <w:continuationSeparator/>
      </w:r>
    </w:p>
  </w:endnote>
  <w:endnote w:id="1">
    <w:p w:rsidR="005D71AA" w:rsidRPr="0034500A" w:rsidRDefault="005D71AA" w:rsidP="005D71AA">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r w:rsidRPr="0034500A">
        <w:rPr>
          <w:rFonts w:ascii="Times New Roman" w:hAnsi="Times New Roman" w:cs="Times New Roman"/>
          <w:sz w:val="24"/>
          <w:szCs w:val="24"/>
        </w:rPr>
        <w:t xml:space="preserve">Augustine, cf. </w:t>
      </w:r>
      <w:r w:rsidRPr="0034500A">
        <w:rPr>
          <w:rFonts w:ascii="Times New Roman" w:hAnsi="Times New Roman" w:cs="Times New Roman"/>
          <w:i/>
          <w:sz w:val="24"/>
          <w:szCs w:val="24"/>
        </w:rPr>
        <w:t>Contra Faustum</w:t>
      </w:r>
      <w:r w:rsidRPr="0034500A">
        <w:rPr>
          <w:rFonts w:ascii="Times New Roman" w:hAnsi="Times New Roman" w:cs="Times New Roman"/>
          <w:sz w:val="24"/>
          <w:szCs w:val="24"/>
        </w:rPr>
        <w:t xml:space="preserve"> 22.21 (PL 42:412): Ira alia ex impatientia, alia ex zelo. Prima oculum excaecat, altera ita turbat, ut ad clarius videndum </w:t>
      </w:r>
      <w:proofErr w:type="gramStart"/>
      <w:r w:rsidRPr="0034500A">
        <w:rPr>
          <w:rFonts w:ascii="Times New Roman" w:hAnsi="Times New Roman" w:cs="Times New Roman"/>
          <w:sz w:val="24"/>
          <w:szCs w:val="24"/>
        </w:rPr>
        <w:t>disponat.---</w:t>
      </w:r>
      <w:proofErr w:type="gramEnd"/>
      <w:r w:rsidRPr="0034500A">
        <w:rPr>
          <w:rFonts w:ascii="Times New Roman" w:hAnsi="Times New Roman" w:cs="Times New Roman"/>
          <w:sz w:val="24"/>
          <w:szCs w:val="24"/>
        </w:rPr>
        <w:t xml:space="preserve">Sed inter haec solerter sciendum est quod alia est ira, quam impatientia excitat, alia quam zelus format. Illa ex vitio, haec ex virtute generatur. Si enim nulla ira ex virtute surgeret, divinae animadversionis impetum Phinees per gladium non placasset. </w:t>
      </w:r>
    </w:p>
    <w:p w:rsidR="005D71AA" w:rsidRPr="0034500A" w:rsidRDefault="005D71AA">
      <w:pPr>
        <w:pStyle w:val="EndnoteText"/>
        <w:rPr>
          <w:rFonts w:ascii="Times New Roman" w:hAnsi="Times New Roman" w:cs="Times New Roman"/>
          <w:sz w:val="24"/>
          <w:szCs w:val="24"/>
        </w:rPr>
      </w:pPr>
    </w:p>
  </w:endnote>
  <w:endnote w:id="2">
    <w:p w:rsidR="005D71AA" w:rsidRDefault="005D71AA" w:rsidP="005D71AA">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bookmarkStart w:id="0" w:name="_Hlk1560090"/>
      <w:r w:rsidRPr="0034500A">
        <w:rPr>
          <w:rFonts w:ascii="Times New Roman" w:hAnsi="Times New Roman" w:cs="Times New Roman"/>
          <w:sz w:val="24"/>
          <w:szCs w:val="24"/>
        </w:rPr>
        <w:t xml:space="preserve">Gregory, </w:t>
      </w:r>
      <w:r w:rsidRPr="0034500A">
        <w:rPr>
          <w:rFonts w:ascii="Times New Roman" w:hAnsi="Times New Roman" w:cs="Times New Roman"/>
          <w:i/>
          <w:sz w:val="24"/>
          <w:szCs w:val="24"/>
        </w:rPr>
        <w:t>Moralia</w:t>
      </w:r>
      <w:r w:rsidRPr="0034500A">
        <w:rPr>
          <w:rFonts w:ascii="Times New Roman" w:hAnsi="Times New Roman" w:cs="Times New Roman"/>
          <w:sz w:val="24"/>
          <w:szCs w:val="24"/>
        </w:rPr>
        <w:t xml:space="preserve"> 5.45. 82. (PL 75:726)</w:t>
      </w:r>
      <w:bookmarkEnd w:id="0"/>
      <w:r w:rsidRPr="0034500A">
        <w:rPr>
          <w:rFonts w:ascii="Times New Roman" w:hAnsi="Times New Roman" w:cs="Times New Roman"/>
          <w:sz w:val="24"/>
          <w:szCs w:val="24"/>
        </w:rPr>
        <w:t xml:space="preserve">:  Ira alia ex impatientia, alia ex zelo. Prima oculum excaecat, altera ita turbat, ut ad clarius videndum </w:t>
      </w:r>
      <w:proofErr w:type="gramStart"/>
      <w:r w:rsidRPr="0034500A">
        <w:rPr>
          <w:rFonts w:ascii="Times New Roman" w:hAnsi="Times New Roman" w:cs="Times New Roman"/>
          <w:sz w:val="24"/>
          <w:szCs w:val="24"/>
        </w:rPr>
        <w:t>disponat.---</w:t>
      </w:r>
      <w:proofErr w:type="gramEnd"/>
      <w:r w:rsidRPr="0034500A">
        <w:rPr>
          <w:rFonts w:ascii="Times New Roman" w:hAnsi="Times New Roman" w:cs="Times New Roman"/>
          <w:sz w:val="24"/>
          <w:szCs w:val="24"/>
        </w:rPr>
        <w:t xml:space="preserve">Sed inter haec solerter sciendum est quod alia est ira, quam impatientia excitat, alia quam zelus  format. Illa ex vitio, haec ex virtute generatur. Si enim nulla ira ex virtute surgeret, divinae animadversionis impetum Phinees per gladium non placasset. </w:t>
      </w:r>
    </w:p>
    <w:p w:rsidR="005F4815" w:rsidRDefault="005F4815" w:rsidP="005D71AA">
      <w:pPr>
        <w:pStyle w:val="EndnoteText"/>
        <w:rPr>
          <w:rFonts w:ascii="Times New Roman" w:hAnsi="Times New Roman" w:cs="Times New Roman"/>
          <w:sz w:val="24"/>
          <w:szCs w:val="24"/>
        </w:rPr>
      </w:pPr>
    </w:p>
    <w:p w:rsidR="005F4815" w:rsidRPr="005F4815" w:rsidRDefault="005F4815" w:rsidP="005D71AA">
      <w:pPr>
        <w:pStyle w:val="EndnoteText"/>
        <w:rPr>
          <w:rFonts w:ascii="Times New Roman" w:hAnsi="Times New Roman" w:cs="Times New Roman"/>
          <w:sz w:val="24"/>
          <w:szCs w:val="24"/>
        </w:rPr>
      </w:pPr>
      <w:r>
        <w:rPr>
          <w:rFonts w:ascii="Times New Roman" w:hAnsi="Times New Roman" w:cs="Times New Roman"/>
          <w:sz w:val="24"/>
          <w:szCs w:val="24"/>
        </w:rPr>
        <w:t xml:space="preserve">Cf. </w:t>
      </w:r>
      <w:r>
        <w:rPr>
          <w:rFonts w:ascii="Times New Roman" w:hAnsi="Times New Roman" w:cs="Times New Roman"/>
          <w:i/>
          <w:iCs/>
          <w:sz w:val="24"/>
          <w:szCs w:val="24"/>
        </w:rPr>
        <w:t xml:space="preserve">Fasciculus morum </w:t>
      </w:r>
      <w:r>
        <w:rPr>
          <w:rFonts w:ascii="Times New Roman" w:hAnsi="Times New Roman" w:cs="Times New Roman"/>
          <w:sz w:val="24"/>
          <w:szCs w:val="24"/>
        </w:rPr>
        <w:t xml:space="preserve">2.1 (p. 116): Circa primum est sciendum secundum Gregorium libro 5 </w:t>
      </w:r>
      <w:r>
        <w:rPr>
          <w:rFonts w:ascii="Times New Roman" w:hAnsi="Times New Roman" w:cs="Times New Roman"/>
          <w:i/>
          <w:iCs/>
          <w:sz w:val="24"/>
          <w:szCs w:val="24"/>
        </w:rPr>
        <w:t>Moralium</w:t>
      </w:r>
      <w:r>
        <w:rPr>
          <w:rFonts w:ascii="Times New Roman" w:hAnsi="Times New Roman" w:cs="Times New Roman"/>
          <w:sz w:val="24"/>
          <w:szCs w:val="24"/>
        </w:rPr>
        <w:t xml:space="preserve"> quod aliquando dicitur ira per zelum et aliquando per vicium. Prima est quando animus turbatur propter malum, iuxta illud Psalmi: “Irascimini et nolite peccare.” Set ira per peccatum, de qua hic intenditur, est secundum Augustinum “voluntas irrefrenata semper ulciscendi et numquam miserendi,”</w:t>
      </w:r>
    </w:p>
    <w:p w:rsidR="005D71AA" w:rsidRPr="0034500A" w:rsidRDefault="005D71AA">
      <w:pPr>
        <w:pStyle w:val="EndnoteText"/>
        <w:rPr>
          <w:rFonts w:ascii="Times New Roman" w:hAnsi="Times New Roman" w:cs="Times New Roman"/>
          <w:sz w:val="24"/>
          <w:szCs w:val="24"/>
        </w:rPr>
      </w:pPr>
    </w:p>
  </w:endnote>
  <w:endnote w:id="3">
    <w:p w:rsidR="005D71AA" w:rsidRPr="0034500A" w:rsidRDefault="005D71AA" w:rsidP="005D71AA">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r w:rsidRPr="0034500A">
        <w:rPr>
          <w:rFonts w:ascii="Times New Roman" w:hAnsi="Times New Roman" w:cs="Times New Roman"/>
          <w:sz w:val="24"/>
          <w:szCs w:val="24"/>
        </w:rPr>
        <w:t xml:space="preserve">Gregorius, cf. Augustine, </w:t>
      </w:r>
      <w:r w:rsidRPr="0034500A">
        <w:rPr>
          <w:rFonts w:ascii="Times New Roman" w:hAnsi="Times New Roman" w:cs="Times New Roman"/>
          <w:i/>
          <w:sz w:val="24"/>
          <w:szCs w:val="24"/>
        </w:rPr>
        <w:t>Sermones ad populum</w:t>
      </w:r>
      <w:r w:rsidRPr="0034500A">
        <w:rPr>
          <w:rFonts w:ascii="Times New Roman" w:hAnsi="Times New Roman" w:cs="Times New Roman"/>
          <w:sz w:val="24"/>
          <w:szCs w:val="24"/>
        </w:rPr>
        <w:t xml:space="preserve"> 113.2.2 (PL 649):</w:t>
      </w:r>
      <w:r w:rsidR="009030EC">
        <w:rPr>
          <w:rFonts w:ascii="Times New Roman" w:hAnsi="Times New Roman" w:cs="Times New Roman"/>
          <w:sz w:val="24"/>
          <w:szCs w:val="24"/>
        </w:rPr>
        <w:t xml:space="preserve"> </w:t>
      </w:r>
      <w:r w:rsidRPr="0034500A">
        <w:rPr>
          <w:rFonts w:ascii="Times New Roman" w:hAnsi="Times New Roman" w:cs="Times New Roman"/>
          <w:sz w:val="24"/>
          <w:szCs w:val="24"/>
        </w:rPr>
        <w:t>Quid est enim homo poenitens, nisi homo irascens sibi?</w:t>
      </w:r>
    </w:p>
    <w:p w:rsidR="005D71AA" w:rsidRPr="0034500A" w:rsidRDefault="005D71AA">
      <w:pPr>
        <w:pStyle w:val="EndnoteText"/>
        <w:rPr>
          <w:rFonts w:ascii="Times New Roman" w:hAnsi="Times New Roman" w:cs="Times New Roman"/>
          <w:sz w:val="24"/>
          <w:szCs w:val="24"/>
        </w:rPr>
      </w:pPr>
    </w:p>
  </w:endnote>
  <w:endnote w:id="4">
    <w:p w:rsidR="0034500A" w:rsidRDefault="0034500A">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Cf. Hugh Ripelin of Strasburg, </w:t>
      </w:r>
      <w:r w:rsidRPr="0034500A">
        <w:rPr>
          <w:rFonts w:ascii="Times New Roman" w:hAnsi="Times New Roman" w:cs="Times New Roman"/>
          <w:i/>
          <w:iCs/>
          <w:sz w:val="24"/>
          <w:szCs w:val="24"/>
        </w:rPr>
        <w:t xml:space="preserve">Compendium Theologicae Veritatis </w:t>
      </w:r>
      <w:r w:rsidRPr="0034500A">
        <w:rPr>
          <w:rFonts w:ascii="Times New Roman" w:hAnsi="Times New Roman" w:cs="Times New Roman"/>
          <w:sz w:val="24"/>
          <w:szCs w:val="24"/>
        </w:rPr>
        <w:t xml:space="preserve">3.17 (8:137a): </w:t>
      </w:r>
      <w:r w:rsidRPr="0034500A">
        <w:rPr>
          <w:rFonts w:ascii="Times New Roman" w:hAnsi="Times New Roman" w:cs="Times New Roman"/>
          <w:sz w:val="24"/>
          <w:szCs w:val="24"/>
        </w:rPr>
        <w:t>Nota distinctionem quia ex injuria solent oriri tria primum est affectu</w:t>
      </w:r>
      <w:r>
        <w:rPr>
          <w:rFonts w:ascii="Times New Roman" w:hAnsi="Times New Roman" w:cs="Times New Roman"/>
          <w:sz w:val="24"/>
          <w:szCs w:val="24"/>
        </w:rPr>
        <w:t>;</w:t>
      </w:r>
      <w:r w:rsidRPr="0034500A">
        <w:rPr>
          <w:rFonts w:ascii="Times New Roman" w:hAnsi="Times New Roman" w:cs="Times New Roman"/>
          <w:sz w:val="24"/>
          <w:szCs w:val="24"/>
        </w:rPr>
        <w:t xml:space="preserve"> secundum est rancoris signum in effectu</w:t>
      </w:r>
      <w:r>
        <w:rPr>
          <w:rFonts w:ascii="Times New Roman" w:hAnsi="Times New Roman" w:cs="Times New Roman"/>
          <w:sz w:val="24"/>
          <w:szCs w:val="24"/>
        </w:rPr>
        <w:t>;</w:t>
      </w:r>
      <w:r w:rsidRPr="0034500A">
        <w:rPr>
          <w:rFonts w:ascii="Times New Roman" w:hAnsi="Times New Roman" w:cs="Times New Roman"/>
          <w:sz w:val="24"/>
          <w:szCs w:val="24"/>
        </w:rPr>
        <w:t xml:space="preserve"> tertium est actio contra injurianlem</w:t>
      </w:r>
      <w:r>
        <w:rPr>
          <w:rFonts w:ascii="Times New Roman" w:hAnsi="Times New Roman" w:cs="Times New Roman"/>
          <w:sz w:val="24"/>
          <w:szCs w:val="24"/>
        </w:rPr>
        <w:t>.</w:t>
      </w:r>
      <w:r w:rsidRPr="0034500A">
        <w:rPr>
          <w:rFonts w:ascii="Times New Roman" w:hAnsi="Times New Roman" w:cs="Times New Roman"/>
          <w:sz w:val="24"/>
          <w:szCs w:val="24"/>
        </w:rPr>
        <w:t xml:space="preserve"> Primum tenetur quis statim remittere</w:t>
      </w:r>
      <w:r>
        <w:rPr>
          <w:rFonts w:ascii="Times New Roman" w:hAnsi="Times New Roman" w:cs="Times New Roman"/>
          <w:sz w:val="24"/>
          <w:szCs w:val="24"/>
        </w:rPr>
        <w:t>, etiamsi</w:t>
      </w:r>
      <w:r w:rsidR="009030EC">
        <w:rPr>
          <w:rFonts w:ascii="Times New Roman" w:hAnsi="Times New Roman" w:cs="Times New Roman"/>
          <w:sz w:val="24"/>
          <w:szCs w:val="24"/>
        </w:rPr>
        <w:t xml:space="preserve"> </w:t>
      </w:r>
      <w:r w:rsidR="009030EC" w:rsidRPr="009030EC">
        <w:rPr>
          <w:rFonts w:ascii="Times New Roman" w:hAnsi="Times New Roman" w:cs="Times New Roman"/>
          <w:sz w:val="24"/>
          <w:szCs w:val="24"/>
        </w:rPr>
        <w:t>non rogetur</w:t>
      </w:r>
      <w:r w:rsidR="009030EC">
        <w:rPr>
          <w:rFonts w:ascii="Times New Roman" w:hAnsi="Times New Roman" w:cs="Times New Roman"/>
          <w:sz w:val="24"/>
          <w:szCs w:val="24"/>
        </w:rPr>
        <w:t>;</w:t>
      </w:r>
      <w:r w:rsidR="009030EC" w:rsidRPr="009030EC">
        <w:rPr>
          <w:rFonts w:ascii="Times New Roman" w:hAnsi="Times New Roman" w:cs="Times New Roman"/>
          <w:sz w:val="24"/>
          <w:szCs w:val="24"/>
        </w:rPr>
        <w:t xml:space="preserve"> secundum tenetur remittere veniam veraciter petenti</w:t>
      </w:r>
      <w:r w:rsidR="009030EC">
        <w:rPr>
          <w:rFonts w:ascii="Times New Roman" w:hAnsi="Times New Roman" w:cs="Times New Roman"/>
          <w:sz w:val="24"/>
          <w:szCs w:val="24"/>
        </w:rPr>
        <w:t>,</w:t>
      </w:r>
      <w:r w:rsidR="009030EC" w:rsidRPr="009030EC">
        <w:rPr>
          <w:rFonts w:ascii="Times New Roman" w:hAnsi="Times New Roman" w:cs="Times New Roman"/>
          <w:sz w:val="24"/>
          <w:szCs w:val="24"/>
        </w:rPr>
        <w:t xml:space="preserve"> id est parato emendare secundum facultatem suam</w:t>
      </w:r>
      <w:r w:rsidR="009030EC">
        <w:rPr>
          <w:rFonts w:ascii="Times New Roman" w:hAnsi="Times New Roman" w:cs="Times New Roman"/>
          <w:sz w:val="24"/>
          <w:szCs w:val="24"/>
        </w:rPr>
        <w:t>;</w:t>
      </w:r>
      <w:r w:rsidR="009030EC" w:rsidRPr="009030EC">
        <w:rPr>
          <w:rFonts w:ascii="Times New Roman" w:hAnsi="Times New Roman" w:cs="Times New Roman"/>
          <w:sz w:val="24"/>
          <w:szCs w:val="24"/>
        </w:rPr>
        <w:t xml:space="preserve"> tertium non tenetur remittere</w:t>
      </w:r>
      <w:r w:rsidR="009030EC">
        <w:rPr>
          <w:rFonts w:ascii="Times New Roman" w:hAnsi="Times New Roman" w:cs="Times New Roman"/>
          <w:sz w:val="24"/>
          <w:szCs w:val="24"/>
        </w:rPr>
        <w:t>.</w:t>
      </w:r>
      <w:r w:rsidR="009030EC" w:rsidRPr="009030EC">
        <w:rPr>
          <w:rFonts w:ascii="Times New Roman" w:hAnsi="Times New Roman" w:cs="Times New Roman"/>
          <w:sz w:val="24"/>
          <w:szCs w:val="24"/>
        </w:rPr>
        <w:t xml:space="preserve"> Si vero volueris scire utrum ille cui facta est injuria debeat amicitiam quærere sciendum quod duplex est debitum primum est necessitatis sine quo non est salus secunbonis dum est perfectionis</w:t>
      </w:r>
      <w:r w:rsidR="009030EC">
        <w:rPr>
          <w:rFonts w:ascii="Times New Roman" w:hAnsi="Times New Roman" w:cs="Times New Roman"/>
          <w:sz w:val="24"/>
          <w:szCs w:val="24"/>
        </w:rPr>
        <w:t>.</w:t>
      </w:r>
      <w:r w:rsidR="009030EC" w:rsidRPr="009030EC">
        <w:rPr>
          <w:rFonts w:ascii="Times New Roman" w:hAnsi="Times New Roman" w:cs="Times New Roman"/>
          <w:sz w:val="24"/>
          <w:szCs w:val="24"/>
        </w:rPr>
        <w:t xml:space="preserve"> </w:t>
      </w:r>
    </w:p>
    <w:p w:rsidR="009030EC" w:rsidRPr="0034500A" w:rsidRDefault="009030EC">
      <w:pPr>
        <w:pStyle w:val="EndnoteText"/>
        <w:rPr>
          <w:rFonts w:ascii="Times New Roman" w:hAnsi="Times New Roman" w:cs="Times New Roman"/>
          <w:sz w:val="24"/>
          <w:szCs w:val="24"/>
        </w:rPr>
      </w:pPr>
    </w:p>
  </w:endnote>
  <w:endnote w:id="5">
    <w:p w:rsidR="005D71AA" w:rsidRPr="0034500A" w:rsidRDefault="005D71AA" w:rsidP="005D71AA">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r w:rsidRPr="0034500A">
        <w:rPr>
          <w:rFonts w:ascii="Times New Roman" w:hAnsi="Times New Roman" w:cs="Times New Roman"/>
          <w:sz w:val="24"/>
          <w:szCs w:val="24"/>
        </w:rPr>
        <w:t xml:space="preserve">Cf. Athanasius, </w:t>
      </w:r>
      <w:r w:rsidRPr="0034500A">
        <w:rPr>
          <w:rFonts w:ascii="Times New Roman" w:hAnsi="Times New Roman" w:cs="Times New Roman"/>
          <w:i/>
          <w:sz w:val="24"/>
          <w:szCs w:val="24"/>
        </w:rPr>
        <w:t>Vita Beati Antonii</w:t>
      </w:r>
      <w:r w:rsidRPr="0034500A">
        <w:rPr>
          <w:rFonts w:ascii="Times New Roman" w:hAnsi="Times New Roman" w:cs="Times New Roman"/>
          <w:sz w:val="24"/>
          <w:szCs w:val="24"/>
        </w:rPr>
        <w:t xml:space="preserve"> </w:t>
      </w:r>
      <w:proofErr w:type="gramStart"/>
      <w:r w:rsidRPr="0034500A">
        <w:rPr>
          <w:rFonts w:ascii="Times New Roman" w:hAnsi="Times New Roman" w:cs="Times New Roman"/>
          <w:sz w:val="24"/>
          <w:szCs w:val="24"/>
        </w:rPr>
        <w:t>36  (</w:t>
      </w:r>
      <w:proofErr w:type="gramEnd"/>
      <w:r w:rsidRPr="0034500A">
        <w:rPr>
          <w:rFonts w:ascii="Times New Roman" w:hAnsi="Times New Roman" w:cs="Times New Roman"/>
          <w:sz w:val="24"/>
          <w:szCs w:val="24"/>
        </w:rPr>
        <w:t xml:space="preserve">PL 73:154-155): Sed cum jam lucesceret, et obsessus, impetu in Antonium facto, vehementer eum impulisset, irasci coeperunt qui eum adduxerant, cur seni fecisset injuriam. Quibus Antonius ait: Nolite alienam culpam juveni misero ascribere: furor </w:t>
      </w:r>
      <w:proofErr w:type="gramStart"/>
      <w:r w:rsidRPr="0034500A">
        <w:rPr>
          <w:rFonts w:ascii="Times New Roman" w:hAnsi="Times New Roman" w:cs="Times New Roman"/>
          <w:sz w:val="24"/>
          <w:szCs w:val="24"/>
        </w:rPr>
        <w:t>iste  obsidentis</w:t>
      </w:r>
      <w:proofErr w:type="gramEnd"/>
      <w:r w:rsidRPr="0034500A">
        <w:rPr>
          <w:rFonts w:ascii="Times New Roman" w:hAnsi="Times New Roman" w:cs="Times New Roman"/>
          <w:sz w:val="24"/>
          <w:szCs w:val="24"/>
        </w:rPr>
        <w:t xml:space="preserve"> est, non obsessi.</w:t>
      </w:r>
    </w:p>
    <w:p w:rsidR="005D71AA" w:rsidRPr="0034500A" w:rsidRDefault="005D71AA">
      <w:pPr>
        <w:pStyle w:val="EndnoteText"/>
        <w:rPr>
          <w:rFonts w:ascii="Times New Roman" w:hAnsi="Times New Roman" w:cs="Times New Roman"/>
          <w:sz w:val="24"/>
          <w:szCs w:val="24"/>
        </w:rPr>
      </w:pPr>
    </w:p>
  </w:endnote>
  <w:endnote w:id="6">
    <w:p w:rsidR="005D71AA" w:rsidRPr="0034500A" w:rsidRDefault="005D71AA" w:rsidP="005D71AA">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bookmarkStart w:id="1" w:name="_Hlk1569870"/>
      <w:r w:rsidRPr="0034500A">
        <w:rPr>
          <w:rFonts w:ascii="Times New Roman" w:hAnsi="Times New Roman" w:cs="Times New Roman"/>
          <w:sz w:val="24"/>
          <w:szCs w:val="24"/>
        </w:rPr>
        <w:t xml:space="preserve">Seneca, </w:t>
      </w:r>
      <w:r w:rsidRPr="0034500A">
        <w:rPr>
          <w:rFonts w:ascii="Times New Roman" w:hAnsi="Times New Roman" w:cs="Times New Roman"/>
          <w:i/>
          <w:sz w:val="24"/>
          <w:szCs w:val="24"/>
        </w:rPr>
        <w:t>De Ira</w:t>
      </w:r>
      <w:r w:rsidRPr="0034500A">
        <w:rPr>
          <w:rFonts w:ascii="Times New Roman" w:hAnsi="Times New Roman" w:cs="Times New Roman"/>
          <w:sz w:val="24"/>
          <w:szCs w:val="24"/>
        </w:rPr>
        <w:t xml:space="preserve"> 1.3.</w:t>
      </w:r>
      <w:r w:rsidR="00557771" w:rsidRPr="0034500A">
        <w:rPr>
          <w:rFonts w:ascii="Times New Roman" w:hAnsi="Times New Roman" w:cs="Times New Roman"/>
          <w:sz w:val="24"/>
          <w:szCs w:val="24"/>
        </w:rPr>
        <w:t>6</w:t>
      </w:r>
      <w:r w:rsidRPr="0034500A">
        <w:rPr>
          <w:rFonts w:ascii="Times New Roman" w:hAnsi="Times New Roman" w:cs="Times New Roman"/>
          <w:sz w:val="24"/>
          <w:szCs w:val="24"/>
        </w:rPr>
        <w:t xml:space="preserve"> (LCL 214:114</w:t>
      </w:r>
      <w:r w:rsidR="00557771" w:rsidRPr="0034500A">
        <w:rPr>
          <w:rFonts w:ascii="Times New Roman" w:hAnsi="Times New Roman" w:cs="Times New Roman"/>
          <w:sz w:val="24"/>
          <w:szCs w:val="24"/>
        </w:rPr>
        <w:t>-115</w:t>
      </w:r>
      <w:r w:rsidRPr="0034500A">
        <w:rPr>
          <w:rFonts w:ascii="Times New Roman" w:hAnsi="Times New Roman" w:cs="Times New Roman"/>
          <w:sz w:val="24"/>
          <w:szCs w:val="24"/>
        </w:rPr>
        <w:t>)</w:t>
      </w:r>
      <w:bookmarkEnd w:id="1"/>
      <w:r w:rsidRPr="0034500A">
        <w:rPr>
          <w:rFonts w:ascii="Times New Roman" w:hAnsi="Times New Roman" w:cs="Times New Roman"/>
          <w:sz w:val="24"/>
          <w:szCs w:val="24"/>
        </w:rPr>
        <w:t>: Irasci dicit incitari, impingi; irasci quidem non magis sciunt quam ignoscere.</w:t>
      </w:r>
    </w:p>
    <w:p w:rsidR="00557771" w:rsidRPr="0034500A" w:rsidRDefault="00557771" w:rsidP="005D71AA">
      <w:pPr>
        <w:pStyle w:val="EndnoteText"/>
        <w:rPr>
          <w:rFonts w:ascii="Times New Roman" w:hAnsi="Times New Roman" w:cs="Times New Roman"/>
          <w:sz w:val="24"/>
          <w:szCs w:val="24"/>
        </w:rPr>
      </w:pPr>
    </w:p>
    <w:p w:rsidR="00557771" w:rsidRPr="0034500A" w:rsidRDefault="00557771" w:rsidP="005D71AA">
      <w:pPr>
        <w:pStyle w:val="EndnoteText"/>
        <w:rPr>
          <w:rFonts w:ascii="Times New Roman" w:hAnsi="Times New Roman" w:cs="Times New Roman"/>
          <w:sz w:val="24"/>
          <w:szCs w:val="24"/>
        </w:rPr>
      </w:pPr>
      <w:r w:rsidRPr="0034500A">
        <w:rPr>
          <w:rFonts w:ascii="Times New Roman" w:hAnsi="Times New Roman" w:cs="Times New Roman"/>
          <w:color w:val="333333"/>
          <w:spacing w:val="-2"/>
          <w:sz w:val="24"/>
          <w:szCs w:val="24"/>
          <w:shd w:val="clear" w:color="auto" w:fill="FFFFFF"/>
        </w:rPr>
        <w:t>Their being aroused and spurred to action he calls their “wrath”; but they know no more how to be wroth than to pardon.</w:t>
      </w:r>
    </w:p>
    <w:p w:rsidR="005D71AA" w:rsidRPr="0034500A" w:rsidRDefault="005D71AA">
      <w:pPr>
        <w:pStyle w:val="EndnoteText"/>
        <w:rPr>
          <w:rFonts w:ascii="Times New Roman" w:hAnsi="Times New Roman" w:cs="Times New Roman"/>
          <w:sz w:val="24"/>
          <w:szCs w:val="24"/>
        </w:rPr>
      </w:pPr>
    </w:p>
  </w:endnote>
  <w:endnote w:id="7">
    <w:p w:rsidR="005D71AA" w:rsidRPr="0034500A" w:rsidRDefault="005D71AA" w:rsidP="005D71AA">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bookmarkStart w:id="2" w:name="_Hlk1569925"/>
      <w:r w:rsidRPr="0034500A">
        <w:rPr>
          <w:rFonts w:ascii="Times New Roman" w:hAnsi="Times New Roman" w:cs="Times New Roman"/>
          <w:sz w:val="24"/>
          <w:szCs w:val="24"/>
        </w:rPr>
        <w:t xml:space="preserve">Gregory, </w:t>
      </w:r>
      <w:r w:rsidRPr="0034500A">
        <w:rPr>
          <w:rFonts w:ascii="Times New Roman" w:hAnsi="Times New Roman" w:cs="Times New Roman"/>
          <w:i/>
          <w:sz w:val="24"/>
          <w:szCs w:val="24"/>
        </w:rPr>
        <w:t>Moralia</w:t>
      </w:r>
      <w:r w:rsidRPr="0034500A">
        <w:rPr>
          <w:rFonts w:ascii="Times New Roman" w:hAnsi="Times New Roman" w:cs="Times New Roman"/>
          <w:sz w:val="24"/>
          <w:szCs w:val="24"/>
        </w:rPr>
        <w:t xml:space="preserve"> 5.45.78 (PL 75:724)</w:t>
      </w:r>
      <w:bookmarkEnd w:id="2"/>
      <w:r w:rsidRPr="0034500A">
        <w:rPr>
          <w:rFonts w:ascii="Times New Roman" w:hAnsi="Times New Roman" w:cs="Times New Roman"/>
          <w:sz w:val="24"/>
          <w:szCs w:val="24"/>
        </w:rPr>
        <w:t xml:space="preserve">: Per iram sapientia perditur, ut quid quove ordine agendum sit omnino </w:t>
      </w:r>
      <w:proofErr w:type="gramStart"/>
      <w:r w:rsidRPr="0034500A">
        <w:rPr>
          <w:rFonts w:ascii="Times New Roman" w:hAnsi="Times New Roman" w:cs="Times New Roman"/>
          <w:sz w:val="24"/>
          <w:szCs w:val="24"/>
        </w:rPr>
        <w:t>nesciatur,.</w:t>
      </w:r>
      <w:proofErr w:type="gramEnd"/>
    </w:p>
    <w:p w:rsidR="005D71AA" w:rsidRPr="0034500A" w:rsidRDefault="005D71AA">
      <w:pPr>
        <w:pStyle w:val="EndnoteText"/>
        <w:rPr>
          <w:rFonts w:ascii="Times New Roman" w:hAnsi="Times New Roman" w:cs="Times New Roman"/>
          <w:sz w:val="24"/>
          <w:szCs w:val="24"/>
        </w:rPr>
      </w:pPr>
    </w:p>
  </w:endnote>
  <w:endnote w:id="8">
    <w:p w:rsidR="00557771" w:rsidRPr="0034500A" w:rsidRDefault="005D71AA" w:rsidP="005D71AA">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r w:rsidRPr="0034500A">
        <w:rPr>
          <w:rFonts w:ascii="Times New Roman" w:hAnsi="Times New Roman" w:cs="Times New Roman"/>
          <w:sz w:val="24"/>
          <w:szCs w:val="24"/>
        </w:rPr>
        <w:t xml:space="preserve">Cf. Dionysius Cato, </w:t>
      </w:r>
      <w:r w:rsidRPr="0034500A">
        <w:rPr>
          <w:rFonts w:ascii="Times New Roman" w:hAnsi="Times New Roman" w:cs="Times New Roman"/>
          <w:i/>
          <w:sz w:val="24"/>
          <w:szCs w:val="24"/>
        </w:rPr>
        <w:t>Di</w:t>
      </w:r>
      <w:r w:rsidR="00742231" w:rsidRPr="0034500A">
        <w:rPr>
          <w:rFonts w:ascii="Times New Roman" w:hAnsi="Times New Roman" w:cs="Times New Roman"/>
          <w:i/>
          <w:sz w:val="24"/>
          <w:szCs w:val="24"/>
        </w:rPr>
        <w:t>ct</w:t>
      </w:r>
      <w:r w:rsidRPr="0034500A">
        <w:rPr>
          <w:rFonts w:ascii="Times New Roman" w:hAnsi="Times New Roman" w:cs="Times New Roman"/>
          <w:i/>
          <w:sz w:val="24"/>
          <w:szCs w:val="24"/>
        </w:rPr>
        <w:t>a Catonis</w:t>
      </w:r>
      <w:r w:rsidRPr="0034500A">
        <w:rPr>
          <w:rFonts w:ascii="Times New Roman" w:hAnsi="Times New Roman" w:cs="Times New Roman"/>
          <w:sz w:val="24"/>
          <w:szCs w:val="24"/>
        </w:rPr>
        <w:t xml:space="preserve">, </w:t>
      </w:r>
      <w:r w:rsidR="00742231" w:rsidRPr="0034500A">
        <w:rPr>
          <w:rFonts w:ascii="Times New Roman" w:hAnsi="Times New Roman" w:cs="Times New Roman"/>
          <w:sz w:val="24"/>
          <w:szCs w:val="24"/>
        </w:rPr>
        <w:t>2.4</w:t>
      </w:r>
      <w:r w:rsidRPr="0034500A">
        <w:rPr>
          <w:rFonts w:ascii="Times New Roman" w:hAnsi="Times New Roman" w:cs="Times New Roman"/>
          <w:sz w:val="24"/>
          <w:szCs w:val="24"/>
        </w:rPr>
        <w:t xml:space="preserve"> (LCL 434:604-605):  Impedit ira animum, ne possit cernere verum.  </w:t>
      </w:r>
    </w:p>
    <w:p w:rsidR="00557771" w:rsidRPr="0034500A" w:rsidRDefault="00557771" w:rsidP="005D71AA">
      <w:pPr>
        <w:pStyle w:val="EndnoteText"/>
        <w:rPr>
          <w:rFonts w:ascii="Times New Roman" w:hAnsi="Times New Roman" w:cs="Times New Roman"/>
          <w:sz w:val="24"/>
          <w:szCs w:val="24"/>
        </w:rPr>
      </w:pPr>
    </w:p>
    <w:p w:rsidR="005D71AA" w:rsidRDefault="005D71AA" w:rsidP="005D71AA">
      <w:pPr>
        <w:pStyle w:val="EndnoteText"/>
        <w:rPr>
          <w:rFonts w:ascii="Times New Roman" w:hAnsi="Times New Roman" w:cs="Times New Roman"/>
          <w:sz w:val="24"/>
          <w:szCs w:val="24"/>
        </w:rPr>
      </w:pPr>
      <w:r w:rsidRPr="0034500A">
        <w:rPr>
          <w:rFonts w:ascii="Times New Roman" w:hAnsi="Times New Roman" w:cs="Times New Roman"/>
          <w:sz w:val="24"/>
          <w:szCs w:val="24"/>
        </w:rPr>
        <w:t>“Anger so clouds the mind that it cannot perceive the truth.”</w:t>
      </w:r>
    </w:p>
    <w:p w:rsidR="009F200A" w:rsidRDefault="009F200A" w:rsidP="005D71AA">
      <w:pPr>
        <w:pStyle w:val="EndnoteText"/>
        <w:rPr>
          <w:rFonts w:ascii="Times New Roman" w:hAnsi="Times New Roman" w:cs="Times New Roman"/>
          <w:sz w:val="24"/>
          <w:szCs w:val="24"/>
        </w:rPr>
      </w:pPr>
    </w:p>
    <w:p w:rsidR="009F200A" w:rsidRDefault="009F200A" w:rsidP="005D71AA">
      <w:pPr>
        <w:pStyle w:val="EndnoteText"/>
        <w:rPr>
          <w:rFonts w:ascii="Times New Roman" w:hAnsi="Times New Roman" w:cs="Times New Roman"/>
          <w:sz w:val="24"/>
          <w:szCs w:val="24"/>
        </w:rPr>
      </w:pPr>
      <w:r>
        <w:rPr>
          <w:rFonts w:ascii="Times New Roman" w:hAnsi="Times New Roman" w:cs="Times New Roman"/>
          <w:sz w:val="24"/>
          <w:szCs w:val="24"/>
        </w:rPr>
        <w:t xml:space="preserve">Cf. </w:t>
      </w:r>
      <w:r>
        <w:rPr>
          <w:rFonts w:ascii="Times New Roman" w:hAnsi="Times New Roman" w:cs="Times New Roman"/>
          <w:i/>
          <w:iCs/>
          <w:sz w:val="24"/>
          <w:szCs w:val="24"/>
        </w:rPr>
        <w:t>Fasciculus morum</w:t>
      </w:r>
      <w:r>
        <w:rPr>
          <w:rFonts w:ascii="Times New Roman" w:hAnsi="Times New Roman" w:cs="Times New Roman"/>
          <w:sz w:val="24"/>
          <w:szCs w:val="24"/>
        </w:rPr>
        <w:t xml:space="preserve"> 2.2 (p. 118): Dicitur autem metrice sic: </w:t>
      </w:r>
    </w:p>
    <w:p w:rsidR="009F200A" w:rsidRPr="009F200A" w:rsidRDefault="009F200A" w:rsidP="005D71AA">
      <w:pPr>
        <w:pStyle w:val="EndnoteText"/>
        <w:rPr>
          <w:rFonts w:ascii="Times New Roman" w:hAnsi="Times New Roman" w:cs="Times New Roman"/>
          <w:sz w:val="24"/>
          <w:szCs w:val="24"/>
        </w:rPr>
      </w:pPr>
      <w:r>
        <w:rPr>
          <w:rFonts w:ascii="Times New Roman" w:hAnsi="Times New Roman" w:cs="Times New Roman"/>
          <w:sz w:val="24"/>
          <w:szCs w:val="24"/>
        </w:rPr>
        <w:t>Impedit ira animum ne possit cernere verum, etc.</w:t>
      </w:r>
    </w:p>
    <w:p w:rsidR="005D71AA" w:rsidRPr="0034500A" w:rsidRDefault="005D71AA">
      <w:pPr>
        <w:pStyle w:val="EndnoteText"/>
        <w:rPr>
          <w:rFonts w:ascii="Times New Roman" w:hAnsi="Times New Roman" w:cs="Times New Roman"/>
          <w:sz w:val="24"/>
          <w:szCs w:val="24"/>
        </w:rPr>
      </w:pPr>
    </w:p>
  </w:endnote>
  <w:endnote w:id="9">
    <w:p w:rsidR="005D71AA" w:rsidRPr="0034500A" w:rsidRDefault="005D71AA" w:rsidP="005D71AA">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bookmarkStart w:id="3" w:name="_Hlk1570125"/>
      <w:r w:rsidRPr="0034500A">
        <w:rPr>
          <w:rFonts w:ascii="Times New Roman" w:hAnsi="Times New Roman" w:cs="Times New Roman"/>
          <w:sz w:val="24"/>
          <w:szCs w:val="24"/>
        </w:rPr>
        <w:t xml:space="preserve">Gregory, </w:t>
      </w:r>
      <w:r w:rsidRPr="0034500A">
        <w:rPr>
          <w:rFonts w:ascii="Times New Roman" w:hAnsi="Times New Roman" w:cs="Times New Roman"/>
          <w:i/>
          <w:sz w:val="24"/>
          <w:szCs w:val="24"/>
        </w:rPr>
        <w:t>Moralia</w:t>
      </w:r>
      <w:r w:rsidRPr="0034500A">
        <w:rPr>
          <w:rFonts w:ascii="Times New Roman" w:hAnsi="Times New Roman" w:cs="Times New Roman"/>
          <w:sz w:val="24"/>
          <w:szCs w:val="24"/>
        </w:rPr>
        <w:t xml:space="preserve"> 26.43.78 (PL 76:394)</w:t>
      </w:r>
      <w:bookmarkEnd w:id="3"/>
      <w:r w:rsidRPr="0034500A">
        <w:rPr>
          <w:rFonts w:ascii="Times New Roman" w:hAnsi="Times New Roman" w:cs="Times New Roman"/>
          <w:sz w:val="24"/>
          <w:szCs w:val="24"/>
        </w:rPr>
        <w:t xml:space="preserve">: In facienda correctione, subesse debet ira, non </w:t>
      </w:r>
      <w:proofErr w:type="gramStart"/>
      <w:r w:rsidRPr="0034500A">
        <w:rPr>
          <w:rFonts w:ascii="Times New Roman" w:hAnsi="Times New Roman" w:cs="Times New Roman"/>
          <w:sz w:val="24"/>
          <w:szCs w:val="24"/>
        </w:rPr>
        <w:t>praeesse.---</w:t>
      </w:r>
      <w:proofErr w:type="gramEnd"/>
      <w:r w:rsidRPr="0034500A">
        <w:rPr>
          <w:rFonts w:ascii="Times New Roman" w:hAnsi="Times New Roman" w:cs="Times New Roman"/>
          <w:sz w:val="24"/>
          <w:szCs w:val="24"/>
        </w:rPr>
        <w:t>Omnis per quem necesse est aliena vitia corrigi semetipsum prius debet solerter intueri, ne dum aliorum culpas ulciscitur,  ipse ulciscendi furore superetur.</w:t>
      </w:r>
    </w:p>
    <w:p w:rsidR="005D71AA" w:rsidRPr="0034500A" w:rsidRDefault="005D71AA">
      <w:pPr>
        <w:pStyle w:val="EndnoteText"/>
        <w:rPr>
          <w:rFonts w:ascii="Times New Roman" w:hAnsi="Times New Roman" w:cs="Times New Roman"/>
          <w:sz w:val="24"/>
          <w:szCs w:val="24"/>
        </w:rPr>
      </w:pPr>
    </w:p>
  </w:endnote>
  <w:endnote w:id="10">
    <w:p w:rsidR="005D71AA" w:rsidRPr="0034500A" w:rsidRDefault="005D71AA" w:rsidP="005D71AA">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bookmarkStart w:id="4" w:name="_Hlk1570240"/>
      <w:r w:rsidRPr="0034500A">
        <w:rPr>
          <w:rFonts w:ascii="Times New Roman" w:hAnsi="Times New Roman" w:cs="Times New Roman"/>
          <w:sz w:val="24"/>
          <w:szCs w:val="24"/>
        </w:rPr>
        <w:t>Decretum, Causa 11, quaestio 3, c. 67</w:t>
      </w:r>
      <w:bookmarkEnd w:id="4"/>
      <w:r w:rsidR="00742231" w:rsidRPr="0034500A">
        <w:rPr>
          <w:rFonts w:ascii="Times New Roman" w:hAnsi="Times New Roman" w:cs="Times New Roman"/>
          <w:sz w:val="24"/>
          <w:szCs w:val="24"/>
        </w:rPr>
        <w:t xml:space="preserve">: </w:t>
      </w:r>
      <w:r w:rsidR="00742231" w:rsidRPr="0034500A">
        <w:rPr>
          <w:rFonts w:ascii="Times New Roman" w:hAnsi="Times New Roman" w:cs="Times New Roman"/>
          <w:sz w:val="24"/>
          <w:szCs w:val="24"/>
        </w:rPr>
        <w:t>Illa prepositorum sollicitudo utilis est, illa est cautela laudabilis, in qua totum ratio agit, et furor sibi nichil uendicat. Restringenda sub ratione potestas est, nec quid agendum prius, quam concitata ad tranquillitatem mens redeat. Nam conmotionis tempore iustum putat omne quod fecerit.</w:t>
      </w:r>
    </w:p>
    <w:p w:rsidR="005D71AA" w:rsidRPr="0034500A" w:rsidRDefault="005D71AA">
      <w:pPr>
        <w:pStyle w:val="EndnoteText"/>
        <w:rPr>
          <w:rFonts w:ascii="Times New Roman" w:hAnsi="Times New Roman" w:cs="Times New Roman"/>
          <w:sz w:val="24"/>
          <w:szCs w:val="24"/>
        </w:rPr>
      </w:pPr>
    </w:p>
  </w:endnote>
  <w:endnote w:id="11">
    <w:p w:rsidR="005D71AA" w:rsidRPr="0034500A" w:rsidRDefault="005D71AA" w:rsidP="005D71AA">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bookmarkStart w:id="5" w:name="_Hlk1570270"/>
      <w:r w:rsidRPr="0034500A">
        <w:rPr>
          <w:rFonts w:ascii="Times New Roman" w:hAnsi="Times New Roman" w:cs="Times New Roman"/>
          <w:sz w:val="24"/>
          <w:szCs w:val="24"/>
        </w:rPr>
        <w:t>Decretum, Causa 11, quaestio 3, c. 69</w:t>
      </w:r>
      <w:bookmarkEnd w:id="5"/>
      <w:r w:rsidR="00742231" w:rsidRPr="0034500A">
        <w:rPr>
          <w:rFonts w:ascii="Times New Roman" w:hAnsi="Times New Roman" w:cs="Times New Roman"/>
          <w:sz w:val="24"/>
          <w:szCs w:val="24"/>
        </w:rPr>
        <w:t xml:space="preserve">: </w:t>
      </w:r>
      <w:r w:rsidR="00742231" w:rsidRPr="0034500A">
        <w:rPr>
          <w:rFonts w:ascii="Times New Roman" w:hAnsi="Times New Roman" w:cs="Times New Roman"/>
          <w:sz w:val="24"/>
          <w:szCs w:val="24"/>
        </w:rPr>
        <w:t>Cum apud Tessalonicam, seditione exorta, quidam ex militaribus uir inpetu fuisset populi furentis exstinctus, Theodosius, repentini nuncii atrocitate succensus, ad ludos Circenses inuitari populum, ei que ex inprouiso circumfundi milites, atque obtruncare passim, ut quisque occurrisset, gladio iubet, et uindictam dare non crimini, sed furori. Ob hoc cum a sacerdotibus Italiæ redargueretur, agnouit delictum, culpam que cum lacrimis professus, publicam penitenciam in conspectu totius ecclesiæ exegit, et in hoc sibi tempus ascriptum absque regali fastigio patienter inpleuit. Quibus omnibus illud quoque mirabiliter adiecit; leges sanxit in posterum, ut sententiæ principium super animaduersione prolatæ in diem tricesimum ab executoribus differrentur, quo locus misericordiæ, uel, si res tulisset, penitenciæ non periret.</w:t>
      </w:r>
    </w:p>
    <w:p w:rsidR="005D71AA" w:rsidRPr="0034500A" w:rsidRDefault="005D71AA">
      <w:pPr>
        <w:pStyle w:val="EndnoteText"/>
        <w:rPr>
          <w:rFonts w:ascii="Times New Roman" w:hAnsi="Times New Roman" w:cs="Times New Roman"/>
          <w:sz w:val="24"/>
          <w:szCs w:val="24"/>
        </w:rPr>
      </w:pPr>
    </w:p>
  </w:endnote>
  <w:endnote w:id="12">
    <w:p w:rsidR="005D71AA" w:rsidRDefault="005D71AA" w:rsidP="005D71AA">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r w:rsidRPr="0034500A">
        <w:rPr>
          <w:rFonts w:ascii="Times New Roman" w:hAnsi="Times New Roman" w:cs="Times New Roman"/>
          <w:sz w:val="24"/>
          <w:szCs w:val="24"/>
        </w:rPr>
        <w:t>Cf. The Bestiary, trans. and ed. T. H. White (NY: Capricorn Books, 1960), p. 142: This [raven] bird goes for the eye first when eating corpses.</w:t>
      </w:r>
    </w:p>
    <w:p w:rsidR="006C3E9E" w:rsidRDefault="006C3E9E" w:rsidP="005D71AA">
      <w:pPr>
        <w:pStyle w:val="EndnoteText"/>
        <w:rPr>
          <w:rFonts w:ascii="Times New Roman" w:hAnsi="Times New Roman" w:cs="Times New Roman"/>
          <w:sz w:val="24"/>
          <w:szCs w:val="24"/>
        </w:rPr>
      </w:pPr>
    </w:p>
    <w:p w:rsidR="006C3E9E" w:rsidRPr="006C3E9E" w:rsidRDefault="006C3E9E" w:rsidP="005D71AA">
      <w:pPr>
        <w:pStyle w:val="EndnoteText"/>
        <w:rPr>
          <w:rFonts w:ascii="Times New Roman" w:hAnsi="Times New Roman" w:cs="Times New Roman"/>
          <w:sz w:val="24"/>
          <w:szCs w:val="24"/>
        </w:rPr>
      </w:pPr>
      <w:r>
        <w:rPr>
          <w:rFonts w:ascii="Times New Roman" w:hAnsi="Times New Roman" w:cs="Times New Roman"/>
          <w:sz w:val="24"/>
          <w:szCs w:val="24"/>
        </w:rPr>
        <w:t xml:space="preserve">Cf. William de Lancea, </w:t>
      </w:r>
      <w:r>
        <w:rPr>
          <w:rFonts w:ascii="Times New Roman" w:hAnsi="Times New Roman" w:cs="Times New Roman"/>
          <w:i/>
          <w:iCs/>
          <w:sz w:val="24"/>
          <w:szCs w:val="24"/>
        </w:rPr>
        <w:t>Diaetae salutis</w:t>
      </w:r>
      <w:r>
        <w:rPr>
          <w:rFonts w:ascii="Times New Roman" w:hAnsi="Times New Roman" w:cs="Times New Roman"/>
          <w:sz w:val="24"/>
          <w:szCs w:val="24"/>
        </w:rPr>
        <w:t xml:space="preserve"> 5.2 (8:296b): Ipse enim est corvus infernalis, qui cum cadavera invenit, primum oculum invadit.</w:t>
      </w:r>
    </w:p>
    <w:p w:rsidR="005D71AA" w:rsidRPr="0034500A" w:rsidRDefault="005D71AA">
      <w:pPr>
        <w:pStyle w:val="EndnoteText"/>
        <w:rPr>
          <w:rFonts w:ascii="Times New Roman" w:hAnsi="Times New Roman" w:cs="Times New Roman"/>
          <w:sz w:val="24"/>
          <w:szCs w:val="24"/>
        </w:rPr>
      </w:pPr>
    </w:p>
  </w:endnote>
  <w:endnote w:id="13">
    <w:p w:rsidR="00F5732F" w:rsidRPr="0034500A" w:rsidRDefault="00F5732F" w:rsidP="00F5732F">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bookmarkStart w:id="6" w:name="_Hlk1570430"/>
      <w:r w:rsidRPr="0034500A">
        <w:rPr>
          <w:rFonts w:ascii="Times New Roman" w:hAnsi="Times New Roman" w:cs="Times New Roman"/>
          <w:sz w:val="24"/>
          <w:szCs w:val="24"/>
        </w:rPr>
        <w:t xml:space="preserve">Gregory, </w:t>
      </w:r>
      <w:r w:rsidRPr="0034500A">
        <w:rPr>
          <w:rFonts w:ascii="Times New Roman" w:hAnsi="Times New Roman" w:cs="Times New Roman"/>
          <w:i/>
          <w:sz w:val="24"/>
          <w:szCs w:val="24"/>
        </w:rPr>
        <w:t>Moralia</w:t>
      </w:r>
      <w:r w:rsidRPr="0034500A">
        <w:rPr>
          <w:rFonts w:ascii="Times New Roman" w:hAnsi="Times New Roman" w:cs="Times New Roman"/>
          <w:sz w:val="24"/>
          <w:szCs w:val="24"/>
        </w:rPr>
        <w:t xml:space="preserve"> 5.45.78(75:724)</w:t>
      </w:r>
      <w:bookmarkEnd w:id="6"/>
      <w:r w:rsidRPr="0034500A">
        <w:rPr>
          <w:rFonts w:ascii="Times New Roman" w:hAnsi="Times New Roman" w:cs="Times New Roman"/>
          <w:sz w:val="24"/>
          <w:szCs w:val="24"/>
        </w:rPr>
        <w:t>: Per iram concordia rumpitur, sicut scriptum est: Vir animosus parit rixas. Et vir iracundus effodit peccata (Prov. XV, 18). Iracundus quippe peccata effodit, quia etiam malos, quos incaute ad discordiam provocat, pejores facit. Per iram lux veritatis amittitur, sicut scriptum est: Sol non occidat super iracundiam vestram (Ephes. IV, 26); quia cum menti iracundia confusionis tenebras incutit, huic Deus radium suae cognitionis abscondit.</w:t>
      </w:r>
    </w:p>
    <w:p w:rsidR="00F5732F" w:rsidRPr="0034500A" w:rsidRDefault="00F5732F">
      <w:pPr>
        <w:pStyle w:val="EndnoteText"/>
        <w:rPr>
          <w:rFonts w:ascii="Times New Roman" w:hAnsi="Times New Roman" w:cs="Times New Roman"/>
          <w:sz w:val="24"/>
          <w:szCs w:val="24"/>
        </w:rPr>
      </w:pPr>
    </w:p>
  </w:endnote>
  <w:endnote w:id="14">
    <w:p w:rsidR="00742231" w:rsidRPr="0034500A" w:rsidRDefault="00F5732F">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r w:rsidRPr="0034500A">
        <w:rPr>
          <w:rFonts w:ascii="Times New Roman" w:hAnsi="Times New Roman" w:cs="Times New Roman"/>
          <w:sz w:val="24"/>
          <w:szCs w:val="24"/>
        </w:rPr>
        <w:t xml:space="preserve">Cf. Dionysius Cato, </w:t>
      </w:r>
      <w:r w:rsidRPr="0034500A">
        <w:rPr>
          <w:rFonts w:ascii="Times New Roman" w:hAnsi="Times New Roman" w:cs="Times New Roman"/>
          <w:i/>
          <w:sz w:val="24"/>
          <w:szCs w:val="24"/>
        </w:rPr>
        <w:t>Di</w:t>
      </w:r>
      <w:r w:rsidR="00742231" w:rsidRPr="0034500A">
        <w:rPr>
          <w:rFonts w:ascii="Times New Roman" w:hAnsi="Times New Roman" w:cs="Times New Roman"/>
          <w:i/>
          <w:sz w:val="24"/>
          <w:szCs w:val="24"/>
        </w:rPr>
        <w:t>ct</w:t>
      </w:r>
      <w:r w:rsidRPr="0034500A">
        <w:rPr>
          <w:rFonts w:ascii="Times New Roman" w:hAnsi="Times New Roman" w:cs="Times New Roman"/>
          <w:i/>
          <w:sz w:val="24"/>
          <w:szCs w:val="24"/>
        </w:rPr>
        <w:t>a Catonis</w:t>
      </w:r>
      <w:r w:rsidRPr="0034500A">
        <w:rPr>
          <w:rFonts w:ascii="Times New Roman" w:hAnsi="Times New Roman" w:cs="Times New Roman"/>
          <w:sz w:val="24"/>
          <w:szCs w:val="24"/>
        </w:rPr>
        <w:t xml:space="preserve">, </w:t>
      </w:r>
      <w:r w:rsidR="00742231" w:rsidRPr="0034500A">
        <w:rPr>
          <w:rFonts w:ascii="Times New Roman" w:hAnsi="Times New Roman" w:cs="Times New Roman"/>
          <w:sz w:val="24"/>
          <w:szCs w:val="24"/>
        </w:rPr>
        <w:t>2.</w:t>
      </w:r>
      <w:r w:rsidRPr="0034500A">
        <w:rPr>
          <w:rFonts w:ascii="Times New Roman" w:hAnsi="Times New Roman" w:cs="Times New Roman"/>
          <w:sz w:val="24"/>
          <w:szCs w:val="24"/>
        </w:rPr>
        <w:t xml:space="preserve">4 (LCL 434:604-605):  Impedit ira animum, ne possit cernere verum.  </w:t>
      </w:r>
    </w:p>
    <w:p w:rsidR="00742231" w:rsidRPr="0034500A" w:rsidRDefault="00742231">
      <w:pPr>
        <w:pStyle w:val="EndnoteText"/>
        <w:rPr>
          <w:rFonts w:ascii="Times New Roman" w:hAnsi="Times New Roman" w:cs="Times New Roman"/>
          <w:sz w:val="24"/>
          <w:szCs w:val="24"/>
        </w:rPr>
      </w:pPr>
    </w:p>
    <w:p w:rsidR="00F5732F" w:rsidRPr="0034500A" w:rsidRDefault="00F5732F">
      <w:pPr>
        <w:pStyle w:val="EndnoteText"/>
        <w:rPr>
          <w:rFonts w:ascii="Times New Roman" w:hAnsi="Times New Roman" w:cs="Times New Roman"/>
          <w:sz w:val="24"/>
          <w:szCs w:val="24"/>
        </w:rPr>
      </w:pPr>
      <w:r w:rsidRPr="0034500A">
        <w:rPr>
          <w:rFonts w:ascii="Times New Roman" w:hAnsi="Times New Roman" w:cs="Times New Roman"/>
          <w:sz w:val="24"/>
          <w:szCs w:val="24"/>
        </w:rPr>
        <w:t>“Anger so clouds the mind that it cannot perceive the truth.”</w:t>
      </w:r>
    </w:p>
    <w:p w:rsidR="00F5732F" w:rsidRPr="0034500A" w:rsidRDefault="00F5732F">
      <w:pPr>
        <w:pStyle w:val="EndnoteText"/>
        <w:rPr>
          <w:rFonts w:ascii="Times New Roman" w:hAnsi="Times New Roman" w:cs="Times New Roman"/>
          <w:sz w:val="24"/>
          <w:szCs w:val="24"/>
        </w:rPr>
      </w:pPr>
    </w:p>
  </w:endnote>
  <w:endnote w:id="15">
    <w:p w:rsidR="00F5732F" w:rsidRPr="0034500A" w:rsidRDefault="00F5732F" w:rsidP="00F5732F">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r w:rsidRPr="0034500A">
        <w:rPr>
          <w:rFonts w:ascii="Times New Roman" w:hAnsi="Times New Roman" w:cs="Times New Roman"/>
          <w:sz w:val="24"/>
          <w:szCs w:val="24"/>
        </w:rPr>
        <w:t xml:space="preserve">Cf. Bartholomeus Anglicus, </w:t>
      </w:r>
      <w:r w:rsidRPr="0034500A">
        <w:rPr>
          <w:rFonts w:ascii="Times New Roman" w:hAnsi="Times New Roman" w:cs="Times New Roman"/>
          <w:i/>
          <w:sz w:val="24"/>
          <w:szCs w:val="24"/>
        </w:rPr>
        <w:t xml:space="preserve">De proprietatibus rerum, </w:t>
      </w:r>
      <w:r w:rsidRPr="0034500A">
        <w:rPr>
          <w:rFonts w:ascii="Times New Roman" w:hAnsi="Times New Roman" w:cs="Times New Roman"/>
          <w:sz w:val="24"/>
          <w:szCs w:val="24"/>
        </w:rPr>
        <w:t xml:space="preserve">12.4 (1505, p. 226a): Nam et si habeat aculeum eo tamen non vtitur ad vindicandum.                                                                                                                                                                                                                                                                                                                                                                                                                                                                                                                                                                                                                                                                            </w:t>
      </w:r>
    </w:p>
    <w:p w:rsidR="00F5732F" w:rsidRPr="0034500A" w:rsidRDefault="00F5732F" w:rsidP="00F5732F">
      <w:pPr>
        <w:pStyle w:val="EndnoteText"/>
        <w:rPr>
          <w:rFonts w:ascii="Times New Roman" w:hAnsi="Times New Roman" w:cs="Times New Roman"/>
          <w:sz w:val="24"/>
          <w:szCs w:val="24"/>
        </w:rPr>
      </w:pPr>
    </w:p>
    <w:p w:rsidR="00F5732F" w:rsidRPr="0034500A" w:rsidRDefault="00F5732F" w:rsidP="00F5732F">
      <w:pPr>
        <w:pStyle w:val="EndnoteText"/>
        <w:rPr>
          <w:rFonts w:ascii="Times New Roman" w:hAnsi="Times New Roman" w:cs="Times New Roman"/>
          <w:sz w:val="24"/>
          <w:szCs w:val="24"/>
        </w:rPr>
      </w:pPr>
      <w:r w:rsidRPr="0034500A">
        <w:rPr>
          <w:rFonts w:ascii="Times New Roman" w:hAnsi="Times New Roman" w:cs="Times New Roman"/>
          <w:sz w:val="24"/>
          <w:szCs w:val="24"/>
        </w:rPr>
        <w:t>trans. Steele, p. 122: For though their king have a sting yet he useth it not in wreck.</w:t>
      </w:r>
    </w:p>
    <w:p w:rsidR="00F5732F" w:rsidRPr="0034500A" w:rsidRDefault="00F5732F">
      <w:pPr>
        <w:pStyle w:val="EndnoteText"/>
        <w:rPr>
          <w:rFonts w:ascii="Times New Roman" w:hAnsi="Times New Roman" w:cs="Times New Roman"/>
          <w:sz w:val="24"/>
          <w:szCs w:val="24"/>
        </w:rPr>
      </w:pPr>
    </w:p>
  </w:endnote>
  <w:endnote w:id="16">
    <w:p w:rsidR="00F5732F" w:rsidRPr="0034500A" w:rsidRDefault="00F5732F" w:rsidP="00F5732F">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bookmarkStart w:id="7" w:name="_Hlk1576943"/>
      <w:r w:rsidRPr="0034500A">
        <w:rPr>
          <w:rFonts w:ascii="Times New Roman" w:hAnsi="Times New Roman" w:cs="Times New Roman"/>
          <w:sz w:val="24"/>
          <w:szCs w:val="24"/>
        </w:rPr>
        <w:t xml:space="preserve">Valerius Maximus, </w:t>
      </w:r>
      <w:r w:rsidRPr="0034500A">
        <w:rPr>
          <w:rFonts w:ascii="Times New Roman" w:hAnsi="Times New Roman" w:cs="Times New Roman"/>
          <w:i/>
          <w:sz w:val="24"/>
          <w:szCs w:val="24"/>
        </w:rPr>
        <w:t>Facta et dicta memorabilia</w:t>
      </w:r>
      <w:r w:rsidRPr="0034500A">
        <w:rPr>
          <w:rFonts w:ascii="Times New Roman" w:hAnsi="Times New Roman" w:cs="Times New Roman"/>
          <w:sz w:val="24"/>
          <w:szCs w:val="24"/>
        </w:rPr>
        <w:t>, 4.1.ext. 1 (LCL 492:352)</w:t>
      </w:r>
      <w:bookmarkEnd w:id="7"/>
      <w:r w:rsidRPr="0034500A">
        <w:rPr>
          <w:rFonts w:ascii="Times New Roman" w:hAnsi="Times New Roman" w:cs="Times New Roman"/>
          <w:sz w:val="24"/>
          <w:szCs w:val="24"/>
        </w:rPr>
        <w:t>: Tarentinus Archytas, dum se Pythagorae praeceptis Metaponti penitus inmergit, magno labore longoque tempore solidum opus doctrinae conplexus, postquam in patriam revertit ac rura sua revisere coepit, animadvertit neglegentia vilici corrupta et perdita intuensque male meritum 'sumpsissem' inquit 'a te supplicium, nisi tibi iratus essem': maluit enim inpunitum dimittere quam propter iram iusto gravius punire.</w:t>
      </w:r>
    </w:p>
    <w:p w:rsidR="00742231" w:rsidRPr="0034500A" w:rsidRDefault="00742231" w:rsidP="00F5732F">
      <w:pPr>
        <w:pStyle w:val="EndnoteText"/>
        <w:rPr>
          <w:rFonts w:ascii="Times New Roman" w:hAnsi="Times New Roman" w:cs="Times New Roman"/>
          <w:sz w:val="24"/>
          <w:szCs w:val="24"/>
        </w:rPr>
      </w:pPr>
    </w:p>
    <w:p w:rsidR="00742231" w:rsidRPr="0034500A" w:rsidRDefault="00742231" w:rsidP="00F5732F">
      <w:pPr>
        <w:pStyle w:val="EndnoteText"/>
        <w:rPr>
          <w:rFonts w:ascii="Times New Roman" w:hAnsi="Times New Roman" w:cs="Times New Roman"/>
          <w:sz w:val="24"/>
          <w:szCs w:val="24"/>
        </w:rPr>
      </w:pPr>
      <w:r w:rsidRPr="0034500A">
        <w:rPr>
          <w:rFonts w:ascii="Times New Roman" w:hAnsi="Times New Roman" w:cs="Times New Roman"/>
          <w:color w:val="333333"/>
          <w:spacing w:val="-2"/>
          <w:sz w:val="24"/>
          <w:szCs w:val="24"/>
          <w:shd w:val="clear" w:color="auto" w:fill="FFFFFF"/>
        </w:rPr>
        <w:t>Archytas of Tarentum plunged deep into the precepts of Pythagoras at Metapontum and after much labour and a long time embraced a solid structure of learning. On returning to his country he proceeded to revisit his rural property and found it gone to wrack and ruin through the negligence of the bailiff. Looking at the delinquent, he said: “I should chastise you if I were not angry with you.” For he preferred to let the man go unpunished rather than punish him to excess because of his anger.</w:t>
      </w:r>
    </w:p>
    <w:p w:rsidR="00F5732F" w:rsidRPr="0034500A" w:rsidRDefault="00F5732F">
      <w:pPr>
        <w:pStyle w:val="EndnoteText"/>
        <w:rPr>
          <w:rFonts w:ascii="Times New Roman" w:hAnsi="Times New Roman" w:cs="Times New Roman"/>
          <w:sz w:val="24"/>
          <w:szCs w:val="24"/>
        </w:rPr>
      </w:pPr>
    </w:p>
  </w:endnote>
  <w:endnote w:id="17">
    <w:p w:rsidR="00F5732F" w:rsidRPr="0034500A" w:rsidRDefault="00F5732F" w:rsidP="00F5732F">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bookmarkStart w:id="8" w:name="_Hlk1577320"/>
      <w:r w:rsidRPr="0034500A">
        <w:rPr>
          <w:rFonts w:ascii="Times New Roman" w:hAnsi="Times New Roman" w:cs="Times New Roman"/>
          <w:sz w:val="24"/>
          <w:szCs w:val="24"/>
        </w:rPr>
        <w:t xml:space="preserve">Cicero, </w:t>
      </w:r>
      <w:r w:rsidRPr="0034500A">
        <w:rPr>
          <w:rFonts w:ascii="Times New Roman" w:hAnsi="Times New Roman" w:cs="Times New Roman"/>
          <w:i/>
          <w:sz w:val="24"/>
          <w:szCs w:val="24"/>
        </w:rPr>
        <w:t>De officiis</w:t>
      </w:r>
      <w:r w:rsidRPr="0034500A">
        <w:rPr>
          <w:rFonts w:ascii="Times New Roman" w:hAnsi="Times New Roman" w:cs="Times New Roman"/>
          <w:sz w:val="24"/>
          <w:szCs w:val="24"/>
        </w:rPr>
        <w:t xml:space="preserve"> 1.89 (LCL 30:90-91)</w:t>
      </w:r>
      <w:bookmarkEnd w:id="8"/>
      <w:r w:rsidRPr="0034500A">
        <w:rPr>
          <w:rFonts w:ascii="Times New Roman" w:hAnsi="Times New Roman" w:cs="Times New Roman"/>
          <w:sz w:val="24"/>
          <w:szCs w:val="24"/>
        </w:rPr>
        <w:t>: Cavendum est etiam ne maior poena quam culpa sit et ne isdem de causis alii plectantur, alii ne appellentur quidem. prohibenda autem maxime est ira puniendo; numquam enim iratus qui accedet ad poenam mediocritatem illam tenebit, quae est inter nimium et parum, quae placet Peripateticis et recte placet, modo ne laudarent iracundiam et dicerent utiliter a natura datam. Illa vero omnibus in rebus repudianda est optandumque, ut ii, qui praesunt rei publicae, legum similes sint, quae ad puniendum non iracundia, sed aequitate ducuntur.</w:t>
      </w:r>
    </w:p>
    <w:p w:rsidR="00F5732F" w:rsidRPr="0034500A" w:rsidRDefault="00F5732F" w:rsidP="00F5732F">
      <w:pPr>
        <w:pStyle w:val="EndnoteText"/>
        <w:rPr>
          <w:rFonts w:ascii="Times New Roman" w:hAnsi="Times New Roman" w:cs="Times New Roman"/>
          <w:sz w:val="24"/>
          <w:szCs w:val="24"/>
        </w:rPr>
      </w:pPr>
    </w:p>
    <w:p w:rsidR="00F5732F" w:rsidRPr="0034500A" w:rsidRDefault="00F5732F" w:rsidP="00F5732F">
      <w:pPr>
        <w:pStyle w:val="EndnoteText"/>
        <w:rPr>
          <w:rFonts w:ascii="Times New Roman" w:hAnsi="Times New Roman" w:cs="Times New Roman"/>
          <w:sz w:val="24"/>
          <w:szCs w:val="24"/>
        </w:rPr>
      </w:pPr>
      <w:r w:rsidRPr="0034500A">
        <w:rPr>
          <w:rFonts w:ascii="Times New Roman" w:hAnsi="Times New Roman" w:cs="Times New Roman"/>
          <w:sz w:val="24"/>
          <w:szCs w:val="24"/>
        </w:rPr>
        <w:t xml:space="preserve">We should take care also that the punishment shall not be out of proportion to the offence, and that some shall not be chastised for the same fault for which others are not even called to account. In administering </w:t>
      </w:r>
      <w:proofErr w:type="gramStart"/>
      <w:r w:rsidRPr="0034500A">
        <w:rPr>
          <w:rFonts w:ascii="Times New Roman" w:hAnsi="Times New Roman" w:cs="Times New Roman"/>
          <w:sz w:val="24"/>
          <w:szCs w:val="24"/>
        </w:rPr>
        <w:t>punishment</w:t>
      </w:r>
      <w:proofErr w:type="gramEnd"/>
      <w:r w:rsidRPr="0034500A">
        <w:rPr>
          <w:rFonts w:ascii="Times New Roman" w:hAnsi="Times New Roman" w:cs="Times New Roman"/>
          <w:sz w:val="24"/>
          <w:szCs w:val="24"/>
        </w:rPr>
        <w:t xml:space="preserve"> it is above all necessary to allow no trace of anger. For if anyone proceeds in a passion to inflict punishment, he will never observe that happy mean which lies between excess and defect. This doctrine of the mean is approved by the Peripatetics—and wisely approved, if only they did not speak in praise of anger and tell us that it is a gift bestowed on us by Nature for a good purpose. But</w:t>
      </w:r>
      <w:proofErr w:type="gramStart"/>
      <w:r w:rsidRPr="0034500A">
        <w:rPr>
          <w:rFonts w:ascii="Times New Roman" w:hAnsi="Times New Roman" w:cs="Times New Roman"/>
          <w:sz w:val="24"/>
          <w:szCs w:val="24"/>
        </w:rPr>
        <w:t>, in reality, anger</w:t>
      </w:r>
      <w:proofErr w:type="gramEnd"/>
      <w:r w:rsidRPr="0034500A">
        <w:rPr>
          <w:rFonts w:ascii="Times New Roman" w:hAnsi="Times New Roman" w:cs="Times New Roman"/>
          <w:sz w:val="24"/>
          <w:szCs w:val="24"/>
        </w:rPr>
        <w:t xml:space="preserve"> is in every circumstance to be eradicated; and it is to be desired that they who administer the government should be like the laws, which are led to inflict punishment not by wrath but by justice.</w:t>
      </w:r>
    </w:p>
    <w:p w:rsidR="00F5732F" w:rsidRPr="0034500A" w:rsidRDefault="00F5732F">
      <w:pPr>
        <w:pStyle w:val="EndnoteText"/>
        <w:rPr>
          <w:rFonts w:ascii="Times New Roman" w:hAnsi="Times New Roman" w:cs="Times New Roman"/>
          <w:sz w:val="24"/>
          <w:szCs w:val="24"/>
        </w:rPr>
      </w:pPr>
    </w:p>
  </w:endnote>
  <w:endnote w:id="18">
    <w:p w:rsidR="00F5732F" w:rsidRPr="0034500A" w:rsidRDefault="00F5732F" w:rsidP="00F5732F">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bookmarkStart w:id="9" w:name="_Hlk1577416"/>
      <w:r w:rsidRPr="0034500A">
        <w:rPr>
          <w:rFonts w:ascii="Times New Roman" w:hAnsi="Times New Roman" w:cs="Times New Roman"/>
          <w:sz w:val="24"/>
          <w:szCs w:val="24"/>
        </w:rPr>
        <w:t xml:space="preserve">Seneca, </w:t>
      </w:r>
      <w:r w:rsidRPr="0034500A">
        <w:rPr>
          <w:rFonts w:ascii="Times New Roman" w:hAnsi="Times New Roman" w:cs="Times New Roman"/>
          <w:i/>
          <w:sz w:val="24"/>
          <w:szCs w:val="24"/>
        </w:rPr>
        <w:t>De Ira</w:t>
      </w:r>
      <w:r w:rsidRPr="0034500A">
        <w:rPr>
          <w:rFonts w:ascii="Times New Roman" w:hAnsi="Times New Roman" w:cs="Times New Roman"/>
          <w:sz w:val="24"/>
          <w:szCs w:val="24"/>
        </w:rPr>
        <w:t xml:space="preserve"> 1.16.6 (LCL 214:148)</w:t>
      </w:r>
      <w:bookmarkEnd w:id="9"/>
      <w:r w:rsidRPr="0034500A">
        <w:rPr>
          <w:rFonts w:ascii="Times New Roman" w:hAnsi="Times New Roman" w:cs="Times New Roman"/>
          <w:sz w:val="24"/>
          <w:szCs w:val="24"/>
        </w:rPr>
        <w:t>: Quid? Tibi lex videtur irasci iis quos non novit, quos non vidit, quos non futuros sperat?</w:t>
      </w:r>
    </w:p>
    <w:p w:rsidR="00557771" w:rsidRPr="0034500A" w:rsidRDefault="00557771" w:rsidP="00F5732F">
      <w:pPr>
        <w:pStyle w:val="EndnoteText"/>
        <w:rPr>
          <w:rFonts w:ascii="Times New Roman" w:hAnsi="Times New Roman" w:cs="Times New Roman"/>
          <w:sz w:val="24"/>
          <w:szCs w:val="24"/>
        </w:rPr>
      </w:pPr>
    </w:p>
    <w:p w:rsidR="00557771" w:rsidRPr="0034500A" w:rsidRDefault="00557771" w:rsidP="00F5732F">
      <w:pPr>
        <w:pStyle w:val="EndnoteText"/>
        <w:rPr>
          <w:rFonts w:ascii="Times New Roman" w:hAnsi="Times New Roman" w:cs="Times New Roman"/>
          <w:sz w:val="24"/>
          <w:szCs w:val="24"/>
        </w:rPr>
      </w:pPr>
      <w:r w:rsidRPr="0034500A">
        <w:rPr>
          <w:rFonts w:ascii="Times New Roman" w:hAnsi="Times New Roman" w:cs="Times New Roman"/>
          <w:color w:val="333333"/>
          <w:spacing w:val="-2"/>
          <w:sz w:val="24"/>
          <w:szCs w:val="24"/>
          <w:shd w:val="clear" w:color="auto" w:fill="FFFFFF"/>
        </w:rPr>
        <w:t>What! Think you the law is angry with men it does not know, whom it has never seen, who it hopes will never be? </w:t>
      </w:r>
    </w:p>
    <w:p w:rsidR="00F5732F" w:rsidRPr="0034500A" w:rsidRDefault="00F5732F">
      <w:pPr>
        <w:pStyle w:val="EndnoteText"/>
        <w:rPr>
          <w:rFonts w:ascii="Times New Roman" w:hAnsi="Times New Roman" w:cs="Times New Roman"/>
          <w:sz w:val="24"/>
          <w:szCs w:val="24"/>
        </w:rPr>
      </w:pPr>
    </w:p>
  </w:endnote>
  <w:endnote w:id="19">
    <w:p w:rsidR="00F5732F" w:rsidRPr="0034500A" w:rsidRDefault="00F5732F" w:rsidP="00F5732F">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r w:rsidRPr="0034500A">
        <w:rPr>
          <w:rFonts w:ascii="Times New Roman" w:hAnsi="Times New Roman" w:cs="Times New Roman"/>
          <w:sz w:val="24"/>
          <w:szCs w:val="24"/>
        </w:rPr>
        <w:t xml:space="preserve">Seneca, cf. Martin of Braga, </w:t>
      </w:r>
      <w:r w:rsidRPr="0034500A">
        <w:rPr>
          <w:rFonts w:ascii="Times New Roman" w:hAnsi="Times New Roman" w:cs="Times New Roman"/>
          <w:i/>
          <w:sz w:val="24"/>
          <w:szCs w:val="24"/>
        </w:rPr>
        <w:t>Libellus de moribus</w:t>
      </w:r>
      <w:r w:rsidRPr="0034500A">
        <w:rPr>
          <w:rFonts w:ascii="Times New Roman" w:hAnsi="Times New Roman" w:cs="Times New Roman"/>
          <w:sz w:val="24"/>
          <w:szCs w:val="24"/>
        </w:rPr>
        <w:t xml:space="preserve"> 2.3 (PL 72:29-30): Male opinentur de te homines, sed mali. Malis displicere, est laudari. Male de te loquuntur homines, bene autem loqui nesciunt; non quod merearis, sed quod solent ipsi. Homines de te mala loquuntur? Si merito, non quod loquuntur molestum est, sed quod non mentiuntur. Si immerito? Innocentia mea nunc maxime gaudeo; apparet enim illos vera objecturos, si possent.</w:t>
      </w:r>
    </w:p>
    <w:p w:rsidR="00F5732F" w:rsidRPr="0034500A" w:rsidRDefault="00F5732F">
      <w:pPr>
        <w:pStyle w:val="EndnoteText"/>
        <w:rPr>
          <w:rFonts w:ascii="Times New Roman" w:hAnsi="Times New Roman" w:cs="Times New Roman"/>
          <w:sz w:val="24"/>
          <w:szCs w:val="24"/>
        </w:rPr>
      </w:pPr>
    </w:p>
  </w:endnote>
  <w:endnote w:id="20">
    <w:p w:rsidR="00207F2A" w:rsidRPr="0034500A" w:rsidRDefault="00207F2A">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William de Lancea, </w:t>
      </w:r>
      <w:r w:rsidRPr="0034500A">
        <w:rPr>
          <w:rFonts w:ascii="Times New Roman" w:hAnsi="Times New Roman" w:cs="Times New Roman"/>
          <w:i/>
          <w:iCs/>
          <w:sz w:val="24"/>
          <w:szCs w:val="24"/>
        </w:rPr>
        <w:t>Diaetae salutis</w:t>
      </w:r>
      <w:r w:rsidRPr="0034500A">
        <w:rPr>
          <w:rFonts w:ascii="Times New Roman" w:hAnsi="Times New Roman" w:cs="Times New Roman"/>
          <w:sz w:val="24"/>
          <w:szCs w:val="24"/>
        </w:rPr>
        <w:t xml:space="preserve"> 1.5 (8:254b): </w:t>
      </w:r>
      <w:r w:rsidRPr="0034500A">
        <w:rPr>
          <w:rFonts w:ascii="Times New Roman" w:hAnsi="Times New Roman" w:cs="Times New Roman"/>
          <w:sz w:val="24"/>
          <w:szCs w:val="24"/>
        </w:rPr>
        <w:t>Secundo iracundus est similis ollæ bullienti sicut enim olla bulliendo emittit aquam ct omnia alia sic iracundus ebulliendo per iram emittit stultitiam et verba inordinata juxta ilcooperantur lud</w:t>
      </w:r>
      <w:r w:rsidRPr="0034500A">
        <w:rPr>
          <w:rFonts w:ascii="Times New Roman" w:hAnsi="Times New Roman" w:cs="Times New Roman"/>
          <w:sz w:val="24"/>
          <w:szCs w:val="24"/>
        </w:rPr>
        <w:t>.</w:t>
      </w:r>
      <w:r w:rsidRPr="0034500A">
        <w:rPr>
          <w:rFonts w:ascii="Times New Roman" w:hAnsi="Times New Roman" w:cs="Times New Roman"/>
          <w:sz w:val="24"/>
          <w:szCs w:val="24"/>
        </w:rPr>
        <w:t xml:space="preserve"> </w:t>
      </w:r>
      <w:r w:rsidRPr="0034500A">
        <w:rPr>
          <w:rFonts w:ascii="Times New Roman" w:hAnsi="Times New Roman" w:cs="Times New Roman"/>
          <w:i/>
          <w:iCs/>
          <w:sz w:val="24"/>
          <w:szCs w:val="24"/>
        </w:rPr>
        <w:t>Os fatuorum ebullit stultitiam</w:t>
      </w:r>
      <w:r w:rsidRPr="0034500A">
        <w:rPr>
          <w:rFonts w:ascii="Times New Roman" w:hAnsi="Times New Roman" w:cs="Times New Roman"/>
          <w:sz w:val="24"/>
          <w:szCs w:val="24"/>
        </w:rPr>
        <w:t>.</w:t>
      </w:r>
    </w:p>
    <w:p w:rsidR="00207F2A" w:rsidRPr="0034500A" w:rsidRDefault="00207F2A">
      <w:pPr>
        <w:pStyle w:val="EndnoteText"/>
        <w:rPr>
          <w:rFonts w:ascii="Times New Roman" w:hAnsi="Times New Roman" w:cs="Times New Roman"/>
          <w:sz w:val="24"/>
          <w:szCs w:val="24"/>
        </w:rPr>
      </w:pPr>
    </w:p>
  </w:endnote>
  <w:endnote w:id="21">
    <w:p w:rsidR="00207F2A" w:rsidRPr="0034500A" w:rsidRDefault="00207F2A">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r w:rsidRPr="0034500A">
        <w:rPr>
          <w:rFonts w:ascii="Times New Roman" w:hAnsi="Times New Roman" w:cs="Times New Roman"/>
          <w:sz w:val="24"/>
          <w:szCs w:val="24"/>
        </w:rPr>
        <w:t xml:space="preserve">William de Lancea, </w:t>
      </w:r>
      <w:r w:rsidRPr="0034500A">
        <w:rPr>
          <w:rFonts w:ascii="Times New Roman" w:hAnsi="Times New Roman" w:cs="Times New Roman"/>
          <w:i/>
          <w:iCs/>
          <w:sz w:val="24"/>
          <w:szCs w:val="24"/>
        </w:rPr>
        <w:t>Diaetae salutis</w:t>
      </w:r>
      <w:r w:rsidRPr="0034500A">
        <w:rPr>
          <w:rFonts w:ascii="Times New Roman" w:hAnsi="Times New Roman" w:cs="Times New Roman"/>
          <w:sz w:val="24"/>
          <w:szCs w:val="24"/>
        </w:rPr>
        <w:t xml:space="preserve"> 1.5 (8:254b): Quinto iracundus similis est calculo emittenti ignem Nam sicut calculus percussus malleo emittit scintillam sic iracundus tactus verbo ostendit impatientiam suam Et sicut calculus non emittit ignem nisi tangatur aliquo duro sic multi reputantur patientes qui tamen exardescunt in iram tacti aliquo verbo contumelioso Dicitur enim quod </w:t>
      </w:r>
      <w:r w:rsidRPr="0034500A">
        <w:rPr>
          <w:rFonts w:ascii="Times New Roman" w:hAnsi="Times New Roman" w:cs="Times New Roman"/>
          <w:i/>
          <w:iCs/>
          <w:sz w:val="24"/>
          <w:szCs w:val="24"/>
        </w:rPr>
        <w:t xml:space="preserve">lapisc aloreso lutus in </w:t>
      </w:r>
      <w:r w:rsidRPr="0034500A">
        <w:rPr>
          <w:rFonts w:ascii="Times New Roman" w:hAnsi="Times New Roman" w:cs="Times New Roman"/>
          <w:i/>
          <w:iCs/>
          <w:sz w:val="24"/>
          <w:szCs w:val="24"/>
        </w:rPr>
        <w:t>ae</w:t>
      </w:r>
      <w:r w:rsidRPr="0034500A">
        <w:rPr>
          <w:rFonts w:ascii="Times New Roman" w:hAnsi="Times New Roman" w:cs="Times New Roman"/>
          <w:i/>
          <w:iCs/>
          <w:sz w:val="24"/>
          <w:szCs w:val="24"/>
        </w:rPr>
        <w:t>s convertitur</w:t>
      </w:r>
      <w:r w:rsidRPr="0034500A">
        <w:rPr>
          <w:rFonts w:ascii="Times New Roman" w:hAnsi="Times New Roman" w:cs="Times New Roman"/>
          <w:i/>
          <w:iCs/>
          <w:sz w:val="24"/>
          <w:szCs w:val="24"/>
        </w:rPr>
        <w:t>.</w:t>
      </w:r>
    </w:p>
    <w:p w:rsidR="00207F2A" w:rsidRPr="0034500A" w:rsidRDefault="00207F2A">
      <w:pPr>
        <w:pStyle w:val="EndnoteText"/>
        <w:rPr>
          <w:rFonts w:ascii="Times New Roman" w:hAnsi="Times New Roman" w:cs="Times New Roman"/>
          <w:sz w:val="24"/>
          <w:szCs w:val="24"/>
        </w:rPr>
      </w:pPr>
    </w:p>
  </w:endnote>
  <w:endnote w:id="22">
    <w:p w:rsidR="00207F2A" w:rsidRPr="0034500A" w:rsidRDefault="00207F2A">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r w:rsidRPr="0034500A">
        <w:rPr>
          <w:rFonts w:ascii="Times New Roman" w:hAnsi="Times New Roman" w:cs="Times New Roman"/>
          <w:sz w:val="24"/>
          <w:szCs w:val="24"/>
        </w:rPr>
        <w:t xml:space="preserve">William de Lancea, </w:t>
      </w:r>
      <w:r w:rsidRPr="0034500A">
        <w:rPr>
          <w:rFonts w:ascii="Times New Roman" w:hAnsi="Times New Roman" w:cs="Times New Roman"/>
          <w:i/>
          <w:iCs/>
          <w:sz w:val="24"/>
          <w:szCs w:val="24"/>
        </w:rPr>
        <w:t>Diaetae salutis</w:t>
      </w:r>
      <w:r w:rsidRPr="0034500A">
        <w:rPr>
          <w:rFonts w:ascii="Times New Roman" w:hAnsi="Times New Roman" w:cs="Times New Roman"/>
          <w:sz w:val="24"/>
          <w:szCs w:val="24"/>
        </w:rPr>
        <w:t xml:space="preserve"> 1.5 (8:25</w:t>
      </w:r>
      <w:r w:rsidRPr="0034500A">
        <w:rPr>
          <w:rFonts w:ascii="Times New Roman" w:hAnsi="Times New Roman" w:cs="Times New Roman"/>
          <w:sz w:val="24"/>
          <w:szCs w:val="24"/>
        </w:rPr>
        <w:t>5a</w:t>
      </w:r>
      <w:r w:rsidRPr="0034500A">
        <w:rPr>
          <w:rFonts w:ascii="Times New Roman" w:hAnsi="Times New Roman" w:cs="Times New Roman"/>
          <w:sz w:val="24"/>
          <w:szCs w:val="24"/>
        </w:rPr>
        <w:t>):</w:t>
      </w:r>
      <w:r w:rsidRPr="0034500A">
        <w:rPr>
          <w:rFonts w:ascii="Times New Roman" w:hAnsi="Times New Roman" w:cs="Times New Roman"/>
          <w:sz w:val="24"/>
          <w:szCs w:val="24"/>
        </w:rPr>
        <w:t xml:space="preserve">  </w:t>
      </w:r>
      <w:r w:rsidRPr="0034500A">
        <w:rPr>
          <w:rFonts w:ascii="Times New Roman" w:hAnsi="Times New Roman" w:cs="Times New Roman"/>
          <w:sz w:val="24"/>
          <w:szCs w:val="24"/>
        </w:rPr>
        <w:t>Quarto aufert homini seipsum sicut vulgo di citur quod homo turbatus vel iratus non est in Satis autem damnificatur qui seipsum De tali damno dicitur</w:t>
      </w:r>
      <w:r w:rsidRPr="0034500A">
        <w:rPr>
          <w:rFonts w:ascii="Times New Roman" w:hAnsi="Times New Roman" w:cs="Times New Roman"/>
          <w:i/>
          <w:iCs/>
          <w:sz w:val="24"/>
          <w:szCs w:val="24"/>
        </w:rPr>
        <w:t>:</w:t>
      </w:r>
      <w:r w:rsidRPr="0034500A">
        <w:rPr>
          <w:rFonts w:ascii="Times New Roman" w:hAnsi="Times New Roman" w:cs="Times New Roman"/>
          <w:i/>
          <w:iCs/>
          <w:sz w:val="24"/>
          <w:szCs w:val="24"/>
        </w:rPr>
        <w:t xml:space="preserve"> Qui </w:t>
      </w:r>
      <w:r w:rsidRPr="0034500A">
        <w:rPr>
          <w:rFonts w:ascii="Times New Roman" w:hAnsi="Times New Roman" w:cs="Times New Roman"/>
          <w:i/>
          <w:iCs/>
          <w:sz w:val="24"/>
          <w:szCs w:val="24"/>
        </w:rPr>
        <w:t>impatiens est,</w:t>
      </w:r>
      <w:r w:rsidRPr="0034500A">
        <w:rPr>
          <w:rFonts w:ascii="Times New Roman" w:hAnsi="Times New Roman" w:cs="Times New Roman"/>
          <w:sz w:val="24"/>
          <w:szCs w:val="24"/>
        </w:rPr>
        <w:t xml:space="preserve"> </w:t>
      </w:r>
      <w:r w:rsidRPr="0034500A">
        <w:rPr>
          <w:rFonts w:ascii="Times New Roman" w:hAnsi="Times New Roman" w:cs="Times New Roman"/>
          <w:i/>
          <w:iCs/>
          <w:sz w:val="24"/>
          <w:szCs w:val="24"/>
        </w:rPr>
        <w:t xml:space="preserve">sustinebit damnum </w:t>
      </w:r>
      <w:r w:rsidRPr="0034500A">
        <w:rPr>
          <w:rFonts w:ascii="Times New Roman" w:hAnsi="Times New Roman" w:cs="Times New Roman"/>
          <w:sz w:val="24"/>
          <w:szCs w:val="24"/>
        </w:rPr>
        <w:t>scilicet sui ipsius</w:t>
      </w:r>
      <w:r w:rsidRPr="0034500A">
        <w:rPr>
          <w:rFonts w:ascii="Times New Roman" w:hAnsi="Times New Roman" w:cs="Times New Roman"/>
          <w:sz w:val="24"/>
          <w:szCs w:val="24"/>
        </w:rPr>
        <w:t>.</w:t>
      </w:r>
    </w:p>
    <w:p w:rsidR="00207F2A" w:rsidRPr="0034500A" w:rsidRDefault="00207F2A">
      <w:pPr>
        <w:pStyle w:val="EndnoteText"/>
        <w:rPr>
          <w:rFonts w:ascii="Times New Roman" w:hAnsi="Times New Roman" w:cs="Times New Roman"/>
          <w:sz w:val="24"/>
          <w:szCs w:val="24"/>
        </w:rPr>
      </w:pPr>
    </w:p>
  </w:endnote>
  <w:endnote w:id="23">
    <w:p w:rsidR="00F5732F" w:rsidRPr="0034500A" w:rsidRDefault="00F5732F" w:rsidP="00F5732F">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bookmarkStart w:id="10" w:name="_Hlk1577536"/>
      <w:r w:rsidRPr="0034500A">
        <w:rPr>
          <w:rFonts w:ascii="Times New Roman" w:hAnsi="Times New Roman" w:cs="Times New Roman"/>
          <w:sz w:val="24"/>
          <w:szCs w:val="24"/>
        </w:rPr>
        <w:t xml:space="preserve">Gregory, </w:t>
      </w:r>
      <w:r w:rsidRPr="0034500A">
        <w:rPr>
          <w:rFonts w:ascii="Times New Roman" w:hAnsi="Times New Roman" w:cs="Times New Roman"/>
          <w:i/>
          <w:sz w:val="24"/>
          <w:szCs w:val="24"/>
        </w:rPr>
        <w:t>Moralia</w:t>
      </w:r>
      <w:r w:rsidRPr="0034500A">
        <w:rPr>
          <w:rFonts w:ascii="Times New Roman" w:hAnsi="Times New Roman" w:cs="Times New Roman"/>
          <w:sz w:val="24"/>
          <w:szCs w:val="24"/>
        </w:rPr>
        <w:t xml:space="preserve"> 5. 45.79 (PL 75:724)</w:t>
      </w:r>
      <w:bookmarkEnd w:id="10"/>
      <w:r w:rsidRPr="0034500A">
        <w:rPr>
          <w:rFonts w:ascii="Times New Roman" w:hAnsi="Times New Roman" w:cs="Times New Roman"/>
          <w:sz w:val="24"/>
          <w:szCs w:val="24"/>
        </w:rPr>
        <w:t>: Nam irae suae stimulis accensum cor palpitat, corpus tremit, lingua se praepedit, facies ignescit, exasperantur oculi, et nequaquam recognoscuntur noti.</w:t>
      </w:r>
    </w:p>
    <w:p w:rsidR="00F5732F" w:rsidRPr="0034500A" w:rsidRDefault="00F5732F">
      <w:pPr>
        <w:pStyle w:val="EndnoteText"/>
        <w:rPr>
          <w:rFonts w:ascii="Times New Roman" w:hAnsi="Times New Roman" w:cs="Times New Roman"/>
          <w:sz w:val="24"/>
          <w:szCs w:val="24"/>
        </w:rPr>
      </w:pPr>
    </w:p>
  </w:endnote>
  <w:endnote w:id="24">
    <w:p w:rsidR="00F5732F" w:rsidRPr="0034500A" w:rsidRDefault="00F5732F">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r w:rsidRPr="0034500A">
        <w:rPr>
          <w:rFonts w:ascii="Times New Roman" w:hAnsi="Times New Roman" w:cs="Times New Roman"/>
          <w:sz w:val="24"/>
          <w:szCs w:val="24"/>
        </w:rPr>
        <w:t xml:space="preserve">Cf. Aristotle, </w:t>
      </w:r>
      <w:r w:rsidRPr="0034500A">
        <w:rPr>
          <w:rFonts w:ascii="Times New Roman" w:hAnsi="Times New Roman" w:cs="Times New Roman"/>
          <w:i/>
          <w:sz w:val="24"/>
          <w:szCs w:val="24"/>
        </w:rPr>
        <w:t xml:space="preserve">History of </w:t>
      </w:r>
      <w:proofErr w:type="gramStart"/>
      <w:r w:rsidRPr="0034500A">
        <w:rPr>
          <w:rFonts w:ascii="Times New Roman" w:hAnsi="Times New Roman" w:cs="Times New Roman"/>
          <w:i/>
          <w:sz w:val="24"/>
          <w:szCs w:val="24"/>
        </w:rPr>
        <w:t xml:space="preserve">Animals  </w:t>
      </w:r>
      <w:r w:rsidRPr="0034500A">
        <w:rPr>
          <w:rFonts w:ascii="Times New Roman" w:hAnsi="Times New Roman" w:cs="Times New Roman"/>
          <w:sz w:val="24"/>
          <w:szCs w:val="24"/>
        </w:rPr>
        <w:t>6.21</w:t>
      </w:r>
      <w:proofErr w:type="gramEnd"/>
      <w:r w:rsidRPr="0034500A">
        <w:rPr>
          <w:rFonts w:ascii="Times New Roman" w:hAnsi="Times New Roman" w:cs="Times New Roman"/>
          <w:sz w:val="24"/>
          <w:szCs w:val="24"/>
        </w:rPr>
        <w:t xml:space="preserve"> 575a20 (Barnes 1:902): Young bulls by reason of their vigor are enabled to mount the same cow severalo times in one day, and a good many cows besides.</w:t>
      </w:r>
    </w:p>
    <w:p w:rsidR="00F5732F" w:rsidRPr="0034500A" w:rsidRDefault="00F5732F">
      <w:pPr>
        <w:pStyle w:val="EndnoteText"/>
        <w:rPr>
          <w:rFonts w:ascii="Times New Roman" w:hAnsi="Times New Roman" w:cs="Times New Roman"/>
          <w:sz w:val="24"/>
          <w:szCs w:val="24"/>
        </w:rPr>
      </w:pPr>
    </w:p>
  </w:endnote>
  <w:endnote w:id="25">
    <w:p w:rsidR="00F5732F" w:rsidRPr="0034500A" w:rsidRDefault="00F5732F">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bookmarkStart w:id="12" w:name="_Hlk1653529"/>
      <w:r w:rsidRPr="0034500A">
        <w:rPr>
          <w:rFonts w:ascii="Times New Roman" w:hAnsi="Times New Roman" w:cs="Times New Roman"/>
          <w:sz w:val="24"/>
          <w:szCs w:val="24"/>
        </w:rPr>
        <w:t xml:space="preserve">(Pseudo-)Chrysostomus, </w:t>
      </w:r>
      <w:r w:rsidRPr="0034500A">
        <w:rPr>
          <w:rFonts w:ascii="Times New Roman" w:hAnsi="Times New Roman" w:cs="Times New Roman"/>
          <w:i/>
          <w:sz w:val="24"/>
          <w:szCs w:val="24"/>
        </w:rPr>
        <w:t>Opus imperfectum in Mattheum</w:t>
      </w:r>
      <w:r w:rsidRPr="0034500A">
        <w:rPr>
          <w:rFonts w:ascii="Times New Roman" w:hAnsi="Times New Roman" w:cs="Times New Roman"/>
          <w:sz w:val="24"/>
          <w:szCs w:val="24"/>
        </w:rPr>
        <w:t>, homilia 11 cap. 5.22 (PG 56:690)</w:t>
      </w:r>
      <w:bookmarkEnd w:id="12"/>
      <w:r w:rsidRPr="0034500A">
        <w:rPr>
          <w:rFonts w:ascii="Times New Roman" w:hAnsi="Times New Roman" w:cs="Times New Roman"/>
          <w:sz w:val="24"/>
          <w:szCs w:val="24"/>
        </w:rPr>
        <w:t>: Ergo qui cum causa iracitur, non erit reus. Nam si ira non fuerit, nec doctgrina proficit, nec judicia stgant, nec crimina compescuntur. Justa ergo ira mater est disciplinae.</w:t>
      </w:r>
    </w:p>
    <w:p w:rsidR="00AF18C0" w:rsidRPr="0034500A" w:rsidRDefault="00AF18C0">
      <w:pPr>
        <w:pStyle w:val="EndnoteText"/>
        <w:rPr>
          <w:rFonts w:ascii="Times New Roman" w:hAnsi="Times New Roman" w:cs="Times New Roman"/>
          <w:sz w:val="24"/>
          <w:szCs w:val="24"/>
        </w:rPr>
      </w:pPr>
    </w:p>
  </w:endnote>
  <w:endnote w:id="26">
    <w:p w:rsidR="00AF18C0" w:rsidRPr="0034500A" w:rsidRDefault="00AF18C0">
      <w:pPr>
        <w:pStyle w:val="EndnoteText"/>
        <w:rPr>
          <w:rFonts w:ascii="Times New Roman" w:hAnsi="Times New Roman" w:cs="Times New Roman"/>
          <w:sz w:val="24"/>
          <w:szCs w:val="24"/>
        </w:rPr>
      </w:pPr>
      <w:r w:rsidRPr="0034500A">
        <w:rPr>
          <w:rStyle w:val="EndnoteReference"/>
          <w:rFonts w:ascii="Times New Roman" w:hAnsi="Times New Roman" w:cs="Times New Roman"/>
          <w:sz w:val="24"/>
          <w:szCs w:val="24"/>
        </w:rPr>
        <w:endnoteRef/>
      </w:r>
      <w:r w:rsidRPr="0034500A">
        <w:rPr>
          <w:rFonts w:ascii="Times New Roman" w:hAnsi="Times New Roman" w:cs="Times New Roman"/>
          <w:sz w:val="24"/>
          <w:szCs w:val="24"/>
        </w:rPr>
        <w:t xml:space="preserve"> </w:t>
      </w:r>
      <w:bookmarkStart w:id="13" w:name="_Hlk1653606"/>
      <w:r w:rsidRPr="0034500A">
        <w:rPr>
          <w:rFonts w:ascii="Times New Roman" w:hAnsi="Times New Roman" w:cs="Times New Roman"/>
          <w:sz w:val="24"/>
          <w:szCs w:val="24"/>
        </w:rPr>
        <w:t xml:space="preserve">(Pseudo-)Chrysostomus, </w:t>
      </w:r>
      <w:r w:rsidRPr="0034500A">
        <w:rPr>
          <w:rFonts w:ascii="Times New Roman" w:hAnsi="Times New Roman" w:cs="Times New Roman"/>
          <w:i/>
          <w:sz w:val="24"/>
          <w:szCs w:val="24"/>
        </w:rPr>
        <w:t>Opus imperfectum in Mattheum</w:t>
      </w:r>
      <w:r w:rsidRPr="0034500A">
        <w:rPr>
          <w:rFonts w:ascii="Times New Roman" w:hAnsi="Times New Roman" w:cs="Times New Roman"/>
          <w:sz w:val="24"/>
          <w:szCs w:val="24"/>
        </w:rPr>
        <w:t>, homilia 11 cap. 5.22 (PG 56:690)</w:t>
      </w:r>
      <w:bookmarkEnd w:id="13"/>
      <w:r w:rsidRPr="0034500A">
        <w:rPr>
          <w:rFonts w:ascii="Times New Roman" w:hAnsi="Times New Roman" w:cs="Times New Roman"/>
          <w:sz w:val="24"/>
          <w:szCs w:val="24"/>
        </w:rPr>
        <w:t>: Puto autem quod non de iracundia carnis loquitur Christus, sed de spiritu. Nec ad carnem loquitur, sed ad animam, sicut et in sequentibus ostendemus.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1AA" w:rsidRDefault="005D71AA" w:rsidP="005D71AA">
      <w:pPr>
        <w:spacing w:after="0" w:line="240" w:lineRule="auto"/>
      </w:pPr>
      <w:r>
        <w:separator/>
      </w:r>
    </w:p>
  </w:footnote>
  <w:footnote w:type="continuationSeparator" w:id="0">
    <w:p w:rsidR="005D71AA" w:rsidRDefault="005D71AA" w:rsidP="005D71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9E0"/>
    <w:rsid w:val="000B12C6"/>
    <w:rsid w:val="000C27DC"/>
    <w:rsid w:val="000E493B"/>
    <w:rsid w:val="00177B5E"/>
    <w:rsid w:val="00185CC4"/>
    <w:rsid w:val="001D2AA1"/>
    <w:rsid w:val="001F032B"/>
    <w:rsid w:val="00207F2A"/>
    <w:rsid w:val="002249E0"/>
    <w:rsid w:val="0026608A"/>
    <w:rsid w:val="002722D5"/>
    <w:rsid w:val="00282E68"/>
    <w:rsid w:val="002C045B"/>
    <w:rsid w:val="002E7164"/>
    <w:rsid w:val="002F3795"/>
    <w:rsid w:val="00331ADF"/>
    <w:rsid w:val="0034500A"/>
    <w:rsid w:val="0035505C"/>
    <w:rsid w:val="0035636F"/>
    <w:rsid w:val="00366AB3"/>
    <w:rsid w:val="00367330"/>
    <w:rsid w:val="00387676"/>
    <w:rsid w:val="003C583A"/>
    <w:rsid w:val="003F6CA6"/>
    <w:rsid w:val="004327C8"/>
    <w:rsid w:val="00436E1C"/>
    <w:rsid w:val="004B521C"/>
    <w:rsid w:val="005559C1"/>
    <w:rsid w:val="00557771"/>
    <w:rsid w:val="00587065"/>
    <w:rsid w:val="00594DAB"/>
    <w:rsid w:val="005D71AA"/>
    <w:rsid w:val="005E6CCA"/>
    <w:rsid w:val="005F4815"/>
    <w:rsid w:val="00645B57"/>
    <w:rsid w:val="00656F04"/>
    <w:rsid w:val="00672C84"/>
    <w:rsid w:val="006C3619"/>
    <w:rsid w:val="006C3E9E"/>
    <w:rsid w:val="00742231"/>
    <w:rsid w:val="00762A86"/>
    <w:rsid w:val="00787FF3"/>
    <w:rsid w:val="007C5FD8"/>
    <w:rsid w:val="008B015A"/>
    <w:rsid w:val="008B5AA8"/>
    <w:rsid w:val="009030EC"/>
    <w:rsid w:val="00943B8B"/>
    <w:rsid w:val="009456BE"/>
    <w:rsid w:val="00974DF0"/>
    <w:rsid w:val="009B1F9A"/>
    <w:rsid w:val="009C7C83"/>
    <w:rsid w:val="009F200A"/>
    <w:rsid w:val="00A2647E"/>
    <w:rsid w:val="00A66818"/>
    <w:rsid w:val="00AA72A4"/>
    <w:rsid w:val="00AF18C0"/>
    <w:rsid w:val="00AF4543"/>
    <w:rsid w:val="00B01E22"/>
    <w:rsid w:val="00B24B70"/>
    <w:rsid w:val="00BA4248"/>
    <w:rsid w:val="00BC5C66"/>
    <w:rsid w:val="00BD77DF"/>
    <w:rsid w:val="00C10E32"/>
    <w:rsid w:val="00C3110A"/>
    <w:rsid w:val="00C76307"/>
    <w:rsid w:val="00C76375"/>
    <w:rsid w:val="00CD07F6"/>
    <w:rsid w:val="00CD7991"/>
    <w:rsid w:val="00CF3828"/>
    <w:rsid w:val="00DE1A75"/>
    <w:rsid w:val="00E629E3"/>
    <w:rsid w:val="00EC137C"/>
    <w:rsid w:val="00F0195F"/>
    <w:rsid w:val="00F30C9B"/>
    <w:rsid w:val="00F3117E"/>
    <w:rsid w:val="00F5110C"/>
    <w:rsid w:val="00F5732F"/>
    <w:rsid w:val="00F77FB9"/>
    <w:rsid w:val="00F8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9FCE"/>
  <w15:docId w15:val="{A5C2192E-B18B-4E28-BB6F-173C9437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FD8"/>
    <w:rPr>
      <w:rFonts w:ascii="Segoe UI" w:hAnsi="Segoe UI" w:cs="Segoe UI"/>
      <w:sz w:val="18"/>
      <w:szCs w:val="18"/>
    </w:rPr>
  </w:style>
  <w:style w:type="paragraph" w:styleId="EndnoteText">
    <w:name w:val="endnote text"/>
    <w:basedOn w:val="Normal"/>
    <w:link w:val="EndnoteTextChar"/>
    <w:uiPriority w:val="99"/>
    <w:semiHidden/>
    <w:unhideWhenUsed/>
    <w:rsid w:val="005D7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71AA"/>
    <w:rPr>
      <w:sz w:val="20"/>
      <w:szCs w:val="20"/>
    </w:rPr>
  </w:style>
  <w:style w:type="character" w:styleId="EndnoteReference">
    <w:name w:val="endnote reference"/>
    <w:basedOn w:val="DefaultParagraphFont"/>
    <w:uiPriority w:val="99"/>
    <w:semiHidden/>
    <w:unhideWhenUsed/>
    <w:rsid w:val="005D7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C292791-C2A3-4C07-8D71-D5640B10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12</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6</cp:revision>
  <cp:lastPrinted>2019-02-21T22:21:00Z</cp:lastPrinted>
  <dcterms:created xsi:type="dcterms:W3CDTF">2020-09-27T21:13:00Z</dcterms:created>
  <dcterms:modified xsi:type="dcterms:W3CDTF">2020-09-28T03:32:00Z</dcterms:modified>
</cp:coreProperties>
</file>