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0266" w14:textId="77777777" w:rsidR="000B12C6" w:rsidRPr="00222A64" w:rsidRDefault="008513CC" w:rsidP="00780A6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184 Inuidia</w:t>
      </w:r>
      <w:bookmarkStart w:id="0" w:name="_GoBack"/>
      <w:bookmarkEnd w:id="0"/>
    </w:p>
    <w:p w14:paraId="7975DEB0" w14:textId="13B2FBBA" w:rsidR="003F7108" w:rsidRPr="00222A64" w:rsidRDefault="008513CC" w:rsidP="00780A6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Secundum doctores inuidia est dolor seu tristicia</w:t>
      </w:r>
      <w:r w:rsidR="00221F1F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de alieno bono. Vnde dicitur inuidia quasi non vidia a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non videndo quia vix uult videre bonum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83AB0" w:rsidRPr="00222A64">
        <w:rPr>
          <w:rFonts w:ascii="Times New Roman" w:hAnsi="Times New Roman" w:cs="Times New Roman"/>
          <w:sz w:val="24"/>
          <w:szCs w:val="24"/>
        </w:rPr>
        <w:t>alterius</w:t>
      </w:r>
      <w:r w:rsidR="0009176F" w:rsidRPr="00222A64">
        <w:rPr>
          <w:rFonts w:ascii="Times New Roman" w:hAnsi="Times New Roman" w:cs="Times New Roman"/>
          <w:sz w:val="24"/>
          <w:szCs w:val="24"/>
        </w:rPr>
        <w:t>.</w:t>
      </w:r>
      <w:r w:rsidR="00C83AB0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9176F" w:rsidRPr="00222A64">
        <w:rPr>
          <w:rFonts w:ascii="Times New Roman" w:hAnsi="Times New Roman" w:cs="Times New Roman"/>
          <w:sz w:val="24"/>
          <w:szCs w:val="24"/>
        </w:rPr>
        <w:t>S</w:t>
      </w:r>
      <w:r w:rsidR="00C83AB0" w:rsidRPr="00222A64">
        <w:rPr>
          <w:rFonts w:ascii="Times New Roman" w:hAnsi="Times New Roman" w:cs="Times New Roman"/>
          <w:sz w:val="24"/>
          <w:szCs w:val="24"/>
        </w:rPr>
        <w:t>ed hoc</w:t>
      </w:r>
      <w:r w:rsidRPr="00222A64">
        <w:rPr>
          <w:rFonts w:ascii="Times New Roman" w:hAnsi="Times New Roman" w:cs="Times New Roman"/>
          <w:sz w:val="24"/>
          <w:szCs w:val="24"/>
        </w:rPr>
        <w:t xml:space="preserve"> potest contingere multis modis uel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ex hoc quod quis timet sibi uel suis nocumentis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A1CF7" w:rsidRPr="00222A64">
        <w:rPr>
          <w:rFonts w:ascii="Times New Roman" w:hAnsi="Times New Roman" w:cs="Times New Roman"/>
          <w:sz w:val="24"/>
          <w:szCs w:val="24"/>
        </w:rPr>
        <w:t>si alius prosperetur. E</w:t>
      </w:r>
      <w:r w:rsidRPr="00222A64">
        <w:rPr>
          <w:rFonts w:ascii="Times New Roman" w:hAnsi="Times New Roman" w:cs="Times New Roman"/>
          <w:sz w:val="24"/>
          <w:szCs w:val="24"/>
        </w:rPr>
        <w:t xml:space="preserve">t sic non est peccatum secundum Gregorium, </w:t>
      </w:r>
      <w:r w:rsidRPr="00222A64">
        <w:rPr>
          <w:rFonts w:ascii="Times New Roman" w:hAnsi="Times New Roman" w:cs="Times New Roman"/>
          <w:i/>
          <w:sz w:val="24"/>
          <w:szCs w:val="24"/>
        </w:rPr>
        <w:t>Moralia</w:t>
      </w:r>
      <w:r w:rsidRPr="00222A64">
        <w:rPr>
          <w:rFonts w:ascii="Times New Roman" w:hAnsi="Times New Roman" w:cs="Times New Roman"/>
          <w:sz w:val="24"/>
          <w:szCs w:val="24"/>
        </w:rPr>
        <w:t xml:space="preserve"> 22,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uel qui</w:t>
      </w:r>
      <w:r w:rsidR="00C83AB0" w:rsidRPr="00222A64">
        <w:rPr>
          <w:rFonts w:ascii="Times New Roman" w:hAnsi="Times New Roman" w:cs="Times New Roman"/>
          <w:sz w:val="24"/>
          <w:szCs w:val="24"/>
        </w:rPr>
        <w:t>a</w:t>
      </w:r>
      <w:r w:rsidRPr="00222A64">
        <w:rPr>
          <w:rFonts w:ascii="Times New Roman" w:hAnsi="Times New Roman" w:cs="Times New Roman"/>
          <w:sz w:val="24"/>
          <w:szCs w:val="24"/>
        </w:rPr>
        <w:t xml:space="preserve"> deest sibi hoc quod alius habet et sic potest esse zelus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uel quia dolet quod alius excellit eum in bonis nature</w:t>
      </w:r>
      <w:r w:rsidR="0009176F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gracie</w:t>
      </w:r>
      <w:r w:rsidR="0009176F" w:rsidRPr="00222A64">
        <w:rPr>
          <w:rFonts w:ascii="Times New Roman" w:hAnsi="Times New Roman" w:cs="Times New Roman"/>
          <w:sz w:val="24"/>
          <w:szCs w:val="24"/>
        </w:rPr>
        <w:t>,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fam</w:t>
      </w:r>
      <w:r w:rsidR="005D5C8E" w:rsidRPr="00222A64">
        <w:rPr>
          <w:rFonts w:ascii="Times New Roman" w:hAnsi="Times New Roman" w:cs="Times New Roman"/>
          <w:sz w:val="24"/>
          <w:szCs w:val="24"/>
        </w:rPr>
        <w:t>e</w:t>
      </w:r>
      <w:r w:rsidR="0009176F" w:rsidRPr="00222A64">
        <w:rPr>
          <w:rFonts w:ascii="Times New Roman" w:hAnsi="Times New Roman" w:cs="Times New Roman"/>
          <w:sz w:val="24"/>
          <w:szCs w:val="24"/>
        </w:rPr>
        <w:t>.</w:t>
      </w:r>
      <w:r w:rsidR="005D5C8E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9176F" w:rsidRPr="00222A64">
        <w:rPr>
          <w:rFonts w:ascii="Times New Roman" w:hAnsi="Times New Roman" w:cs="Times New Roman"/>
          <w:sz w:val="24"/>
          <w:szCs w:val="24"/>
        </w:rPr>
        <w:t>P</w:t>
      </w:r>
      <w:r w:rsidR="005D5C8E" w:rsidRPr="00222A64">
        <w:rPr>
          <w:rFonts w:ascii="Times New Roman" w:hAnsi="Times New Roman" w:cs="Times New Roman"/>
          <w:sz w:val="24"/>
          <w:szCs w:val="24"/>
        </w:rPr>
        <w:t>eccat cum sit hoc contra car</w:t>
      </w:r>
      <w:r w:rsidRPr="00222A64">
        <w:rPr>
          <w:rFonts w:ascii="Times New Roman" w:hAnsi="Times New Roman" w:cs="Times New Roman"/>
          <w:sz w:val="24"/>
          <w:szCs w:val="24"/>
        </w:rPr>
        <w:t>itatem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D0BC3" w14:textId="546FB78E" w:rsidR="003F7108" w:rsidRPr="00222A64" w:rsidRDefault="003F7108" w:rsidP="00780A6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N</w:t>
      </w:r>
      <w:r w:rsidR="008513CC" w:rsidRPr="00222A64">
        <w:rPr>
          <w:rFonts w:ascii="Times New Roman" w:hAnsi="Times New Roman" w:cs="Times New Roman"/>
          <w:sz w:val="24"/>
          <w:szCs w:val="24"/>
        </w:rPr>
        <w:t>ascitur autem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51574C" w:rsidRPr="00222A64">
        <w:rPr>
          <w:rFonts w:ascii="Times New Roman" w:hAnsi="Times New Roman" w:cs="Times New Roman"/>
          <w:sz w:val="24"/>
          <w:szCs w:val="24"/>
        </w:rPr>
        <w:t>ex multis et p</w:t>
      </w:r>
      <w:r w:rsidR="008513CC" w:rsidRPr="00222A64">
        <w:rPr>
          <w:rFonts w:ascii="Times New Roman" w:hAnsi="Times New Roman" w:cs="Times New Roman"/>
          <w:sz w:val="24"/>
          <w:szCs w:val="24"/>
        </w:rPr>
        <w:t>rimo ex superbia quia secundum Augustinum</w:t>
      </w:r>
      <w:r w:rsidR="00562061" w:rsidRPr="00222A64">
        <w:rPr>
          <w:rFonts w:ascii="Times New Roman" w:hAnsi="Times New Roman" w:cs="Times New Roman"/>
          <w:sz w:val="24"/>
          <w:szCs w:val="24"/>
        </w:rPr>
        <w:t>,</w:t>
      </w:r>
      <w:r w:rsidR="008513C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562061" w:rsidRPr="00222A64">
        <w:rPr>
          <w:rFonts w:ascii="Times New Roman" w:hAnsi="Times New Roman" w:cs="Times New Roman"/>
          <w:i/>
          <w:sz w:val="24"/>
          <w:szCs w:val="24"/>
        </w:rPr>
        <w:t>V</w:t>
      </w:r>
      <w:r w:rsidR="008513CC" w:rsidRPr="00222A64">
        <w:rPr>
          <w:rFonts w:ascii="Times New Roman" w:hAnsi="Times New Roman" w:cs="Times New Roman"/>
          <w:i/>
          <w:sz w:val="24"/>
          <w:szCs w:val="24"/>
        </w:rPr>
        <w:t>erbum Domini</w:t>
      </w:r>
      <w:r w:rsidR="00226E38" w:rsidRPr="00222A64">
        <w:rPr>
          <w:rFonts w:ascii="Times New Roman" w:hAnsi="Times New Roman" w:cs="Times New Roman"/>
          <w:sz w:val="24"/>
          <w:szCs w:val="24"/>
        </w:rPr>
        <w:t>,</w:t>
      </w:r>
      <w:r w:rsidR="00FC01B8" w:rsidRPr="00222A64">
        <w:rPr>
          <w:rFonts w:ascii="Times New Roman" w:hAnsi="Times New Roman" w:cs="Times New Roman"/>
          <w:sz w:val="24"/>
          <w:szCs w:val="24"/>
        </w:rPr>
        <w:t xml:space="preserve"> superbus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51574C" w:rsidRPr="00222A64">
        <w:rPr>
          <w:rFonts w:ascii="Times New Roman" w:hAnsi="Times New Roman" w:cs="Times New Roman"/>
          <w:sz w:val="24"/>
          <w:szCs w:val="24"/>
        </w:rPr>
        <w:t>non potest esse</w:t>
      </w:r>
      <w:r w:rsidR="00F52F3D" w:rsidRPr="00222A64">
        <w:rPr>
          <w:rFonts w:ascii="Times New Roman" w:hAnsi="Times New Roman" w:cs="Times New Roman"/>
          <w:sz w:val="24"/>
          <w:szCs w:val="24"/>
        </w:rPr>
        <w:t>,</w:t>
      </w:r>
      <w:r w:rsidR="008513C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51574C" w:rsidRPr="00222A64">
        <w:rPr>
          <w:rFonts w:ascii="Times New Roman" w:hAnsi="Times New Roman" w:cs="Times New Roman"/>
          <w:sz w:val="24"/>
          <w:szCs w:val="24"/>
        </w:rPr>
        <w:t>i</w:t>
      </w:r>
      <w:r w:rsidR="008513CC" w:rsidRPr="00222A64">
        <w:rPr>
          <w:rFonts w:ascii="Times New Roman" w:hAnsi="Times New Roman" w:cs="Times New Roman"/>
          <w:sz w:val="24"/>
          <w:szCs w:val="24"/>
        </w:rPr>
        <w:t xml:space="preserve">deo inuidus. </w:t>
      </w:r>
    </w:p>
    <w:p w14:paraId="55E8FB33" w14:textId="5CE1AA23" w:rsidR="003F7108" w:rsidRPr="00222A64" w:rsidRDefault="008513CC" w:rsidP="00780A6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EB1391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nascitur ex opulencia. Vnde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 xml:space="preserve">Augustinus, </w:t>
      </w:r>
      <w:r w:rsidRPr="00222A64">
        <w:rPr>
          <w:rFonts w:ascii="Times New Roman" w:hAnsi="Times New Roman" w:cs="Times New Roman"/>
          <w:i/>
          <w:sz w:val="24"/>
          <w:szCs w:val="24"/>
        </w:rPr>
        <w:t xml:space="preserve">Super Joannem, </w:t>
      </w:r>
      <w:r w:rsidRPr="00222A64">
        <w:rPr>
          <w:rFonts w:ascii="Times New Roman" w:hAnsi="Times New Roman" w:cs="Times New Roman"/>
          <w:sz w:val="24"/>
          <w:szCs w:val="24"/>
        </w:rPr>
        <w:t>homilia 32, tolle</w:t>
      </w:r>
      <w:r w:rsidR="0051574C" w:rsidRPr="00222A64">
        <w:rPr>
          <w:rFonts w:ascii="Times New Roman" w:hAnsi="Times New Roman" w:cs="Times New Roman"/>
          <w:sz w:val="24"/>
          <w:szCs w:val="24"/>
        </w:rPr>
        <w:t xml:space="preserve"> inuidiam et tuum est quod habeo</w:t>
      </w:r>
      <w:r w:rsidRPr="00222A64">
        <w:rPr>
          <w:rFonts w:ascii="Times New Roman" w:hAnsi="Times New Roman" w:cs="Times New Roman"/>
          <w:sz w:val="24"/>
          <w:szCs w:val="24"/>
        </w:rPr>
        <w:t xml:space="preserve"> et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mecum est quod habes</w:t>
      </w:r>
      <w:r w:rsidR="00F52F3D" w:rsidRPr="00222A64">
        <w:rPr>
          <w:rFonts w:ascii="Times New Roman" w:hAnsi="Times New Roman" w:cs="Times New Roman"/>
          <w:sz w:val="24"/>
          <w:szCs w:val="24"/>
        </w:rPr>
        <w:t>.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52F3D" w:rsidRPr="00222A64">
        <w:rPr>
          <w:rFonts w:ascii="Times New Roman" w:hAnsi="Times New Roman" w:cs="Times New Roman"/>
          <w:sz w:val="24"/>
          <w:szCs w:val="24"/>
        </w:rPr>
        <w:t>L</w:t>
      </w:r>
      <w:r w:rsidRPr="00222A64">
        <w:rPr>
          <w:rFonts w:ascii="Times New Roman" w:hAnsi="Times New Roman" w:cs="Times New Roman"/>
          <w:sz w:val="24"/>
          <w:szCs w:val="24"/>
        </w:rPr>
        <w:t>iuor separat</w:t>
      </w:r>
      <w:r w:rsidR="00F52F3D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caritas iungit. </w:t>
      </w:r>
    </w:p>
    <w:p w14:paraId="65F9B8AE" w14:textId="7E1D8972" w:rsidR="003F7108" w:rsidRPr="00222A64" w:rsidRDefault="008513CC" w:rsidP="00780A64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EB1391" w:rsidRPr="00222A64">
        <w:rPr>
          <w:rFonts w:ascii="Times New Roman" w:hAnsi="Times New Roman" w:cs="Times New Roman"/>
          <w:sz w:val="24"/>
          <w:szCs w:val="24"/>
        </w:rPr>
        <w:t>,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in</w:t>
      </w:r>
      <w:r w:rsidR="005D5C8E" w:rsidRPr="00222A64">
        <w:rPr>
          <w:rFonts w:ascii="Times New Roman" w:hAnsi="Times New Roman" w:cs="Times New Roman"/>
          <w:sz w:val="24"/>
          <w:szCs w:val="24"/>
        </w:rPr>
        <w:t>uidia oritur ex estimata alterius excellencia. Vnde Seneca</w:t>
      </w:r>
      <w:r w:rsidR="005A469C" w:rsidRPr="00222A64">
        <w:rPr>
          <w:rFonts w:ascii="Times New Roman" w:hAnsi="Times New Roman" w:cs="Times New Roman"/>
          <w:sz w:val="24"/>
          <w:szCs w:val="24"/>
        </w:rPr>
        <w:t xml:space="preserve">, tercio libro </w:t>
      </w:r>
      <w:r w:rsidR="005A469C" w:rsidRPr="00222A64">
        <w:rPr>
          <w:rFonts w:ascii="Times New Roman" w:hAnsi="Times New Roman" w:cs="Times New Roman"/>
          <w:i/>
          <w:sz w:val="24"/>
          <w:szCs w:val="24"/>
        </w:rPr>
        <w:t>De ira</w:t>
      </w:r>
      <w:r w:rsidR="005A469C" w:rsidRPr="00222A64">
        <w:rPr>
          <w:rFonts w:ascii="Times New Roman" w:hAnsi="Times New Roman" w:cs="Times New Roman"/>
          <w:sz w:val="24"/>
          <w:szCs w:val="24"/>
        </w:rPr>
        <w:t xml:space="preserve">, nulli aliena respicienti placebunt sua. De hoc dicit Ovidius, </w:t>
      </w:r>
      <w:r w:rsidR="005A469C" w:rsidRPr="00222A64">
        <w:rPr>
          <w:rFonts w:ascii="Times New Roman" w:hAnsi="Times New Roman" w:cs="Times New Roman"/>
          <w:i/>
          <w:sz w:val="24"/>
          <w:szCs w:val="24"/>
        </w:rPr>
        <w:t>De arte amandi</w:t>
      </w:r>
      <w:r w:rsidR="00FD21A4" w:rsidRPr="00222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284" w:rsidRPr="00222A64">
        <w:rPr>
          <w:rFonts w:ascii="Times New Roman" w:hAnsi="Times New Roman" w:cs="Times New Roman"/>
          <w:sz w:val="24"/>
          <w:szCs w:val="24"/>
        </w:rPr>
        <w:t>versus:</w:t>
      </w:r>
      <w:r w:rsidR="00B605A4" w:rsidRPr="00222A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2ECD4B" w14:textId="77777777" w:rsidR="003F7108" w:rsidRPr="00222A64" w:rsidRDefault="00B605A4" w:rsidP="00780A6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Fertilior seges est alienis semper in agris.</w:t>
      </w:r>
      <w:r w:rsidR="00852F8D" w:rsidRPr="00222A64">
        <w:rPr>
          <w:rFonts w:ascii="Times New Roman" w:hAnsi="Times New Roman" w:cs="Times New Roman"/>
          <w:sz w:val="24"/>
          <w:szCs w:val="24"/>
        </w:rPr>
        <w:t xml:space="preserve"> Vicinumque pecus </w:t>
      </w:r>
      <w:r w:rsidR="0051574C" w:rsidRPr="00222A64">
        <w:rPr>
          <w:rFonts w:ascii="Times New Roman" w:hAnsi="Times New Roman" w:cs="Times New Roman"/>
          <w:sz w:val="24"/>
          <w:szCs w:val="24"/>
        </w:rPr>
        <w:t>grandi</w:t>
      </w:r>
      <w:r w:rsidR="00852F8D" w:rsidRPr="00222A64">
        <w:rPr>
          <w:rFonts w:ascii="Times New Roman" w:hAnsi="Times New Roman" w:cs="Times New Roman"/>
          <w:sz w:val="24"/>
          <w:szCs w:val="24"/>
        </w:rPr>
        <w:t xml:space="preserve">s uber habet. </w:t>
      </w:r>
    </w:p>
    <w:p w14:paraId="7686872A" w14:textId="4E2EC6D6" w:rsidR="003F7108" w:rsidRPr="00222A64" w:rsidRDefault="00852F8D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 xml:space="preserve">¶ </w:t>
      </w:r>
      <w:r w:rsidR="004B6487" w:rsidRPr="00222A64">
        <w:rPr>
          <w:rFonts w:ascii="Times New Roman" w:hAnsi="Times New Roman" w:cs="Times New Roman"/>
          <w:sz w:val="24"/>
          <w:szCs w:val="24"/>
        </w:rPr>
        <w:t>Et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est multum difficile cauere in</w:t>
      </w:r>
      <w:r w:rsidR="004B6487" w:rsidRPr="00222A64">
        <w:rPr>
          <w:rFonts w:ascii="Times New Roman" w:hAnsi="Times New Roman" w:cs="Times New Roman"/>
          <w:sz w:val="24"/>
          <w:szCs w:val="24"/>
        </w:rPr>
        <w:t>uidiam passiue</w:t>
      </w:r>
      <w:r w:rsidR="009455EA" w:rsidRPr="00222A64">
        <w:rPr>
          <w:rFonts w:ascii="Times New Roman" w:hAnsi="Times New Roman" w:cs="Times New Roman"/>
          <w:sz w:val="24"/>
          <w:szCs w:val="24"/>
        </w:rPr>
        <w:t>,</w:t>
      </w:r>
      <w:r w:rsidR="004B6487" w:rsidRPr="00222A64">
        <w:rPr>
          <w:rFonts w:ascii="Times New Roman" w:hAnsi="Times New Roman" w:cs="Times New Roman"/>
          <w:sz w:val="24"/>
          <w:szCs w:val="24"/>
        </w:rPr>
        <w:t xml:space="preserve"> sicut dicit Valerius, </w:t>
      </w:r>
      <w:bookmarkStart w:id="1" w:name="_Hlk1404811"/>
      <w:r w:rsidR="004B6487" w:rsidRPr="00222A64">
        <w:rPr>
          <w:rFonts w:ascii="Times New Roman" w:hAnsi="Times New Roman" w:cs="Times New Roman"/>
          <w:sz w:val="24"/>
          <w:szCs w:val="24"/>
        </w:rPr>
        <w:t>libro 4, c. 6</w:t>
      </w:r>
      <w:bookmarkEnd w:id="1"/>
      <w:r w:rsidR="00C57284" w:rsidRPr="00222A64">
        <w:rPr>
          <w:rFonts w:ascii="Times New Roman" w:hAnsi="Times New Roman" w:cs="Times New Roman"/>
          <w:sz w:val="24"/>
          <w:szCs w:val="24"/>
        </w:rPr>
        <w:t>,</w:t>
      </w:r>
      <w:r w:rsidR="004B6487" w:rsidRPr="00222A64">
        <w:rPr>
          <w:rFonts w:ascii="Times New Roman" w:hAnsi="Times New Roman" w:cs="Times New Roman"/>
          <w:sz w:val="24"/>
          <w:szCs w:val="24"/>
        </w:rPr>
        <w:t xml:space="preserve"> nulla est causa modesta felic</w:t>
      </w:r>
      <w:r w:rsidR="003F7108" w:rsidRPr="00222A64">
        <w:rPr>
          <w:rFonts w:ascii="Times New Roman" w:hAnsi="Times New Roman" w:cs="Times New Roman"/>
          <w:sz w:val="24"/>
          <w:szCs w:val="24"/>
        </w:rPr>
        <w:t>itas que malignitatis dentes vi</w:t>
      </w:r>
      <w:r w:rsidR="004B6487" w:rsidRPr="00222A64">
        <w:rPr>
          <w:rFonts w:ascii="Times New Roman" w:hAnsi="Times New Roman" w:cs="Times New Roman"/>
          <w:sz w:val="24"/>
          <w:szCs w:val="24"/>
        </w:rPr>
        <w:t>tare</w:t>
      </w:r>
      <w:r w:rsidR="003D01EC" w:rsidRPr="00222A64">
        <w:rPr>
          <w:rFonts w:ascii="Times New Roman" w:hAnsi="Times New Roman" w:cs="Times New Roman"/>
          <w:sz w:val="24"/>
          <w:szCs w:val="24"/>
        </w:rPr>
        <w:t xml:space="preserve"> possit. Nam </w:t>
      </w:r>
      <w:r w:rsidR="00415485" w:rsidRPr="00222A64">
        <w:rPr>
          <w:rFonts w:ascii="Times New Roman" w:hAnsi="Times New Roman" w:cs="Times New Roman"/>
          <w:sz w:val="24"/>
          <w:szCs w:val="24"/>
        </w:rPr>
        <w:t>in Christo curanti Judei inuiderunt, Matt.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27[:18]: Sciens autem Pilatus </w:t>
      </w:r>
      <w:r w:rsidR="00415485" w:rsidRPr="00222A64">
        <w:rPr>
          <w:rFonts w:ascii="Times New Roman" w:hAnsi="Times New Roman" w:cs="Times New Roman"/>
          <w:i/>
          <w:sz w:val="24"/>
          <w:szCs w:val="24"/>
        </w:rPr>
        <w:t>quod per invidiam tradidissent eum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. In hac materia ferunt </w:t>
      </w:r>
      <w:r w:rsidR="003F7108" w:rsidRPr="00222A64">
        <w:rPr>
          <w:rFonts w:ascii="Times New Roman" w:hAnsi="Times New Roman" w:cs="Times New Roman"/>
          <w:sz w:val="24"/>
          <w:szCs w:val="24"/>
        </w:rPr>
        <w:t>Socrates respondisse Platoni di</w:t>
      </w:r>
      <w:r w:rsidR="00415485" w:rsidRPr="00222A64">
        <w:rPr>
          <w:rFonts w:ascii="Times New Roman" w:hAnsi="Times New Roman" w:cs="Times New Roman"/>
          <w:sz w:val="24"/>
          <w:szCs w:val="24"/>
        </w:rPr>
        <w:t>cipulo suo de inuidia condiscipulorum conquerenti</w:t>
      </w:r>
      <w:r w:rsidR="002F2730" w:rsidRPr="00222A64">
        <w:rPr>
          <w:rFonts w:ascii="Times New Roman" w:hAnsi="Times New Roman" w:cs="Times New Roman"/>
          <w:sz w:val="24"/>
          <w:szCs w:val="24"/>
        </w:rPr>
        <w:t>,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2F2730" w:rsidRPr="00222A64">
        <w:rPr>
          <w:rFonts w:ascii="Times New Roman" w:hAnsi="Times New Roman" w:cs="Times New Roman"/>
          <w:sz w:val="24"/>
          <w:szCs w:val="24"/>
        </w:rPr>
        <w:t>“S</w:t>
      </w:r>
      <w:r w:rsidR="00415485" w:rsidRPr="00222A64">
        <w:rPr>
          <w:rFonts w:ascii="Times New Roman" w:hAnsi="Times New Roman" w:cs="Times New Roman"/>
          <w:sz w:val="24"/>
          <w:szCs w:val="24"/>
        </w:rPr>
        <w:t>i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415485" w:rsidRPr="00222A64">
        <w:rPr>
          <w:rFonts w:ascii="Times New Roman" w:hAnsi="Times New Roman" w:cs="Times New Roman"/>
          <w:sz w:val="24"/>
          <w:szCs w:val="24"/>
        </w:rPr>
        <w:t>uis</w:t>
      </w:r>
      <w:r w:rsidR="002F2730" w:rsidRPr="00222A64">
        <w:rPr>
          <w:rFonts w:ascii="Times New Roman" w:hAnsi="Times New Roman" w:cs="Times New Roman"/>
          <w:sz w:val="24"/>
          <w:szCs w:val="24"/>
        </w:rPr>
        <w:t>,”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 inquit</w:t>
      </w:r>
      <w:r w:rsidR="002F2730" w:rsidRPr="00222A64">
        <w:rPr>
          <w:rFonts w:ascii="Times New Roman" w:hAnsi="Times New Roman" w:cs="Times New Roman"/>
          <w:sz w:val="24"/>
          <w:szCs w:val="24"/>
        </w:rPr>
        <w:t>,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2F2730" w:rsidRPr="00222A64">
        <w:rPr>
          <w:rFonts w:ascii="Times New Roman" w:hAnsi="Times New Roman" w:cs="Times New Roman"/>
          <w:sz w:val="24"/>
          <w:szCs w:val="24"/>
        </w:rPr>
        <w:t>“</w:t>
      </w:r>
      <w:r w:rsidR="00415485" w:rsidRPr="00222A64">
        <w:rPr>
          <w:rFonts w:ascii="Times New Roman" w:hAnsi="Times New Roman" w:cs="Times New Roman"/>
          <w:sz w:val="24"/>
          <w:szCs w:val="24"/>
        </w:rPr>
        <w:t>inuidia</w:t>
      </w:r>
      <w:r w:rsidR="0051574C" w:rsidRPr="00222A64">
        <w:rPr>
          <w:rFonts w:ascii="Times New Roman" w:hAnsi="Times New Roman" w:cs="Times New Roman"/>
          <w:sz w:val="24"/>
          <w:szCs w:val="24"/>
        </w:rPr>
        <w:t xml:space="preserve"> aliorum omnino carere esto mis</w:t>
      </w:r>
      <w:r w:rsidR="003F7108" w:rsidRPr="00222A64">
        <w:rPr>
          <w:rFonts w:ascii="Times New Roman" w:hAnsi="Times New Roman" w:cs="Times New Roman"/>
          <w:sz w:val="24"/>
          <w:szCs w:val="24"/>
        </w:rPr>
        <w:t>er et inter</w:t>
      </w:r>
      <w:r w:rsidR="00415485" w:rsidRPr="00222A64">
        <w:rPr>
          <w:rFonts w:ascii="Times New Roman" w:hAnsi="Times New Roman" w:cs="Times New Roman"/>
          <w:sz w:val="24"/>
          <w:szCs w:val="24"/>
        </w:rPr>
        <w:t>fites et nullus tibi inuidebit.</w:t>
      </w:r>
      <w:r w:rsidR="008B7B55" w:rsidRPr="00222A64">
        <w:rPr>
          <w:rFonts w:ascii="Times New Roman" w:hAnsi="Times New Roman" w:cs="Times New Roman"/>
          <w:sz w:val="24"/>
          <w:szCs w:val="24"/>
        </w:rPr>
        <w:t>”</w:t>
      </w:r>
      <w:r w:rsidR="00415485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C5D0E" w14:textId="0C63716C" w:rsidR="003F7108" w:rsidRPr="00222A64" w:rsidRDefault="00415485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lastRenderedPageBreak/>
        <w:t>¶ Quapropter dicit Ysidorus,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F7C73" w:rsidRPr="00222A64">
        <w:rPr>
          <w:rFonts w:ascii="Times New Roman" w:hAnsi="Times New Roman" w:cs="Times New Roman"/>
          <w:i/>
          <w:sz w:val="24"/>
          <w:szCs w:val="24"/>
        </w:rPr>
        <w:t>De summo bono</w:t>
      </w:r>
      <w:r w:rsidR="00FF7C73" w:rsidRPr="00222A64">
        <w:rPr>
          <w:rFonts w:ascii="Times New Roman" w:hAnsi="Times New Roman" w:cs="Times New Roman"/>
          <w:sz w:val="24"/>
          <w:szCs w:val="24"/>
        </w:rPr>
        <w:t xml:space="preserve"> liber 3 c. 25, quod miseria caret inuidia</w:t>
      </w:r>
      <w:r w:rsidR="00587ABA" w:rsidRPr="00222A64">
        <w:rPr>
          <w:rFonts w:ascii="Times New Roman" w:hAnsi="Times New Roman" w:cs="Times New Roman"/>
          <w:sz w:val="24"/>
          <w:szCs w:val="24"/>
        </w:rPr>
        <w:t>,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F7C73" w:rsidRPr="00222A64">
        <w:rPr>
          <w:rFonts w:ascii="Times New Roman" w:hAnsi="Times New Roman" w:cs="Times New Roman"/>
          <w:sz w:val="24"/>
          <w:szCs w:val="24"/>
        </w:rPr>
        <w:t>sed inter hec notandum est quod inuidus multum confert inuidioso</w:t>
      </w:r>
      <w:r w:rsidR="00587ABA" w:rsidRPr="00222A64">
        <w:rPr>
          <w:rFonts w:ascii="Times New Roman" w:hAnsi="Times New Roman" w:cs="Times New Roman"/>
          <w:sz w:val="24"/>
          <w:szCs w:val="24"/>
        </w:rPr>
        <w:t>.</w:t>
      </w:r>
      <w:r w:rsidR="00FF7C73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587ABA" w:rsidRPr="00222A64">
        <w:rPr>
          <w:rFonts w:ascii="Times New Roman" w:hAnsi="Times New Roman" w:cs="Times New Roman"/>
          <w:sz w:val="24"/>
          <w:szCs w:val="24"/>
        </w:rPr>
        <w:t>N</w:t>
      </w:r>
      <w:r w:rsidR="00FF7C73" w:rsidRPr="00222A64">
        <w:rPr>
          <w:rFonts w:ascii="Times New Roman" w:hAnsi="Times New Roman" w:cs="Times New Roman"/>
          <w:sz w:val="24"/>
          <w:szCs w:val="24"/>
        </w:rPr>
        <w:t>am in hoc excitat eum ad virtutis exercicium sicut aqua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F7C73" w:rsidRPr="00222A64">
        <w:rPr>
          <w:rFonts w:ascii="Times New Roman" w:hAnsi="Times New Roman" w:cs="Times New Roman"/>
          <w:sz w:val="24"/>
          <w:szCs w:val="24"/>
        </w:rPr>
        <w:t>superiecta calci vine excitat in eo calorem</w:t>
      </w:r>
      <w:r w:rsidR="00587ABA" w:rsidRPr="00222A64">
        <w:rPr>
          <w:rFonts w:ascii="Times New Roman" w:hAnsi="Times New Roman" w:cs="Times New Roman"/>
          <w:sz w:val="24"/>
          <w:szCs w:val="24"/>
        </w:rPr>
        <w:t>,</w:t>
      </w:r>
      <w:r w:rsidR="00FF7C73" w:rsidRPr="00222A64">
        <w:rPr>
          <w:rFonts w:ascii="Times New Roman" w:hAnsi="Times New Roman" w:cs="Times New Roman"/>
          <w:sz w:val="24"/>
          <w:szCs w:val="24"/>
        </w:rPr>
        <w:t xml:space="preserve"> sic et Jacob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F7C73" w:rsidRPr="00222A64">
        <w:rPr>
          <w:rFonts w:ascii="Times New Roman" w:hAnsi="Times New Roman" w:cs="Times New Roman"/>
          <w:sz w:val="24"/>
          <w:szCs w:val="24"/>
        </w:rPr>
        <w:t>qui in baculo suo transier</w:t>
      </w:r>
      <w:r w:rsidR="003F7108" w:rsidRPr="00222A64">
        <w:rPr>
          <w:rFonts w:ascii="Times New Roman" w:hAnsi="Times New Roman" w:cs="Times New Roman"/>
          <w:sz w:val="24"/>
          <w:szCs w:val="24"/>
        </w:rPr>
        <w:t>at Jordanem nequaquam tamen dua</w:t>
      </w:r>
      <w:r w:rsidR="00FF7C73" w:rsidRPr="00222A64">
        <w:rPr>
          <w:rFonts w:ascii="Times New Roman" w:hAnsi="Times New Roman" w:cs="Times New Roman"/>
          <w:sz w:val="24"/>
          <w:szCs w:val="24"/>
        </w:rPr>
        <w:t>bus turmis redisset nisi eum fraterna inuidia exagitasset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B6BC5" w:rsidRPr="00222A64">
        <w:rPr>
          <w:rFonts w:ascii="Times New Roman" w:hAnsi="Times New Roman" w:cs="Times New Roman"/>
          <w:sz w:val="24"/>
          <w:szCs w:val="24"/>
        </w:rPr>
        <w:t>Gen. 32</w:t>
      </w:r>
      <w:r w:rsidR="00FF7C73" w:rsidRPr="00222A64">
        <w:rPr>
          <w:rFonts w:ascii="Times New Roman" w:hAnsi="Times New Roman" w:cs="Times New Roman"/>
          <w:sz w:val="24"/>
          <w:szCs w:val="24"/>
        </w:rPr>
        <w:t>[:</w:t>
      </w:r>
      <w:r w:rsidR="00CB6BC5" w:rsidRPr="00222A64">
        <w:rPr>
          <w:rFonts w:ascii="Times New Roman" w:hAnsi="Times New Roman" w:cs="Times New Roman"/>
          <w:sz w:val="24"/>
          <w:szCs w:val="24"/>
        </w:rPr>
        <w:t>11</w:t>
      </w:r>
      <w:r w:rsidR="00FF7C73" w:rsidRPr="00222A64">
        <w:rPr>
          <w:rFonts w:ascii="Times New Roman" w:hAnsi="Times New Roman" w:cs="Times New Roman"/>
          <w:sz w:val="24"/>
          <w:szCs w:val="24"/>
        </w:rPr>
        <w:t>]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. Nec Joseph in Egipto prefuisset nisi eum fraterna inuidia vendisset, Gen. 37[:27]. Vnde circa </w:t>
      </w:r>
      <w:r w:rsidR="0037635A" w:rsidRPr="00222A64">
        <w:rPr>
          <w:rFonts w:ascii="Times New Roman" w:hAnsi="Times New Roman" w:cs="Times New Roman"/>
          <w:sz w:val="24"/>
          <w:szCs w:val="24"/>
        </w:rPr>
        <w:t>materiam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 istam est sciendum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B6BC5" w:rsidRPr="00222A64">
        <w:rPr>
          <w:rFonts w:ascii="Times New Roman" w:hAnsi="Times New Roman" w:cs="Times New Roman"/>
          <w:sz w:val="24"/>
          <w:szCs w:val="24"/>
        </w:rPr>
        <w:t>cum exillacione injurie tr</w:t>
      </w:r>
      <w:r w:rsidR="003F7108" w:rsidRPr="00222A64">
        <w:rPr>
          <w:rFonts w:ascii="Times New Roman" w:hAnsi="Times New Roman" w:cs="Times New Roman"/>
          <w:sz w:val="24"/>
          <w:szCs w:val="24"/>
        </w:rPr>
        <w:t>ia soleant oriri circa ipsum in</w:t>
      </w:r>
      <w:r w:rsidR="00CB6BC5" w:rsidRPr="00222A64">
        <w:rPr>
          <w:rFonts w:ascii="Times New Roman" w:hAnsi="Times New Roman" w:cs="Times New Roman"/>
          <w:sz w:val="24"/>
          <w:szCs w:val="24"/>
        </w:rPr>
        <w:t>juriatum, scilicet rancor in corde</w:t>
      </w:r>
      <w:r w:rsidR="0037635A" w:rsidRPr="00222A64">
        <w:rPr>
          <w:rFonts w:ascii="Times New Roman" w:hAnsi="Times New Roman" w:cs="Times New Roman"/>
          <w:sz w:val="24"/>
          <w:szCs w:val="24"/>
        </w:rPr>
        <w:t>,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 probrum in ore</w:t>
      </w:r>
      <w:r w:rsidR="0037635A" w:rsidRPr="00222A64">
        <w:rPr>
          <w:rFonts w:ascii="Times New Roman" w:hAnsi="Times New Roman" w:cs="Times New Roman"/>
          <w:sz w:val="24"/>
          <w:szCs w:val="24"/>
        </w:rPr>
        <w:t>,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 effectus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7635A" w:rsidRPr="00222A64">
        <w:rPr>
          <w:rFonts w:ascii="Times New Roman" w:hAnsi="Times New Roman" w:cs="Times New Roman"/>
          <w:sz w:val="24"/>
          <w:szCs w:val="24"/>
        </w:rPr>
        <w:t>o</w:t>
      </w:r>
      <w:r w:rsidR="00CB6BC5" w:rsidRPr="00222A64">
        <w:rPr>
          <w:rFonts w:ascii="Times New Roman" w:hAnsi="Times New Roman" w:cs="Times New Roman"/>
          <w:sz w:val="24"/>
          <w:szCs w:val="24"/>
        </w:rPr>
        <w:t>dii in opere quod fit dupliciter uel per subtractionem boni uel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7635A" w:rsidRPr="00222A64">
        <w:rPr>
          <w:rFonts w:ascii="Times New Roman" w:hAnsi="Times New Roman" w:cs="Times New Roman"/>
          <w:sz w:val="24"/>
          <w:szCs w:val="24"/>
        </w:rPr>
        <w:t>per illacionem mali</w:t>
      </w:r>
      <w:r w:rsidR="00CB6BC5" w:rsidRPr="00222A64">
        <w:rPr>
          <w:rFonts w:ascii="Times New Roman" w:hAnsi="Times New Roman" w:cs="Times New Roman"/>
          <w:sz w:val="24"/>
          <w:szCs w:val="24"/>
        </w:rPr>
        <w:t>, set nichil istorum debet admitti nisi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B6BC5" w:rsidRPr="00222A64">
        <w:rPr>
          <w:rFonts w:ascii="Times New Roman" w:hAnsi="Times New Roman" w:cs="Times New Roman"/>
          <w:sz w:val="24"/>
          <w:szCs w:val="24"/>
        </w:rPr>
        <w:t>ipse iniurians sit hostis ecclesie uel rei publice</w:t>
      </w:r>
      <w:r w:rsidR="00EC42C7" w:rsidRPr="00222A64">
        <w:rPr>
          <w:rFonts w:ascii="Times New Roman" w:hAnsi="Times New Roman" w:cs="Times New Roman"/>
          <w:sz w:val="24"/>
          <w:szCs w:val="24"/>
        </w:rPr>
        <w:t>,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 quia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B6BC5" w:rsidRPr="00222A64">
        <w:rPr>
          <w:rFonts w:ascii="Times New Roman" w:hAnsi="Times New Roman" w:cs="Times New Roman"/>
          <w:sz w:val="24"/>
          <w:szCs w:val="24"/>
        </w:rPr>
        <w:t>qua</w:t>
      </w:r>
      <w:r w:rsidR="0037635A" w:rsidRPr="00222A64">
        <w:rPr>
          <w:rFonts w:ascii="Times New Roman" w:hAnsi="Times New Roman" w:cs="Times New Roman"/>
          <w:sz w:val="24"/>
          <w:szCs w:val="24"/>
        </w:rPr>
        <w:t>n</w:t>
      </w:r>
      <w:r w:rsidR="00CB6BC5" w:rsidRPr="00222A64">
        <w:rPr>
          <w:rFonts w:ascii="Times New Roman" w:hAnsi="Times New Roman" w:cs="Times New Roman"/>
          <w:sz w:val="24"/>
          <w:szCs w:val="24"/>
        </w:rPr>
        <w:t>to plus talis prosperatur plus leditur ecclesiam. Vnde Gregorius in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B6BC5" w:rsidRPr="00222A64">
        <w:rPr>
          <w:rFonts w:ascii="Times New Roman" w:hAnsi="Times New Roman" w:cs="Times New Roman"/>
          <w:i/>
          <w:sz w:val="24"/>
          <w:szCs w:val="24"/>
        </w:rPr>
        <w:t>Moralia</w:t>
      </w:r>
      <w:r w:rsidR="0037635A" w:rsidRPr="00222A64">
        <w:rPr>
          <w:rFonts w:ascii="Times New Roman" w:hAnsi="Times New Roman" w:cs="Times New Roman"/>
          <w:i/>
          <w:sz w:val="24"/>
          <w:szCs w:val="24"/>
        </w:rPr>
        <w:t>,</w:t>
      </w:r>
      <w:r w:rsidR="00CB6BC5" w:rsidRPr="00222A64">
        <w:rPr>
          <w:rFonts w:ascii="Times New Roman" w:hAnsi="Times New Roman" w:cs="Times New Roman"/>
          <w:sz w:val="24"/>
          <w:szCs w:val="24"/>
        </w:rPr>
        <w:t xml:space="preserve"> mali non sunt concordatidi</w:t>
      </w:r>
      <w:r w:rsidR="003E0A37" w:rsidRPr="00222A64">
        <w:rPr>
          <w:rFonts w:ascii="Times New Roman" w:hAnsi="Times New Roman" w:cs="Times New Roman"/>
          <w:sz w:val="24"/>
          <w:szCs w:val="24"/>
        </w:rPr>
        <w:t xml:space="preserve"> ne per hoc magis incorrigibiles fia</w:t>
      </w:r>
      <w:r w:rsidR="0037635A" w:rsidRPr="00222A64">
        <w:rPr>
          <w:rFonts w:ascii="Times New Roman" w:hAnsi="Times New Roman" w:cs="Times New Roman"/>
          <w:sz w:val="24"/>
          <w:szCs w:val="24"/>
        </w:rPr>
        <w:t>n</w:t>
      </w:r>
      <w:r w:rsidR="003E0A37" w:rsidRPr="00222A64">
        <w:rPr>
          <w:rFonts w:ascii="Times New Roman" w:hAnsi="Times New Roman" w:cs="Times New Roman"/>
          <w:sz w:val="24"/>
          <w:szCs w:val="24"/>
        </w:rPr>
        <w:t>t quanto fuerunt vnanimiores.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E0A37" w:rsidRPr="00222A64">
        <w:rPr>
          <w:rFonts w:ascii="Times New Roman" w:hAnsi="Times New Roman" w:cs="Times New Roman"/>
          <w:sz w:val="24"/>
          <w:szCs w:val="24"/>
        </w:rPr>
        <w:t xml:space="preserve">Vnde Gregorius, </w:t>
      </w:r>
      <w:r w:rsidR="00A81E78" w:rsidRPr="00222A64">
        <w:rPr>
          <w:rFonts w:ascii="Times New Roman" w:hAnsi="Times New Roman" w:cs="Times New Roman"/>
          <w:i/>
          <w:sz w:val="24"/>
          <w:szCs w:val="24"/>
        </w:rPr>
        <w:t>Moralia</w:t>
      </w:r>
      <w:r w:rsidR="00A81E78" w:rsidRPr="00222A64">
        <w:rPr>
          <w:rFonts w:ascii="Times New Roman" w:hAnsi="Times New Roman" w:cs="Times New Roman"/>
          <w:sz w:val="24"/>
          <w:szCs w:val="24"/>
        </w:rPr>
        <w:t xml:space="preserve"> 23,</w:t>
      </w:r>
      <w:r w:rsidR="0037635A" w:rsidRPr="00222A64">
        <w:rPr>
          <w:rFonts w:ascii="Times New Roman" w:hAnsi="Times New Roman" w:cs="Times New Roman"/>
          <w:sz w:val="24"/>
          <w:szCs w:val="24"/>
        </w:rPr>
        <w:t xml:space="preserve"> sicut noxium sole</w:t>
      </w:r>
      <w:r w:rsidR="00A81E78" w:rsidRPr="00222A64">
        <w:rPr>
          <w:rFonts w:ascii="Times New Roman" w:hAnsi="Times New Roman" w:cs="Times New Roman"/>
          <w:sz w:val="24"/>
          <w:szCs w:val="24"/>
        </w:rPr>
        <w:t>t esse si vnitas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7635A" w:rsidRPr="00222A64">
        <w:rPr>
          <w:rFonts w:ascii="Times New Roman" w:hAnsi="Times New Roman" w:cs="Times New Roman"/>
          <w:sz w:val="24"/>
          <w:szCs w:val="24"/>
        </w:rPr>
        <w:t>desit bonis</w:t>
      </w:r>
      <w:r w:rsidR="005A4198" w:rsidRPr="00222A64">
        <w:rPr>
          <w:rFonts w:ascii="Times New Roman" w:hAnsi="Times New Roman" w:cs="Times New Roman"/>
          <w:sz w:val="24"/>
          <w:szCs w:val="24"/>
        </w:rPr>
        <w:t>,</w:t>
      </w:r>
      <w:r w:rsidR="0037635A" w:rsidRPr="00222A64">
        <w:rPr>
          <w:rFonts w:ascii="Times New Roman" w:hAnsi="Times New Roman" w:cs="Times New Roman"/>
          <w:sz w:val="24"/>
          <w:szCs w:val="24"/>
        </w:rPr>
        <w:t xml:space="preserve"> ita per</w:t>
      </w:r>
      <w:r w:rsidR="00A81E78" w:rsidRPr="00222A64">
        <w:rPr>
          <w:rFonts w:ascii="Times New Roman" w:hAnsi="Times New Roman" w:cs="Times New Roman"/>
          <w:sz w:val="24"/>
          <w:szCs w:val="24"/>
        </w:rPr>
        <w:t>n</w:t>
      </w:r>
      <w:r w:rsidR="0037635A" w:rsidRPr="00222A64">
        <w:rPr>
          <w:rFonts w:ascii="Times New Roman" w:hAnsi="Times New Roman" w:cs="Times New Roman"/>
          <w:sz w:val="24"/>
          <w:szCs w:val="24"/>
        </w:rPr>
        <w:t>i</w:t>
      </w:r>
      <w:r w:rsidR="00A81E78" w:rsidRPr="00222A64">
        <w:rPr>
          <w:rFonts w:ascii="Times New Roman" w:hAnsi="Times New Roman" w:cs="Times New Roman"/>
          <w:sz w:val="24"/>
          <w:szCs w:val="24"/>
        </w:rPr>
        <w:t>c</w:t>
      </w:r>
      <w:r w:rsidR="0037635A" w:rsidRPr="00222A64">
        <w:rPr>
          <w:rFonts w:ascii="Times New Roman" w:hAnsi="Times New Roman" w:cs="Times New Roman"/>
          <w:sz w:val="24"/>
          <w:szCs w:val="24"/>
        </w:rPr>
        <w:t>io</w:t>
      </w:r>
      <w:r w:rsidR="005A4198" w:rsidRPr="00222A64">
        <w:rPr>
          <w:rFonts w:ascii="Times New Roman" w:hAnsi="Times New Roman" w:cs="Times New Roman"/>
          <w:sz w:val="24"/>
          <w:szCs w:val="24"/>
        </w:rPr>
        <w:t>sum est</w:t>
      </w:r>
      <w:r w:rsidR="00A81E78" w:rsidRPr="00222A64">
        <w:rPr>
          <w:rFonts w:ascii="Times New Roman" w:hAnsi="Times New Roman" w:cs="Times New Roman"/>
          <w:sz w:val="24"/>
          <w:szCs w:val="24"/>
        </w:rPr>
        <w:t xml:space="preserve"> si non desit malis. Vnde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81E78" w:rsidRPr="00222A64">
        <w:rPr>
          <w:rFonts w:ascii="Times New Roman" w:hAnsi="Times New Roman" w:cs="Times New Roman"/>
          <w:sz w:val="24"/>
          <w:szCs w:val="24"/>
        </w:rPr>
        <w:t>et Paulus hanc v</w:t>
      </w:r>
      <w:r w:rsidR="0037635A" w:rsidRPr="00222A64">
        <w:rPr>
          <w:rFonts w:ascii="Times New Roman" w:hAnsi="Times New Roman" w:cs="Times New Roman"/>
          <w:sz w:val="24"/>
          <w:szCs w:val="24"/>
        </w:rPr>
        <w:t>nitatem dimisit stans in medio S</w:t>
      </w:r>
      <w:r w:rsidR="003F7108" w:rsidRPr="00222A64">
        <w:rPr>
          <w:rFonts w:ascii="Times New Roman" w:hAnsi="Times New Roman" w:cs="Times New Roman"/>
          <w:sz w:val="24"/>
          <w:szCs w:val="24"/>
        </w:rPr>
        <w:t>a</w:t>
      </w:r>
      <w:r w:rsidR="0037635A" w:rsidRPr="00222A64">
        <w:rPr>
          <w:rFonts w:ascii="Times New Roman" w:hAnsi="Times New Roman" w:cs="Times New Roman"/>
          <w:sz w:val="24"/>
          <w:szCs w:val="24"/>
        </w:rPr>
        <w:t>duceorum et P</w:t>
      </w:r>
      <w:r w:rsidR="00A81E78" w:rsidRPr="00222A64">
        <w:rPr>
          <w:rFonts w:ascii="Times New Roman" w:hAnsi="Times New Roman" w:cs="Times New Roman"/>
          <w:sz w:val="24"/>
          <w:szCs w:val="24"/>
        </w:rPr>
        <w:t>hariseorum loquens de resur</w:t>
      </w:r>
      <w:r w:rsidR="0037635A" w:rsidRPr="00222A64">
        <w:rPr>
          <w:rFonts w:ascii="Times New Roman" w:hAnsi="Times New Roman" w:cs="Times New Roman"/>
          <w:sz w:val="24"/>
          <w:szCs w:val="24"/>
        </w:rPr>
        <w:t>r</w:t>
      </w:r>
      <w:r w:rsidR="00A81E78" w:rsidRPr="00222A64">
        <w:rPr>
          <w:rFonts w:ascii="Times New Roman" w:hAnsi="Times New Roman" w:cs="Times New Roman"/>
          <w:sz w:val="24"/>
          <w:szCs w:val="24"/>
        </w:rPr>
        <w:t>ectione mortuorum</w:t>
      </w:r>
      <w:r w:rsidR="007F587F" w:rsidRPr="00222A64">
        <w:rPr>
          <w:rFonts w:ascii="Times New Roman" w:hAnsi="Times New Roman" w:cs="Times New Roman"/>
          <w:sz w:val="24"/>
          <w:szCs w:val="24"/>
        </w:rPr>
        <w:t>,</w:t>
      </w:r>
      <w:r w:rsidR="00716B49" w:rsidRPr="00222A64">
        <w:rPr>
          <w:rFonts w:ascii="Times New Roman" w:hAnsi="Times New Roman" w:cs="Times New Roman"/>
          <w:sz w:val="24"/>
          <w:szCs w:val="24"/>
        </w:rPr>
        <w:t xml:space="preserve"> [Act. 23:6-7].</w:t>
      </w:r>
      <w:r w:rsidR="00A81E7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716B49" w:rsidRPr="00222A64">
        <w:rPr>
          <w:rFonts w:ascii="Times New Roman" w:hAnsi="Times New Roman" w:cs="Times New Roman"/>
          <w:sz w:val="24"/>
          <w:szCs w:val="24"/>
        </w:rPr>
        <w:t>S</w:t>
      </w:r>
      <w:r w:rsidR="00A81E78" w:rsidRPr="00222A64">
        <w:rPr>
          <w:rFonts w:ascii="Times New Roman" w:hAnsi="Times New Roman" w:cs="Times New Roman"/>
          <w:sz w:val="24"/>
          <w:szCs w:val="24"/>
        </w:rPr>
        <w:t>et</w:t>
      </w:r>
      <w:r w:rsidR="007F587F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81E78" w:rsidRPr="00222A64">
        <w:rPr>
          <w:rFonts w:ascii="Times New Roman" w:hAnsi="Times New Roman" w:cs="Times New Roman"/>
          <w:sz w:val="24"/>
          <w:szCs w:val="24"/>
        </w:rPr>
        <w:t>non debet quis dolere de bone spirituali et inimici</w:t>
      </w:r>
      <w:r w:rsidR="007F587F" w:rsidRPr="00222A64">
        <w:rPr>
          <w:rFonts w:ascii="Times New Roman" w:hAnsi="Times New Roman" w:cs="Times New Roman"/>
          <w:sz w:val="24"/>
          <w:szCs w:val="24"/>
        </w:rPr>
        <w:t>,</w:t>
      </w:r>
      <w:r w:rsidR="00A81E78" w:rsidRPr="00222A64">
        <w:rPr>
          <w:rFonts w:ascii="Times New Roman" w:hAnsi="Times New Roman" w:cs="Times New Roman"/>
          <w:sz w:val="24"/>
          <w:szCs w:val="24"/>
        </w:rPr>
        <w:t xml:space="preserve"> nec</w:t>
      </w:r>
      <w:r w:rsidR="003F710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81E78" w:rsidRPr="00222A64">
        <w:rPr>
          <w:rFonts w:ascii="Times New Roman" w:hAnsi="Times New Roman" w:cs="Times New Roman"/>
          <w:sz w:val="24"/>
          <w:szCs w:val="24"/>
        </w:rPr>
        <w:t>subtrahere bonum quod</w:t>
      </w:r>
      <w:r w:rsidR="007F587F" w:rsidRPr="00222A64">
        <w:rPr>
          <w:rFonts w:ascii="Times New Roman" w:hAnsi="Times New Roman" w:cs="Times New Roman"/>
          <w:sz w:val="24"/>
          <w:szCs w:val="24"/>
        </w:rPr>
        <w:t xml:space="preserve"> est vite aut anime materiam.</w:t>
      </w:r>
      <w:r w:rsidR="00A81E78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AB33B" w14:textId="5E030450" w:rsidR="002768AC" w:rsidRPr="00222A64" w:rsidRDefault="00A81E78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EA461A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nota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quod magna est dampnositas mundi. Nam cum inuidia sit</w:t>
      </w:r>
      <w:r w:rsidR="003F314F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sui ipsius supplicium</w:t>
      </w:r>
      <w:r w:rsidR="00716B49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priuat se bonis propriis et alienis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. </w:t>
      </w:r>
      <w:r w:rsidRPr="00222A64">
        <w:rPr>
          <w:rFonts w:ascii="Times New Roman" w:hAnsi="Times New Roman" w:cs="Times New Roman"/>
          <w:sz w:val="24"/>
          <w:szCs w:val="24"/>
        </w:rPr>
        <w:t>Nam secundum Gregorium libro secundo</w:t>
      </w:r>
      <w:r w:rsidR="00AF5EB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F5EB2" w:rsidRPr="00222A64">
        <w:rPr>
          <w:rFonts w:ascii="Times New Roman" w:hAnsi="Times New Roman" w:cs="Times New Roman"/>
          <w:i/>
          <w:sz w:val="24"/>
          <w:szCs w:val="24"/>
        </w:rPr>
        <w:t>Pastoralis</w:t>
      </w:r>
      <w:r w:rsidR="00012817" w:rsidRPr="00222A64">
        <w:rPr>
          <w:rFonts w:ascii="Times New Roman" w:hAnsi="Times New Roman" w:cs="Times New Roman"/>
          <w:i/>
          <w:sz w:val="24"/>
          <w:szCs w:val="24"/>
        </w:rPr>
        <w:t>,</w:t>
      </w:r>
      <w:r w:rsidR="00AF5EB2" w:rsidRPr="00222A64">
        <w:rPr>
          <w:rFonts w:ascii="Times New Roman" w:hAnsi="Times New Roman" w:cs="Times New Roman"/>
          <w:sz w:val="24"/>
          <w:szCs w:val="24"/>
        </w:rPr>
        <w:t xml:space="preserve"> nostr</w:t>
      </w:r>
      <w:r w:rsidR="00716B49" w:rsidRPr="00222A64">
        <w:rPr>
          <w:rFonts w:ascii="Times New Roman" w:hAnsi="Times New Roman" w:cs="Times New Roman"/>
          <w:sz w:val="24"/>
          <w:szCs w:val="24"/>
        </w:rPr>
        <w:t>a sunt illa que et</w:t>
      </w:r>
      <w:r w:rsidR="00012817" w:rsidRPr="00222A64">
        <w:rPr>
          <w:rFonts w:ascii="Times New Roman" w:hAnsi="Times New Roman" w:cs="Times New Roman"/>
          <w:sz w:val="24"/>
          <w:szCs w:val="24"/>
        </w:rPr>
        <w:t>si imitare</w:t>
      </w:r>
      <w:r w:rsidR="00AF5EB2" w:rsidRPr="00222A64">
        <w:rPr>
          <w:rFonts w:ascii="Times New Roman" w:hAnsi="Times New Roman" w:cs="Times New Roman"/>
          <w:sz w:val="24"/>
          <w:szCs w:val="24"/>
        </w:rPr>
        <w:t xml:space="preserve"> non possumus</w:t>
      </w:r>
      <w:r w:rsidR="00716B49" w:rsidRPr="00222A64">
        <w:rPr>
          <w:rFonts w:ascii="Times New Roman" w:hAnsi="Times New Roman" w:cs="Times New Roman"/>
          <w:sz w:val="24"/>
          <w:szCs w:val="24"/>
        </w:rPr>
        <w:t>,</w:t>
      </w:r>
      <w:r w:rsidR="00AF5EB2" w:rsidRPr="00222A64">
        <w:rPr>
          <w:rFonts w:ascii="Times New Roman" w:hAnsi="Times New Roman" w:cs="Times New Roman"/>
          <w:sz w:val="24"/>
          <w:szCs w:val="24"/>
        </w:rPr>
        <w:t xml:space="preserve"> in aliis tamen amamus et econtra</w:t>
      </w:r>
      <w:r w:rsidR="00EA461A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AF5EB2" w:rsidRPr="00222A64">
        <w:rPr>
          <w:rFonts w:ascii="Times New Roman" w:hAnsi="Times New Roman" w:cs="Times New Roman"/>
          <w:sz w:val="24"/>
          <w:szCs w:val="24"/>
        </w:rPr>
        <w:t xml:space="preserve">que non diligimus amittimus. </w:t>
      </w:r>
    </w:p>
    <w:p w14:paraId="090AD3C6" w14:textId="34C9673A" w:rsidR="002768AC" w:rsidRPr="00222A64" w:rsidRDefault="00AF5EB2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 xml:space="preserve">¶ Item sicut </w:t>
      </w:r>
      <w:r w:rsidR="00F955A5" w:rsidRPr="00222A64">
        <w:rPr>
          <w:rFonts w:ascii="Times New Roman" w:hAnsi="Times New Roman" w:cs="Times New Roman"/>
          <w:sz w:val="24"/>
          <w:szCs w:val="24"/>
        </w:rPr>
        <w:t>diligentibus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Deum omnia cooperantur in bonum</w:t>
      </w:r>
      <w:r w:rsidR="00012817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ita mundus omnia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cooperantur in malum</w:t>
      </w:r>
      <w:r w:rsidR="00012817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quia de bonis aliorum torquentur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et sic trans qua</w:t>
      </w:r>
      <w:r w:rsidR="00004B11" w:rsidRPr="00222A64">
        <w:rPr>
          <w:rFonts w:ascii="Times New Roman" w:hAnsi="Times New Roman" w:cs="Times New Roman"/>
          <w:sz w:val="24"/>
          <w:szCs w:val="24"/>
        </w:rPr>
        <w:t>ntu</w:t>
      </w:r>
      <w:r w:rsidR="00F955A5" w:rsidRPr="00222A64">
        <w:rPr>
          <w:rFonts w:ascii="Times New Roman" w:hAnsi="Times New Roman" w:cs="Times New Roman"/>
          <w:sz w:val="24"/>
          <w:szCs w:val="24"/>
        </w:rPr>
        <w:t>m in se est</w:t>
      </w:r>
      <w:r w:rsidR="00004B11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conuertit aurum in cupru</w:t>
      </w:r>
      <w:r w:rsidR="00C32362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geminam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/f. 53va/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in lutum</w:t>
      </w:r>
      <w:r w:rsidR="00C32362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granum in paleam, vinum in aquam</w:t>
      </w:r>
      <w:r w:rsidR="00C32362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mel in fel</w:t>
      </w:r>
      <w:r w:rsidR="00C32362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rosam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55A5" w:rsidRPr="00222A64">
        <w:rPr>
          <w:rFonts w:ascii="Times New Roman" w:hAnsi="Times New Roman" w:cs="Times New Roman"/>
          <w:sz w:val="24"/>
          <w:szCs w:val="24"/>
        </w:rPr>
        <w:t>in stampnum</w:t>
      </w:r>
      <w:r w:rsidR="00C32362" w:rsidRPr="00222A64">
        <w:rPr>
          <w:rFonts w:ascii="Times New Roman" w:hAnsi="Times New Roman" w:cs="Times New Roman"/>
          <w:sz w:val="24"/>
          <w:szCs w:val="24"/>
        </w:rPr>
        <w:t>,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nectar in venenum. Propter hoc dixit Seneca</w:t>
      </w:r>
      <w:r w:rsidR="00964CD6" w:rsidRPr="00222A64">
        <w:rPr>
          <w:rFonts w:ascii="Times New Roman" w:hAnsi="Times New Roman" w:cs="Times New Roman"/>
          <w:sz w:val="24"/>
          <w:szCs w:val="24"/>
        </w:rPr>
        <w:t>: V</w:t>
      </w:r>
      <w:r w:rsidR="00F955A5" w:rsidRPr="00222A64">
        <w:rPr>
          <w:rFonts w:ascii="Times New Roman" w:hAnsi="Times New Roman" w:cs="Times New Roman"/>
          <w:sz w:val="24"/>
          <w:szCs w:val="24"/>
        </w:rPr>
        <w:t>tinam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32362" w:rsidRPr="00222A64">
        <w:rPr>
          <w:rFonts w:ascii="Times New Roman" w:hAnsi="Times New Roman" w:cs="Times New Roman"/>
          <w:sz w:val="24"/>
          <w:szCs w:val="24"/>
        </w:rPr>
        <w:t>inui</w:t>
      </w:r>
      <w:r w:rsidR="00C73882" w:rsidRPr="00222A64">
        <w:rPr>
          <w:rFonts w:ascii="Times New Roman" w:hAnsi="Times New Roman" w:cs="Times New Roman"/>
          <w:sz w:val="24"/>
          <w:szCs w:val="24"/>
        </w:rPr>
        <w:t>di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in cunctis vrbibus oculos et aures possent habere ut sic de omni</w:t>
      </w:r>
      <w:r w:rsidR="00C73882" w:rsidRPr="00222A64">
        <w:rPr>
          <w:rFonts w:ascii="Times New Roman" w:hAnsi="Times New Roman" w:cs="Times New Roman"/>
          <w:sz w:val="24"/>
          <w:szCs w:val="24"/>
        </w:rPr>
        <w:t>um</w:t>
      </w:r>
      <w:r w:rsidR="00F955A5" w:rsidRPr="00222A64">
        <w:rPr>
          <w:rFonts w:ascii="Times New Roman" w:hAnsi="Times New Roman" w:cs="Times New Roman"/>
          <w:sz w:val="24"/>
          <w:szCs w:val="24"/>
        </w:rPr>
        <w:t xml:space="preserve"> profectibus torquerentur.</w:t>
      </w:r>
      <w:r w:rsidR="00C32362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B17A3" w14:textId="77777777" w:rsidR="002768AC" w:rsidRPr="00222A64" w:rsidRDefault="00C32362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Secundo magna est inui</w:t>
      </w:r>
      <w:r w:rsidR="002768AC" w:rsidRPr="00222A64">
        <w:rPr>
          <w:rFonts w:ascii="Times New Roman" w:hAnsi="Times New Roman" w:cs="Times New Roman"/>
          <w:sz w:val="24"/>
          <w:szCs w:val="24"/>
        </w:rPr>
        <w:t>den</w:t>
      </w:r>
      <w:r w:rsidR="006252D9" w:rsidRPr="00222A64">
        <w:rPr>
          <w:rFonts w:ascii="Times New Roman" w:hAnsi="Times New Roman" w:cs="Times New Roman"/>
          <w:sz w:val="24"/>
          <w:szCs w:val="24"/>
        </w:rPr>
        <w:t>tis iniquitas</w:t>
      </w:r>
      <w:r w:rsidR="000C7A43" w:rsidRPr="00222A64">
        <w:rPr>
          <w:rFonts w:ascii="Times New Roman" w:hAnsi="Times New Roman" w:cs="Times New Roman"/>
          <w:sz w:val="24"/>
          <w:szCs w:val="24"/>
        </w:rPr>
        <w:t xml:space="preserve"> quia </w:t>
      </w:r>
      <w:r w:rsidR="002E5BD8" w:rsidRPr="00222A64">
        <w:rPr>
          <w:rFonts w:ascii="Times New Roman" w:hAnsi="Times New Roman" w:cs="Times New Roman"/>
          <w:sz w:val="24"/>
          <w:szCs w:val="24"/>
        </w:rPr>
        <w:t>cum nulla bestia armetur impare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C7A43" w:rsidRPr="00222A64">
        <w:rPr>
          <w:rFonts w:ascii="Times New Roman" w:hAnsi="Times New Roman" w:cs="Times New Roman"/>
          <w:sz w:val="24"/>
          <w:szCs w:val="24"/>
        </w:rPr>
        <w:t>sui generis</w:t>
      </w:r>
      <w:r w:rsidR="002E5BD8" w:rsidRPr="00222A64">
        <w:rPr>
          <w:rFonts w:ascii="Times New Roman" w:hAnsi="Times New Roman" w:cs="Times New Roman"/>
          <w:sz w:val="24"/>
          <w:szCs w:val="24"/>
        </w:rPr>
        <w:t>,</w:t>
      </w:r>
      <w:r w:rsidR="000C7A43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homo tamen gratis in hominem mou</w:t>
      </w:r>
      <w:r w:rsidR="000C7A43" w:rsidRPr="00222A64">
        <w:rPr>
          <w:rFonts w:ascii="Times New Roman" w:hAnsi="Times New Roman" w:cs="Times New Roman"/>
          <w:sz w:val="24"/>
          <w:szCs w:val="24"/>
        </w:rPr>
        <w:t xml:space="preserve">etur. </w:t>
      </w:r>
    </w:p>
    <w:p w14:paraId="4A76B7B5" w14:textId="77777777" w:rsidR="002768AC" w:rsidRPr="00222A64" w:rsidRDefault="002E5BD8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</w:t>
      </w:r>
      <w:r w:rsidR="002768AC" w:rsidRPr="00222A64">
        <w:rPr>
          <w:rFonts w:ascii="Times New Roman" w:hAnsi="Times New Roman" w:cs="Times New Roman"/>
          <w:sz w:val="24"/>
          <w:szCs w:val="24"/>
        </w:rPr>
        <w:t>tem ceteri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32362" w:rsidRPr="00222A64">
        <w:rPr>
          <w:rFonts w:ascii="Times New Roman" w:hAnsi="Times New Roman" w:cs="Times New Roman"/>
          <w:sz w:val="24"/>
          <w:szCs w:val="24"/>
        </w:rPr>
        <w:t>vicio</w:t>
      </w:r>
      <w:r w:rsidR="000C7A43" w:rsidRPr="00222A64">
        <w:rPr>
          <w:rFonts w:ascii="Times New Roman" w:hAnsi="Times New Roman" w:cs="Times New Roman"/>
          <w:sz w:val="24"/>
          <w:szCs w:val="24"/>
        </w:rPr>
        <w:t>si et gulosi lubrisi expletis illecebris quiescint</w:t>
      </w:r>
      <w:r w:rsidR="000B0E78" w:rsidRPr="00222A64">
        <w:rPr>
          <w:rFonts w:ascii="Times New Roman" w:hAnsi="Times New Roman" w:cs="Times New Roman"/>
          <w:sz w:val="24"/>
          <w:szCs w:val="24"/>
        </w:rPr>
        <w:t>,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C7A43" w:rsidRPr="00222A64">
        <w:rPr>
          <w:rFonts w:ascii="Times New Roman" w:hAnsi="Times New Roman" w:cs="Times New Roman"/>
          <w:sz w:val="24"/>
          <w:szCs w:val="24"/>
        </w:rPr>
        <w:t xml:space="preserve">sed mundus non. </w:t>
      </w:r>
    </w:p>
    <w:p w14:paraId="47727F62" w14:textId="77777777" w:rsidR="002768AC" w:rsidRPr="00222A64" w:rsidRDefault="000C7A43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 cetera vicia aliquam causam habent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sue impulsionis</w:t>
      </w:r>
      <w:r w:rsidR="000B0E78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sed inuidia nullam. </w:t>
      </w:r>
    </w:p>
    <w:p w14:paraId="0E8DAA45" w14:textId="2D89E0B5" w:rsidR="002768AC" w:rsidRPr="00222A64" w:rsidRDefault="000C7A43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 secundum Augustinum</w:t>
      </w:r>
      <w:r w:rsidR="00880C2E" w:rsidRPr="00222A64">
        <w:rPr>
          <w:rFonts w:ascii="Times New Roman" w:hAnsi="Times New Roman" w:cs="Times New Roman"/>
          <w:sz w:val="24"/>
          <w:szCs w:val="24"/>
        </w:rPr>
        <w:t>,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cum Deus sit tam bonus, sed inuidia nullam.</w:t>
      </w:r>
      <w:r w:rsidR="00705730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9E079" w14:textId="77777777" w:rsidR="002768AC" w:rsidRPr="00222A64" w:rsidRDefault="00705730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 xml:space="preserve">Item secundum quod nouit de malis nostris bonum elicere. </w:t>
      </w:r>
    </w:p>
    <w:p w14:paraId="3AB55FC5" w14:textId="1D7E41EB" w:rsidR="002768AC" w:rsidRPr="00222A64" w:rsidRDefault="00705730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 magna est fatuitas mundi quia uult seipsum perimere ad hoc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quod asinus proximi sui perimatur. Et vult vnum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oculum sibi erui ut oculos vicini eruatur.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 xml:space="preserve">Vnde Christomus </w:t>
      </w:r>
      <w:r w:rsidRPr="00222A64">
        <w:rPr>
          <w:rFonts w:ascii="Times New Roman" w:hAnsi="Times New Roman" w:cs="Times New Roman"/>
          <w:i/>
          <w:sz w:val="24"/>
          <w:szCs w:val="24"/>
        </w:rPr>
        <w:t>Super Mattheum</w:t>
      </w:r>
      <w:r w:rsidR="00F96448" w:rsidRPr="00222A64">
        <w:rPr>
          <w:rFonts w:ascii="Times New Roman" w:hAnsi="Times New Roman" w:cs="Times New Roman"/>
          <w:sz w:val="24"/>
          <w:szCs w:val="24"/>
        </w:rPr>
        <w:t>,</w:t>
      </w:r>
      <w:r w:rsidR="00DD0C2D" w:rsidRPr="00222A64">
        <w:rPr>
          <w:rFonts w:ascii="Times New Roman" w:hAnsi="Times New Roman" w:cs="Times New Roman"/>
          <w:sz w:val="24"/>
          <w:szCs w:val="24"/>
        </w:rPr>
        <w:t xml:space="preserve"> sicut columpna aliquo</w:t>
      </w:r>
      <w:r w:rsidR="00F96448" w:rsidRPr="00222A64">
        <w:rPr>
          <w:rFonts w:ascii="Times New Roman" w:hAnsi="Times New Roman" w:cs="Times New Roman"/>
          <w:sz w:val="24"/>
          <w:szCs w:val="24"/>
        </w:rPr>
        <w:t>ta accepto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96448" w:rsidRPr="00222A64">
        <w:rPr>
          <w:rFonts w:ascii="Times New Roman" w:hAnsi="Times New Roman" w:cs="Times New Roman"/>
          <w:sz w:val="24"/>
          <w:szCs w:val="24"/>
        </w:rPr>
        <w:t>pondere magis ob</w:t>
      </w:r>
      <w:r w:rsidR="00E607BF" w:rsidRPr="00222A64">
        <w:rPr>
          <w:rFonts w:ascii="Times New Roman" w:hAnsi="Times New Roman" w:cs="Times New Roman"/>
          <w:sz w:val="24"/>
          <w:szCs w:val="24"/>
        </w:rPr>
        <w:t>liquatur et inclinatur, sic cor peruer</w:t>
      </w:r>
      <w:r w:rsidR="00F0355A" w:rsidRPr="00222A64">
        <w:rPr>
          <w:rFonts w:ascii="Times New Roman" w:hAnsi="Times New Roman" w:cs="Times New Roman"/>
          <w:sz w:val="24"/>
          <w:szCs w:val="24"/>
        </w:rPr>
        <w:t>sum audiendo et videndo bona alterius non confirmatur sed magis</w:t>
      </w:r>
      <w:r w:rsidR="001C4ADE" w:rsidRPr="00222A64">
        <w:rPr>
          <w:rFonts w:ascii="Times New Roman" w:hAnsi="Times New Roman" w:cs="Times New Roman"/>
          <w:sz w:val="24"/>
          <w:szCs w:val="24"/>
        </w:rPr>
        <w:t xml:space="preserve"> ad inuidiam excitatur. Sic sac</w:t>
      </w:r>
      <w:r w:rsidR="00F0355A" w:rsidRPr="00222A64">
        <w:rPr>
          <w:rFonts w:ascii="Times New Roman" w:hAnsi="Times New Roman" w:cs="Times New Roman"/>
          <w:sz w:val="24"/>
          <w:szCs w:val="24"/>
        </w:rPr>
        <w:t xml:space="preserve">erdotes </w:t>
      </w:r>
      <w:r w:rsidR="001C4ADE" w:rsidRPr="00222A64">
        <w:rPr>
          <w:rFonts w:ascii="Times New Roman" w:hAnsi="Times New Roman" w:cs="Times New Roman"/>
          <w:sz w:val="24"/>
          <w:szCs w:val="24"/>
        </w:rPr>
        <w:t>c</w:t>
      </w:r>
      <w:r w:rsidR="00F0355A" w:rsidRPr="00222A64">
        <w:rPr>
          <w:rFonts w:ascii="Times New Roman" w:hAnsi="Times New Roman" w:cs="Times New Roman"/>
          <w:sz w:val="24"/>
          <w:szCs w:val="24"/>
        </w:rPr>
        <w:t>ontra Christum</w:t>
      </w:r>
      <w:r w:rsidR="002768A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0355A" w:rsidRPr="00222A64">
        <w:rPr>
          <w:rFonts w:ascii="Times New Roman" w:hAnsi="Times New Roman" w:cs="Times New Roman"/>
          <w:sz w:val="24"/>
          <w:szCs w:val="24"/>
        </w:rPr>
        <w:t xml:space="preserve">cum audirent pueros preconizare. </w:t>
      </w:r>
    </w:p>
    <w:p w14:paraId="5B27CBED" w14:textId="77777777" w:rsidR="00BB2698" w:rsidRPr="00222A64" w:rsidRDefault="00F0355A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Exemplum ad hoc quando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duo pueri volunt commensurare suam altitudinem qui maior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est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vniformiter se habe</w:t>
      </w:r>
      <w:r w:rsidR="00D906B2" w:rsidRPr="00222A64">
        <w:rPr>
          <w:rFonts w:ascii="Times New Roman" w:hAnsi="Times New Roman" w:cs="Times New Roman"/>
          <w:sz w:val="24"/>
          <w:szCs w:val="24"/>
        </w:rPr>
        <w:t>n</w:t>
      </w:r>
      <w:r w:rsidRPr="00222A64">
        <w:rPr>
          <w:rFonts w:ascii="Times New Roman" w:hAnsi="Times New Roman" w:cs="Times New Roman"/>
          <w:sz w:val="24"/>
          <w:szCs w:val="24"/>
        </w:rPr>
        <w:t>t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sed quod minor est nititur extendere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1C4ADE" w:rsidRPr="00222A64">
        <w:rPr>
          <w:rFonts w:ascii="Times New Roman" w:hAnsi="Times New Roman" w:cs="Times New Roman"/>
          <w:sz w:val="24"/>
          <w:szCs w:val="24"/>
        </w:rPr>
        <w:t>suam quantitatem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="001C4ADE" w:rsidRPr="00222A64">
        <w:rPr>
          <w:rFonts w:ascii="Times New Roman" w:hAnsi="Times New Roman" w:cs="Times New Roman"/>
          <w:sz w:val="24"/>
          <w:szCs w:val="24"/>
        </w:rPr>
        <w:t xml:space="preserve"> sic quida</w:t>
      </w:r>
      <w:r w:rsidR="00BB2698" w:rsidRPr="00222A64">
        <w:rPr>
          <w:rFonts w:ascii="Times New Roman" w:hAnsi="Times New Roman" w:cs="Times New Roman"/>
          <w:sz w:val="24"/>
          <w:szCs w:val="24"/>
        </w:rPr>
        <w:t>m alios dampnant ut illis ma</w:t>
      </w:r>
      <w:r w:rsidRPr="00222A64">
        <w:rPr>
          <w:rFonts w:ascii="Times New Roman" w:hAnsi="Times New Roman" w:cs="Times New Roman"/>
          <w:sz w:val="24"/>
          <w:szCs w:val="24"/>
        </w:rPr>
        <w:t xml:space="preserve">iores videantur. </w:t>
      </w:r>
    </w:p>
    <w:p w14:paraId="20C72841" w14:textId="77777777" w:rsidR="00F0355A" w:rsidRPr="00222A64" w:rsidRDefault="00F0355A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C555D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qui</w:t>
      </w:r>
      <w:r w:rsidR="00BB2698" w:rsidRPr="00222A64">
        <w:rPr>
          <w:rFonts w:ascii="Times New Roman" w:hAnsi="Times New Roman" w:cs="Times New Roman"/>
          <w:sz w:val="24"/>
          <w:szCs w:val="24"/>
        </w:rPr>
        <w:t>a inuidia est tristicia de alie</w:t>
      </w:r>
      <w:r w:rsidRPr="00222A64">
        <w:rPr>
          <w:rFonts w:ascii="Times New Roman" w:hAnsi="Times New Roman" w:cs="Times New Roman"/>
          <w:sz w:val="24"/>
          <w:szCs w:val="24"/>
        </w:rPr>
        <w:t>na felicitate ideo est sicut vermis in ligno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sicut rubigo in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ferre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sicut tinea in vestimento que omnia rodunt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propter substanci</w:t>
      </w:r>
      <w:r w:rsidR="00D906B2" w:rsidRPr="00222A64">
        <w:rPr>
          <w:rFonts w:ascii="Times New Roman" w:hAnsi="Times New Roman" w:cs="Times New Roman"/>
          <w:sz w:val="24"/>
          <w:szCs w:val="24"/>
        </w:rPr>
        <w:t>am prius</w:t>
      </w:r>
      <w:r w:rsidRPr="00222A64">
        <w:rPr>
          <w:rFonts w:ascii="Times New Roman" w:hAnsi="Times New Roman" w:cs="Times New Roman"/>
          <w:sz w:val="24"/>
          <w:szCs w:val="24"/>
        </w:rPr>
        <w:t>quam alia et sibimetipsis plus nocent</w:t>
      </w:r>
      <w:r w:rsidR="006429B2" w:rsidRPr="00222A64">
        <w:rPr>
          <w:rFonts w:ascii="Times New Roman" w:hAnsi="Times New Roman" w:cs="Times New Roman"/>
          <w:sz w:val="24"/>
          <w:szCs w:val="24"/>
        </w:rPr>
        <w:t>.</w:t>
      </w:r>
    </w:p>
    <w:p w14:paraId="13600156" w14:textId="77777777" w:rsidR="00BB2698" w:rsidRPr="00222A64" w:rsidRDefault="006429B2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C555D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inuidus assimilatur leproso qui vellet quod nullus esset</w:t>
      </w:r>
      <w:r w:rsidR="00780A64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1C4ADE" w:rsidRPr="00222A64">
        <w:rPr>
          <w:rFonts w:ascii="Times New Roman" w:hAnsi="Times New Roman" w:cs="Times New Roman"/>
          <w:sz w:val="24"/>
          <w:szCs w:val="24"/>
        </w:rPr>
        <w:t>sanus et assimulatur Ju</w:t>
      </w:r>
      <w:r w:rsidRPr="00222A64">
        <w:rPr>
          <w:rFonts w:ascii="Times New Roman" w:hAnsi="Times New Roman" w:cs="Times New Roman"/>
          <w:sz w:val="24"/>
          <w:szCs w:val="24"/>
        </w:rPr>
        <w:t>de qui indignatur de effusione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 xml:space="preserve">vnguenti, id est, de bono odore fraterne fame. </w:t>
      </w:r>
    </w:p>
    <w:p w14:paraId="651FEACD" w14:textId="77777777" w:rsidR="006429B2" w:rsidRPr="00222A64" w:rsidRDefault="00BB2698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555D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inui</w:t>
      </w:r>
      <w:r w:rsidR="006429B2" w:rsidRPr="00222A64">
        <w:rPr>
          <w:rFonts w:ascii="Times New Roman" w:hAnsi="Times New Roman" w:cs="Times New Roman"/>
          <w:sz w:val="24"/>
          <w:szCs w:val="24"/>
        </w:rPr>
        <w:t>dus dissimilis est omni creature quia creature communicant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6429B2" w:rsidRPr="00222A64">
        <w:rPr>
          <w:rFonts w:ascii="Times New Roman" w:hAnsi="Times New Roman" w:cs="Times New Roman"/>
          <w:sz w:val="24"/>
          <w:szCs w:val="24"/>
        </w:rPr>
        <w:t>bona sua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="006429B2" w:rsidRPr="00222A64">
        <w:rPr>
          <w:rFonts w:ascii="Times New Roman" w:hAnsi="Times New Roman" w:cs="Times New Roman"/>
          <w:sz w:val="24"/>
          <w:szCs w:val="24"/>
        </w:rPr>
        <w:t xml:space="preserve"> inuidus non</w:t>
      </w:r>
      <w:r w:rsidR="00D906B2" w:rsidRPr="00222A64">
        <w:rPr>
          <w:rFonts w:ascii="Times New Roman" w:hAnsi="Times New Roman" w:cs="Times New Roman"/>
          <w:sz w:val="24"/>
          <w:szCs w:val="24"/>
        </w:rPr>
        <w:t>,</w:t>
      </w:r>
      <w:r w:rsidR="006429B2" w:rsidRPr="00222A64">
        <w:rPr>
          <w:rFonts w:ascii="Times New Roman" w:hAnsi="Times New Roman" w:cs="Times New Roman"/>
          <w:sz w:val="24"/>
          <w:szCs w:val="24"/>
        </w:rPr>
        <w:t xml:space="preserve"> immo proposse annullat aliena.</w:t>
      </w:r>
    </w:p>
    <w:p w14:paraId="147F9AE9" w14:textId="77777777" w:rsidR="00B17616" w:rsidRPr="00222A64" w:rsidRDefault="006429B2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</w:t>
      </w:r>
      <w:r w:rsidR="001C4ADE" w:rsidRPr="00222A64">
        <w:rPr>
          <w:rFonts w:ascii="Times New Roman" w:hAnsi="Times New Roman" w:cs="Times New Roman"/>
          <w:sz w:val="24"/>
          <w:szCs w:val="24"/>
        </w:rPr>
        <w:t xml:space="preserve"> Item</w:t>
      </w:r>
      <w:r w:rsidR="00C555DB" w:rsidRPr="00222A64">
        <w:rPr>
          <w:rFonts w:ascii="Times New Roman" w:hAnsi="Times New Roman" w:cs="Times New Roman"/>
          <w:sz w:val="24"/>
          <w:szCs w:val="24"/>
        </w:rPr>
        <w:t>,</w:t>
      </w:r>
      <w:r w:rsidR="001C4ADE" w:rsidRPr="00222A64">
        <w:rPr>
          <w:rFonts w:ascii="Times New Roman" w:hAnsi="Times New Roman" w:cs="Times New Roman"/>
          <w:sz w:val="24"/>
          <w:szCs w:val="24"/>
        </w:rPr>
        <w:t xml:space="preserve"> omnia singula</w:t>
      </w:r>
      <w:r w:rsidRPr="00222A64">
        <w:rPr>
          <w:rFonts w:ascii="Times New Roman" w:hAnsi="Times New Roman" w:cs="Times New Roman"/>
          <w:sz w:val="24"/>
          <w:szCs w:val="24"/>
        </w:rPr>
        <w:t xml:space="preserve"> vicia opponuntur alicui virtuti ut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superbia humilitati</w:t>
      </w:r>
      <w:r w:rsidR="001C4ADE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luxuria </w:t>
      </w:r>
      <w:r w:rsidR="00B17616" w:rsidRPr="00222A64">
        <w:rPr>
          <w:rFonts w:ascii="Times New Roman" w:hAnsi="Times New Roman" w:cs="Times New Roman"/>
          <w:sz w:val="24"/>
          <w:szCs w:val="24"/>
        </w:rPr>
        <w:t>castitati</w:t>
      </w:r>
      <w:r w:rsidR="001C4ADE" w:rsidRPr="00222A64">
        <w:rPr>
          <w:rFonts w:ascii="Times New Roman" w:hAnsi="Times New Roman" w:cs="Times New Roman"/>
          <w:sz w:val="24"/>
          <w:szCs w:val="24"/>
        </w:rPr>
        <w:t>,</w:t>
      </w:r>
      <w:r w:rsidR="00B17616" w:rsidRPr="00222A64">
        <w:rPr>
          <w:rFonts w:ascii="Times New Roman" w:hAnsi="Times New Roman" w:cs="Times New Roman"/>
          <w:sz w:val="24"/>
          <w:szCs w:val="24"/>
        </w:rPr>
        <w:t xml:space="preserve"> et sic de ceteris</w:t>
      </w:r>
      <w:r w:rsidR="001C4ADE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17616" w:rsidRPr="00222A64">
        <w:rPr>
          <w:rFonts w:ascii="Times New Roman" w:hAnsi="Times New Roman" w:cs="Times New Roman"/>
          <w:sz w:val="24"/>
          <w:szCs w:val="24"/>
        </w:rPr>
        <w:t xml:space="preserve">sed inuidia opponitur omni bono. Ideo vocatur </w:t>
      </w:r>
      <w:r w:rsidR="00BB2698" w:rsidRPr="00222A64">
        <w:rPr>
          <w:rFonts w:ascii="Times New Roman" w:hAnsi="Times New Roman" w:cs="Times New Roman"/>
          <w:i/>
          <w:sz w:val="24"/>
          <w:szCs w:val="24"/>
        </w:rPr>
        <w:t>fera pes</w:t>
      </w:r>
      <w:r w:rsidR="00B17616" w:rsidRPr="00222A64">
        <w:rPr>
          <w:rFonts w:ascii="Times New Roman" w:hAnsi="Times New Roman" w:cs="Times New Roman"/>
          <w:i/>
          <w:sz w:val="24"/>
          <w:szCs w:val="24"/>
        </w:rPr>
        <w:t>sima</w:t>
      </w:r>
      <w:r w:rsidR="00B17616" w:rsidRPr="00222A64">
        <w:rPr>
          <w:rFonts w:ascii="Times New Roman" w:hAnsi="Times New Roman" w:cs="Times New Roman"/>
          <w:sz w:val="24"/>
          <w:szCs w:val="24"/>
        </w:rPr>
        <w:t>, Gen. 37[:20]. Non igitur mirum si inuidia faciat hominem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17616" w:rsidRPr="00222A64">
        <w:rPr>
          <w:rFonts w:ascii="Times New Roman" w:hAnsi="Times New Roman" w:cs="Times New Roman"/>
          <w:sz w:val="24"/>
          <w:szCs w:val="24"/>
        </w:rPr>
        <w:t>infelicem cum de profectu deficiat</w:t>
      </w:r>
      <w:r w:rsidR="00080A57" w:rsidRPr="00222A64">
        <w:rPr>
          <w:rFonts w:ascii="Times New Roman" w:hAnsi="Times New Roman" w:cs="Times New Roman"/>
          <w:sz w:val="24"/>
          <w:szCs w:val="24"/>
        </w:rPr>
        <w:t>,</w:t>
      </w:r>
      <w:r w:rsidR="00B17616" w:rsidRPr="00222A64">
        <w:rPr>
          <w:rFonts w:ascii="Times New Roman" w:hAnsi="Times New Roman" w:cs="Times New Roman"/>
          <w:sz w:val="24"/>
          <w:szCs w:val="24"/>
        </w:rPr>
        <w:t xml:space="preserve"> de uita moriatur.</w:t>
      </w:r>
    </w:p>
    <w:p w14:paraId="7E66875A" w14:textId="3001F25C" w:rsidR="00BB2698" w:rsidRPr="00222A64" w:rsidRDefault="00B17616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555D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inuidus comperatur linxi quia abscondit vrinam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suam sub arena ne</w:t>
      </w:r>
      <w:r w:rsidR="00760357" w:rsidRPr="00222A64">
        <w:rPr>
          <w:rFonts w:ascii="Times New Roman" w:hAnsi="Times New Roman" w:cs="Times New Roman"/>
          <w:sz w:val="24"/>
          <w:szCs w:val="24"/>
        </w:rPr>
        <w:t xml:space="preserve"> ligurius lapis nascatur ex ea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980CB2" w:rsidRPr="00222A64">
        <w:rPr>
          <w:rFonts w:ascii="Times New Roman" w:hAnsi="Times New Roman" w:cs="Times New Roman"/>
          <w:sz w:val="24"/>
          <w:szCs w:val="24"/>
        </w:rPr>
        <w:t>ad pro</w:t>
      </w:r>
      <w:r w:rsidR="00225E92" w:rsidRPr="00222A64">
        <w:rPr>
          <w:rFonts w:ascii="Times New Roman" w:hAnsi="Times New Roman" w:cs="Times New Roman"/>
          <w:sz w:val="24"/>
          <w:szCs w:val="24"/>
        </w:rPr>
        <w:t>fe</w:t>
      </w:r>
      <w:r w:rsidR="00760357" w:rsidRPr="00222A64">
        <w:rPr>
          <w:rFonts w:ascii="Times New Roman" w:hAnsi="Times New Roman" w:cs="Times New Roman"/>
          <w:sz w:val="24"/>
          <w:szCs w:val="24"/>
        </w:rPr>
        <w:t>ctum hominum, sed cum ibi cicius congelatur in lapidem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760357" w:rsidRPr="00222A64">
        <w:rPr>
          <w:rFonts w:ascii="Times New Roman" w:hAnsi="Times New Roman" w:cs="Times New Roman"/>
          <w:sz w:val="24"/>
          <w:szCs w:val="24"/>
        </w:rPr>
        <w:t>secundum Plinium</w:t>
      </w:r>
      <w:r w:rsidR="00222A64" w:rsidRPr="00222A64">
        <w:rPr>
          <w:rFonts w:ascii="Times New Roman" w:hAnsi="Times New Roman" w:cs="Times New Roman"/>
          <w:sz w:val="24"/>
          <w:szCs w:val="24"/>
        </w:rPr>
        <w:t>,</w:t>
      </w:r>
      <w:r w:rsidR="00222A64"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760357" w:rsidRPr="00222A64">
        <w:rPr>
          <w:rFonts w:ascii="Times New Roman" w:hAnsi="Times New Roman" w:cs="Times New Roman"/>
          <w:sz w:val="24"/>
          <w:szCs w:val="24"/>
        </w:rPr>
        <w:t xml:space="preserve"> libro 8 c. 29. </w:t>
      </w:r>
      <w:r w:rsidR="006556B2" w:rsidRPr="00222A64">
        <w:rPr>
          <w:rFonts w:ascii="Times New Roman" w:hAnsi="Times New Roman" w:cs="Times New Roman"/>
          <w:sz w:val="24"/>
          <w:szCs w:val="24"/>
        </w:rPr>
        <w:t xml:space="preserve">Et secundum Ysidorum, </w:t>
      </w:r>
      <w:bookmarkStart w:id="2" w:name="_Hlk1471107"/>
      <w:r w:rsidR="006556B2" w:rsidRPr="00222A64">
        <w:rPr>
          <w:rFonts w:ascii="Times New Roman" w:hAnsi="Times New Roman" w:cs="Times New Roman"/>
          <w:i/>
          <w:sz w:val="24"/>
          <w:szCs w:val="24"/>
        </w:rPr>
        <w:t>Ety</w:t>
      </w:r>
      <w:r w:rsidR="00980CB2" w:rsidRPr="00222A64">
        <w:rPr>
          <w:rFonts w:ascii="Times New Roman" w:hAnsi="Times New Roman" w:cs="Times New Roman"/>
          <w:i/>
          <w:sz w:val="24"/>
          <w:szCs w:val="24"/>
        </w:rPr>
        <w:t>mologia</w:t>
      </w:r>
      <w:r w:rsidR="006556B2" w:rsidRPr="00222A64">
        <w:rPr>
          <w:rFonts w:ascii="Times New Roman" w:hAnsi="Times New Roman" w:cs="Times New Roman"/>
          <w:i/>
          <w:sz w:val="24"/>
          <w:szCs w:val="24"/>
        </w:rPr>
        <w:t>rum</w:t>
      </w:r>
      <w:r w:rsidR="006556B2" w:rsidRPr="00222A64">
        <w:rPr>
          <w:rFonts w:ascii="Times New Roman" w:hAnsi="Times New Roman" w:cs="Times New Roman"/>
          <w:sz w:val="24"/>
          <w:szCs w:val="24"/>
        </w:rPr>
        <w:t>, libro 12</w:t>
      </w:r>
      <w:bookmarkEnd w:id="2"/>
      <w:r w:rsidR="006556B2" w:rsidRPr="00222A64">
        <w:rPr>
          <w:rFonts w:ascii="Times New Roman" w:hAnsi="Times New Roman" w:cs="Times New Roman"/>
          <w:sz w:val="24"/>
          <w:szCs w:val="24"/>
        </w:rPr>
        <w:t>. Vnde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6556B2" w:rsidRPr="00222A64">
        <w:rPr>
          <w:rFonts w:ascii="Times New Roman" w:hAnsi="Times New Roman" w:cs="Times New Roman"/>
          <w:sz w:val="24"/>
          <w:szCs w:val="24"/>
        </w:rPr>
        <w:t>poeta</w:t>
      </w:r>
      <w:r w:rsidR="00225E92" w:rsidRPr="00222A64">
        <w:rPr>
          <w:rFonts w:ascii="Times New Roman" w:hAnsi="Times New Roman" w:cs="Times New Roman"/>
          <w:sz w:val="24"/>
          <w:szCs w:val="24"/>
        </w:rPr>
        <w:t>:</w:t>
      </w:r>
      <w:r w:rsidR="006556B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C47A62" w:rsidRPr="00222A64">
        <w:rPr>
          <w:rFonts w:ascii="Times New Roman" w:hAnsi="Times New Roman" w:cs="Times New Roman"/>
          <w:sz w:val="24"/>
          <w:szCs w:val="24"/>
        </w:rPr>
        <w:t>Invidus alterius rebus marcessit opimis, et videt alterius prospera cum lacrimis.</w:t>
      </w:r>
      <w:r w:rsidR="00333394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7611" w14:textId="47034316" w:rsidR="00BB2698" w:rsidRPr="00222A64" w:rsidRDefault="00BB2698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Tanta enim est mali</w:t>
      </w:r>
      <w:r w:rsidR="00333394" w:rsidRPr="00222A64">
        <w:rPr>
          <w:rFonts w:ascii="Times New Roman" w:hAnsi="Times New Roman" w:cs="Times New Roman"/>
          <w:sz w:val="24"/>
          <w:szCs w:val="24"/>
        </w:rPr>
        <w:t>cia in corde hominis quod radius ab oculo eius exiens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33394" w:rsidRPr="00222A64">
        <w:rPr>
          <w:rFonts w:ascii="Times New Roman" w:hAnsi="Times New Roman" w:cs="Times New Roman"/>
          <w:sz w:val="24"/>
          <w:szCs w:val="24"/>
        </w:rPr>
        <w:t xml:space="preserve">bonum quod videt in altero inficit, Sap. 4[:12]: 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Festinacio </w:t>
      </w:r>
      <w:r w:rsidR="00004FFF" w:rsidRPr="00222A64">
        <w:rPr>
          <w:rFonts w:ascii="Times New Roman" w:hAnsi="Times New Roman" w:cs="Times New Roman"/>
          <w:i/>
          <w:iCs/>
          <w:sz w:val="24"/>
          <w:szCs w:val="24"/>
        </w:rPr>
        <w:t>nugacitatis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E32D1" w:rsidRPr="00222A64">
        <w:rPr>
          <w:rFonts w:ascii="Times New Roman" w:hAnsi="Times New Roman" w:cs="Times New Roman"/>
          <w:i/>
          <w:sz w:val="24"/>
          <w:szCs w:val="24"/>
        </w:rPr>
        <w:t>obscurat bona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. Et Eccli. 14[:8]: </w:t>
      </w:r>
      <w:r w:rsidR="00FE32D1" w:rsidRPr="00222A64">
        <w:rPr>
          <w:rFonts w:ascii="Times New Roman" w:hAnsi="Times New Roman" w:cs="Times New Roman"/>
          <w:i/>
          <w:sz w:val="24"/>
          <w:szCs w:val="24"/>
        </w:rPr>
        <w:t>Nequam est oculus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 invidi. Nam sicut dicitur in </w:t>
      </w:r>
      <w:bookmarkStart w:id="3" w:name="_Hlk1472383"/>
      <w:r w:rsidR="00FE32D1" w:rsidRPr="00222A64">
        <w:rPr>
          <w:rFonts w:ascii="Times New Roman" w:hAnsi="Times New Roman" w:cs="Times New Roman"/>
          <w:i/>
          <w:sz w:val="24"/>
          <w:szCs w:val="24"/>
        </w:rPr>
        <w:t>Policratico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 liber 5 c. 14</w:t>
      </w:r>
      <w:bookmarkEnd w:id="3"/>
      <w:r w:rsidR="00780A64" w:rsidRPr="00222A64">
        <w:rPr>
          <w:rFonts w:ascii="Times New Roman" w:hAnsi="Times New Roman" w:cs="Times New Roman"/>
          <w:sz w:val="24"/>
          <w:szCs w:val="24"/>
        </w:rPr>
        <w:t>,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 in Ilirico</w:t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FE32D1" w:rsidRPr="00222A64">
        <w:rPr>
          <w:rFonts w:ascii="Times New Roman" w:hAnsi="Times New Roman" w:cs="Times New Roman"/>
          <w:sz w:val="24"/>
          <w:szCs w:val="24"/>
        </w:rPr>
        <w:t xml:space="preserve">qui est pars </w:t>
      </w:r>
      <w:r w:rsidR="00B11806" w:rsidRPr="00222A64">
        <w:rPr>
          <w:rFonts w:ascii="Times New Roman" w:hAnsi="Times New Roman" w:cs="Times New Roman"/>
          <w:sz w:val="24"/>
          <w:szCs w:val="24"/>
        </w:rPr>
        <w:t xml:space="preserve">Grecie sunt </w:t>
      </w:r>
      <w:r w:rsidRPr="00222A64">
        <w:rPr>
          <w:rFonts w:ascii="Times New Roman" w:hAnsi="Times New Roman" w:cs="Times New Roman"/>
          <w:sz w:val="24"/>
          <w:szCs w:val="24"/>
        </w:rPr>
        <w:t>quidam homines duplicem pu</w:t>
      </w:r>
      <w:r w:rsidR="00B11806" w:rsidRPr="00222A64">
        <w:rPr>
          <w:rFonts w:ascii="Times New Roman" w:hAnsi="Times New Roman" w:cs="Times New Roman"/>
          <w:sz w:val="24"/>
          <w:szCs w:val="24"/>
        </w:rPr>
        <w:t>pillam in oculo habentes qui si irascantur solo visu</w:t>
      </w:r>
      <w:r w:rsidR="00780A64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11806" w:rsidRPr="00222A64">
        <w:rPr>
          <w:rFonts w:ascii="Times New Roman" w:hAnsi="Times New Roman" w:cs="Times New Roman"/>
          <w:sz w:val="24"/>
          <w:szCs w:val="24"/>
        </w:rPr>
        <w:t>interimunt.</w:t>
      </w:r>
      <w:r w:rsidR="00067362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53316" w14:textId="77777777" w:rsidR="00BB2698" w:rsidRPr="00222A64" w:rsidRDefault="00067362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D1CBA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notandum quod quidam dixit se </w:t>
      </w:r>
      <w:r w:rsidR="00BB2698" w:rsidRPr="00222A64">
        <w:rPr>
          <w:rFonts w:ascii="Times New Roman" w:hAnsi="Times New Roman" w:cs="Times New Roman"/>
          <w:sz w:val="24"/>
          <w:szCs w:val="24"/>
        </w:rPr>
        <w:t>numquam trista</w:t>
      </w:r>
      <w:r w:rsidR="00B46022" w:rsidRPr="00222A64">
        <w:rPr>
          <w:rFonts w:ascii="Times New Roman" w:hAnsi="Times New Roman" w:cs="Times New Roman"/>
          <w:sz w:val="24"/>
          <w:szCs w:val="24"/>
        </w:rPr>
        <w:t>tum fuisse nisi semel et hoc semel fuit semper et quidam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980CB2" w:rsidRPr="00222A64">
        <w:rPr>
          <w:rFonts w:ascii="Times New Roman" w:hAnsi="Times New Roman" w:cs="Times New Roman"/>
          <w:sz w:val="24"/>
          <w:szCs w:val="24"/>
        </w:rPr>
        <w:t>alius dixit quod</w:t>
      </w:r>
      <w:r w:rsidR="00B46022" w:rsidRPr="00222A64">
        <w:rPr>
          <w:rFonts w:ascii="Times New Roman" w:hAnsi="Times New Roman" w:cs="Times New Roman"/>
          <w:sz w:val="24"/>
          <w:szCs w:val="24"/>
        </w:rPr>
        <w:t xml:space="preserve"> remisit sibi iniuriantibus cotidie ter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46022" w:rsidRPr="00222A64">
        <w:rPr>
          <w:rFonts w:ascii="Times New Roman" w:hAnsi="Times New Roman" w:cs="Times New Roman"/>
          <w:sz w:val="24"/>
          <w:szCs w:val="24"/>
        </w:rPr>
        <w:t>in die mane propter missam</w:t>
      </w:r>
      <w:r w:rsidR="00980CB2" w:rsidRPr="00222A64">
        <w:rPr>
          <w:rFonts w:ascii="Times New Roman" w:hAnsi="Times New Roman" w:cs="Times New Roman"/>
          <w:sz w:val="24"/>
          <w:szCs w:val="24"/>
        </w:rPr>
        <w:t>,</w:t>
      </w:r>
      <w:r w:rsidR="00B46022" w:rsidRPr="00222A64">
        <w:rPr>
          <w:rFonts w:ascii="Times New Roman" w:hAnsi="Times New Roman" w:cs="Times New Roman"/>
          <w:sz w:val="24"/>
          <w:szCs w:val="24"/>
        </w:rPr>
        <w:t xml:space="preserve"> meridie propter mensam</w:t>
      </w:r>
      <w:r w:rsidR="00980CB2" w:rsidRPr="00222A64">
        <w:rPr>
          <w:rFonts w:ascii="Times New Roman" w:hAnsi="Times New Roman" w:cs="Times New Roman"/>
          <w:sz w:val="24"/>
          <w:szCs w:val="24"/>
        </w:rPr>
        <w:t>,</w:t>
      </w:r>
      <w:r w:rsidR="00B46022" w:rsidRPr="00222A64">
        <w:rPr>
          <w:rFonts w:ascii="Times New Roman" w:hAnsi="Times New Roman" w:cs="Times New Roman"/>
          <w:sz w:val="24"/>
          <w:szCs w:val="24"/>
        </w:rPr>
        <w:t xml:space="preserve"> sero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46022" w:rsidRPr="00222A64">
        <w:rPr>
          <w:rFonts w:ascii="Times New Roman" w:hAnsi="Times New Roman" w:cs="Times New Roman"/>
          <w:sz w:val="24"/>
          <w:szCs w:val="24"/>
        </w:rPr>
        <w:t xml:space="preserve">propter dormitatem. </w:t>
      </w:r>
    </w:p>
    <w:p w14:paraId="2A757C5B" w14:textId="74501747" w:rsidR="00D95F46" w:rsidRPr="00222A64" w:rsidRDefault="00694A69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Item</w:t>
      </w:r>
      <w:r w:rsidR="00CD1CBA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quod dicitur Job</w:t>
      </w:r>
      <w:r w:rsidR="00B46022" w:rsidRPr="00222A64">
        <w:rPr>
          <w:rFonts w:ascii="Times New Roman" w:hAnsi="Times New Roman" w:cs="Times New Roman"/>
          <w:sz w:val="24"/>
          <w:szCs w:val="24"/>
        </w:rPr>
        <w:t xml:space="preserve"> 5[:</w:t>
      </w:r>
      <w:r w:rsidR="00D95F46" w:rsidRPr="00222A64">
        <w:rPr>
          <w:rFonts w:ascii="Times New Roman" w:hAnsi="Times New Roman" w:cs="Times New Roman"/>
          <w:sz w:val="24"/>
          <w:szCs w:val="24"/>
        </w:rPr>
        <w:t>2</w:t>
      </w:r>
      <w:r w:rsidR="00B46022" w:rsidRPr="00222A64">
        <w:rPr>
          <w:rFonts w:ascii="Times New Roman" w:hAnsi="Times New Roman" w:cs="Times New Roman"/>
          <w:sz w:val="24"/>
          <w:szCs w:val="24"/>
        </w:rPr>
        <w:t>]</w:t>
      </w:r>
      <w:r w:rsidR="00D95F46" w:rsidRPr="00222A64">
        <w:rPr>
          <w:rFonts w:ascii="Times New Roman" w:hAnsi="Times New Roman" w:cs="Times New Roman"/>
          <w:sz w:val="24"/>
          <w:szCs w:val="24"/>
        </w:rPr>
        <w:t xml:space="preserve">: </w:t>
      </w:r>
      <w:r w:rsidR="00D95F46" w:rsidRPr="00222A64">
        <w:rPr>
          <w:rFonts w:ascii="Times New Roman" w:hAnsi="Times New Roman" w:cs="Times New Roman"/>
          <w:i/>
          <w:sz w:val="24"/>
          <w:szCs w:val="24"/>
        </w:rPr>
        <w:t>Parvulum occidit invidia</w:t>
      </w:r>
      <w:r w:rsidR="00D95F46" w:rsidRPr="00222A64">
        <w:rPr>
          <w:rFonts w:ascii="Times New Roman" w:hAnsi="Times New Roman" w:cs="Times New Roman"/>
          <w:sz w:val="24"/>
          <w:szCs w:val="24"/>
        </w:rPr>
        <w:t xml:space="preserve">. Racionem reddit Philosopher 2 </w:t>
      </w:r>
      <w:r w:rsidR="00D95F46" w:rsidRPr="00222A64">
        <w:rPr>
          <w:rFonts w:ascii="Times New Roman" w:hAnsi="Times New Roman" w:cs="Times New Roman"/>
          <w:i/>
          <w:sz w:val="24"/>
          <w:szCs w:val="24"/>
        </w:rPr>
        <w:t>Rethorice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sue</w:t>
      </w:r>
      <w:r w:rsidR="00883DBD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quod paruuli re</w:t>
      </w:r>
      <w:r w:rsidR="00D95F46" w:rsidRPr="00222A64">
        <w:rPr>
          <w:rFonts w:ascii="Times New Roman" w:hAnsi="Times New Roman" w:cs="Times New Roman"/>
          <w:sz w:val="24"/>
          <w:szCs w:val="24"/>
        </w:rPr>
        <w:t xml:space="preserve">putant omnia que vident fore </w:t>
      </w:r>
      <w:r w:rsidR="00691279" w:rsidRPr="00222A64">
        <w:rPr>
          <w:rFonts w:ascii="Times New Roman" w:hAnsi="Times New Roman" w:cs="Times New Roman"/>
          <w:sz w:val="24"/>
          <w:szCs w:val="24"/>
        </w:rPr>
        <w:t>magna et ideo eis inuident.</w:t>
      </w:r>
    </w:p>
    <w:p w14:paraId="78306CB9" w14:textId="1145B4E8" w:rsidR="00BB2698" w:rsidRPr="00222A64" w:rsidRDefault="008F5DEA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 Saul inuidebat Dauid qui ei plus attribuebatur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A4B0D" w:rsidRPr="00222A64">
        <w:rPr>
          <w:rFonts w:ascii="Times New Roman" w:hAnsi="Times New Roman" w:cs="Times New Roman"/>
          <w:sz w:val="24"/>
          <w:szCs w:val="24"/>
        </w:rPr>
        <w:t>in c</w:t>
      </w:r>
      <w:r w:rsidRPr="00222A64">
        <w:rPr>
          <w:rFonts w:ascii="Times New Roman" w:hAnsi="Times New Roman" w:cs="Times New Roman"/>
          <w:sz w:val="24"/>
          <w:szCs w:val="24"/>
        </w:rPr>
        <w:t>horo psallancium, id est, 1 Reg. 16[:17].</w:t>
      </w:r>
      <w:r w:rsidR="000A4B0D" w:rsidRPr="00222A64">
        <w:rPr>
          <w:rFonts w:ascii="Times New Roman" w:hAnsi="Times New Roman" w:cs="Times New Roman"/>
          <w:sz w:val="24"/>
          <w:szCs w:val="24"/>
        </w:rPr>
        <w:t xml:space="preserve"> Cum ergo supra</w:t>
      </w:r>
      <w:r w:rsidR="00BE23E2" w:rsidRPr="00222A64">
        <w:rPr>
          <w:rFonts w:ascii="Times New Roman" w:hAnsi="Times New Roman" w:cs="Times New Roman"/>
          <w:sz w:val="24"/>
          <w:szCs w:val="24"/>
        </w:rPr>
        <w:t>fit amor</w:t>
      </w:r>
      <w:r w:rsidR="00CD1CBA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proprie psallencie et inuidia sit odium felicitatis,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aliene palam est quod inuidia nascitur ex superbia</w:t>
      </w:r>
      <w:r w:rsidR="000A4B0D" w:rsidRPr="00222A64">
        <w:rPr>
          <w:rFonts w:ascii="Times New Roman" w:hAnsi="Times New Roman" w:cs="Times New Roman"/>
          <w:sz w:val="24"/>
          <w:szCs w:val="24"/>
        </w:rPr>
        <w:t>.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A4B0D" w:rsidRPr="00222A64">
        <w:rPr>
          <w:rFonts w:ascii="Times New Roman" w:hAnsi="Times New Roman" w:cs="Times New Roman"/>
          <w:sz w:val="24"/>
          <w:szCs w:val="24"/>
        </w:rPr>
        <w:t>N</w:t>
      </w:r>
      <w:r w:rsidR="00BE23E2" w:rsidRPr="00222A64">
        <w:rPr>
          <w:rFonts w:ascii="Times New Roman" w:hAnsi="Times New Roman" w:cs="Times New Roman"/>
          <w:sz w:val="24"/>
          <w:szCs w:val="24"/>
        </w:rPr>
        <w:t>am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quisque amando propriam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excellenciam uel paribus inui</w:t>
      </w:r>
      <w:r w:rsidR="00BE23E2" w:rsidRPr="00222A64">
        <w:rPr>
          <w:rFonts w:ascii="Times New Roman" w:hAnsi="Times New Roman" w:cs="Times New Roman"/>
          <w:sz w:val="24"/>
          <w:szCs w:val="24"/>
        </w:rPr>
        <w:t>det quia equantur sibi uel inferioribus ne equantur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sibi uel superioribus quia eis non coequatur. Ideo Chrisostomus, </w:t>
      </w:r>
      <w:bookmarkStart w:id="4" w:name="_Hlk1472908"/>
      <w:r w:rsidR="00BE23E2" w:rsidRPr="00222A64">
        <w:rPr>
          <w:rFonts w:ascii="Times New Roman" w:hAnsi="Times New Roman" w:cs="Times New Roman"/>
          <w:sz w:val="24"/>
          <w:szCs w:val="24"/>
        </w:rPr>
        <w:t>homilia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0A4B0D" w:rsidRPr="00222A64">
        <w:rPr>
          <w:rFonts w:ascii="Times New Roman" w:hAnsi="Times New Roman" w:cs="Times New Roman"/>
          <w:sz w:val="24"/>
          <w:szCs w:val="24"/>
        </w:rPr>
        <w:t xml:space="preserve">27, </w:t>
      </w:r>
      <w:r w:rsidR="000A4B0D" w:rsidRPr="00222A64">
        <w:rPr>
          <w:rFonts w:ascii="Times New Roman" w:hAnsi="Times New Roman" w:cs="Times New Roman"/>
          <w:i/>
          <w:sz w:val="24"/>
          <w:szCs w:val="24"/>
        </w:rPr>
        <w:t>S</w:t>
      </w:r>
      <w:r w:rsidR="00BE23E2" w:rsidRPr="00222A64">
        <w:rPr>
          <w:rFonts w:ascii="Times New Roman" w:hAnsi="Times New Roman" w:cs="Times New Roman"/>
          <w:i/>
          <w:sz w:val="24"/>
          <w:szCs w:val="24"/>
        </w:rPr>
        <w:t>uper illud Matt</w:t>
      </w:r>
      <w:r w:rsidR="00BE23E2" w:rsidRPr="00222A64">
        <w:rPr>
          <w:rFonts w:ascii="Times New Roman" w:hAnsi="Times New Roman" w:cs="Times New Roman"/>
          <w:sz w:val="24"/>
          <w:szCs w:val="24"/>
        </w:rPr>
        <w:t>. 20[:13]</w:t>
      </w:r>
      <w:bookmarkEnd w:id="4"/>
      <w:r w:rsidR="00BE23E2" w:rsidRPr="00222A64">
        <w:rPr>
          <w:rFonts w:ascii="Times New Roman" w:hAnsi="Times New Roman" w:cs="Times New Roman"/>
          <w:sz w:val="24"/>
          <w:szCs w:val="24"/>
        </w:rPr>
        <w:t xml:space="preserve">: </w:t>
      </w:r>
      <w:r w:rsidR="00BE23E2" w:rsidRPr="00222A64">
        <w:rPr>
          <w:rFonts w:ascii="Times New Roman" w:hAnsi="Times New Roman" w:cs="Times New Roman"/>
          <w:i/>
          <w:sz w:val="24"/>
          <w:szCs w:val="24"/>
        </w:rPr>
        <w:t>Amice, non facio tibi injuriam</w:t>
      </w:r>
      <w:r w:rsidR="00BE23E2" w:rsidRPr="00222A64">
        <w:rPr>
          <w:rFonts w:ascii="Times New Roman" w:hAnsi="Times New Roman" w:cs="Times New Roman"/>
          <w:sz w:val="24"/>
          <w:szCs w:val="24"/>
        </w:rPr>
        <w:t>. Isti non inuidebant</w:t>
      </w:r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 quasi fraudat</w:t>
      </w:r>
      <w:r w:rsidR="00E128B4" w:rsidRPr="00222A64">
        <w:rPr>
          <w:rFonts w:ascii="Times New Roman" w:hAnsi="Times New Roman" w:cs="Times New Roman"/>
          <w:sz w:val="24"/>
          <w:szCs w:val="24"/>
        </w:rPr>
        <w:t>i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 a mercede sua</w:t>
      </w:r>
      <w:r w:rsidR="00EF70C6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sed quod alii magis quam merebantur acciperent</w:t>
      </w:r>
      <w:r w:rsidR="001C5E17" w:rsidRPr="00222A64">
        <w:rPr>
          <w:rFonts w:ascii="Times New Roman" w:hAnsi="Times New Roman" w:cs="Times New Roman"/>
          <w:sz w:val="24"/>
          <w:szCs w:val="24"/>
        </w:rPr>
        <w:t>.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H</w:t>
      </w:r>
      <w:r w:rsidR="00BE23E2" w:rsidRPr="00222A64">
        <w:rPr>
          <w:rFonts w:ascii="Times New Roman" w:hAnsi="Times New Roman" w:cs="Times New Roman"/>
          <w:sz w:val="24"/>
          <w:szCs w:val="24"/>
        </w:rPr>
        <w:t>oc proprium est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E128B4" w:rsidRPr="00222A64">
        <w:rPr>
          <w:rFonts w:ascii="Times New Roman" w:hAnsi="Times New Roman" w:cs="Times New Roman"/>
          <w:sz w:val="24"/>
          <w:szCs w:val="24"/>
        </w:rPr>
        <w:t>inui</w:t>
      </w:r>
      <w:r w:rsidR="00BE23E2" w:rsidRPr="00222A64">
        <w:rPr>
          <w:rFonts w:ascii="Times New Roman" w:hAnsi="Times New Roman" w:cs="Times New Roman"/>
          <w:sz w:val="24"/>
          <w:szCs w:val="24"/>
        </w:rPr>
        <w:t>do</w:t>
      </w:r>
      <w:r w:rsidR="008E0005" w:rsidRPr="00222A64">
        <w:rPr>
          <w:rFonts w:ascii="Times New Roman" w:hAnsi="Times New Roman" w:cs="Times New Roman"/>
          <w:sz w:val="24"/>
          <w:szCs w:val="24"/>
        </w:rPr>
        <w:t>. Q</w:t>
      </w:r>
      <w:r w:rsidR="00BE23E2" w:rsidRPr="00222A64">
        <w:rPr>
          <w:rFonts w:ascii="Times New Roman" w:hAnsi="Times New Roman" w:cs="Times New Roman"/>
          <w:sz w:val="24"/>
          <w:szCs w:val="24"/>
        </w:rPr>
        <w:t>uod quando aliquid alteri additur</w:t>
      </w:r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 sic dolet si sibi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/f. 53vb/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23E2" w:rsidRPr="00222A64">
        <w:rPr>
          <w:rFonts w:ascii="Times New Roman" w:hAnsi="Times New Roman" w:cs="Times New Roman"/>
          <w:sz w:val="24"/>
          <w:szCs w:val="24"/>
        </w:rPr>
        <w:t>fuerit abstractum</w:t>
      </w:r>
      <w:r w:rsidR="00EF70C6" w:rsidRPr="00222A64">
        <w:rPr>
          <w:rFonts w:ascii="Times New Roman" w:hAnsi="Times New Roman" w:cs="Times New Roman"/>
          <w:sz w:val="24"/>
          <w:szCs w:val="24"/>
        </w:rPr>
        <w:t>.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EF70C6" w:rsidRPr="00222A64">
        <w:rPr>
          <w:rFonts w:ascii="Times New Roman" w:hAnsi="Times New Roman" w:cs="Times New Roman"/>
          <w:sz w:val="24"/>
          <w:szCs w:val="24"/>
        </w:rPr>
        <w:t>U</w:t>
      </w:r>
      <w:r w:rsidR="00BE23E2" w:rsidRPr="00222A64">
        <w:rPr>
          <w:rFonts w:ascii="Times New Roman" w:hAnsi="Times New Roman" w:cs="Times New Roman"/>
          <w:sz w:val="24"/>
          <w:szCs w:val="24"/>
        </w:rPr>
        <w:t xml:space="preserve">tpote si </w:t>
      </w:r>
      <w:r w:rsidR="00E128B4" w:rsidRPr="00222A64">
        <w:rPr>
          <w:rFonts w:ascii="Times New Roman" w:hAnsi="Times New Roman" w:cs="Times New Roman"/>
          <w:sz w:val="24"/>
          <w:szCs w:val="24"/>
        </w:rPr>
        <w:t>inui</w:t>
      </w:r>
      <w:r w:rsidR="00BE23E2" w:rsidRPr="00222A64">
        <w:rPr>
          <w:rFonts w:ascii="Times New Roman" w:hAnsi="Times New Roman" w:cs="Times New Roman"/>
          <w:sz w:val="24"/>
          <w:szCs w:val="24"/>
        </w:rPr>
        <w:t>dus viderit aliquem se di</w:t>
      </w:r>
      <w:r w:rsidR="008E0005" w:rsidRPr="00222A64">
        <w:rPr>
          <w:rFonts w:ascii="Times New Roman" w:hAnsi="Times New Roman" w:cs="Times New Roman"/>
          <w:sz w:val="24"/>
          <w:szCs w:val="24"/>
        </w:rPr>
        <w:t>t</w:t>
      </w:r>
      <w:r w:rsidR="008332F1" w:rsidRPr="00222A64">
        <w:rPr>
          <w:rFonts w:ascii="Times New Roman" w:hAnsi="Times New Roman" w:cs="Times New Roman"/>
          <w:sz w:val="24"/>
          <w:szCs w:val="24"/>
        </w:rPr>
        <w:t>iorem</w:t>
      </w:r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 putat se ex hoc pauper factum</w:t>
      </w:r>
      <w:r w:rsidR="008E0005" w:rsidRPr="00222A64">
        <w:rPr>
          <w:rFonts w:ascii="Times New Roman" w:hAnsi="Times New Roman" w:cs="Times New Roman"/>
          <w:sz w:val="24"/>
          <w:szCs w:val="24"/>
        </w:rPr>
        <w:t>;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 et si alius sapi</w:t>
      </w:r>
      <w:r w:rsidR="00E128B4" w:rsidRPr="00222A64">
        <w:rPr>
          <w:rFonts w:ascii="Times New Roman" w:hAnsi="Times New Roman" w:cs="Times New Roman"/>
          <w:sz w:val="24"/>
          <w:szCs w:val="24"/>
        </w:rPr>
        <w:t>a</w:t>
      </w:r>
      <w:r w:rsidR="008332F1" w:rsidRPr="00222A64">
        <w:rPr>
          <w:rFonts w:ascii="Times New Roman" w:hAnsi="Times New Roman" w:cs="Times New Roman"/>
          <w:sz w:val="24"/>
          <w:szCs w:val="24"/>
        </w:rPr>
        <w:t>t</w:t>
      </w:r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332F1" w:rsidRPr="00222A64">
        <w:rPr>
          <w:rFonts w:ascii="Times New Roman" w:hAnsi="Times New Roman" w:cs="Times New Roman"/>
          <w:sz w:val="24"/>
          <w:szCs w:val="24"/>
        </w:rPr>
        <w:t>credit se ex hoc decipere. Vide ergo modo quoniam ex vana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332F1" w:rsidRPr="00222A64">
        <w:rPr>
          <w:rFonts w:ascii="Times New Roman" w:hAnsi="Times New Roman" w:cs="Times New Roman"/>
          <w:sz w:val="24"/>
          <w:szCs w:val="24"/>
        </w:rPr>
        <w:t>gloria surgit inuidia</w:t>
      </w:r>
      <w:r w:rsidR="008E0005" w:rsidRPr="00222A64">
        <w:rPr>
          <w:rFonts w:ascii="Times New Roman" w:hAnsi="Times New Roman" w:cs="Times New Roman"/>
          <w:sz w:val="24"/>
          <w:szCs w:val="24"/>
        </w:rPr>
        <w:t>. E</w:t>
      </w:r>
      <w:r w:rsidR="008332F1" w:rsidRPr="00222A64">
        <w:rPr>
          <w:rFonts w:ascii="Times New Roman" w:hAnsi="Times New Roman" w:cs="Times New Roman"/>
          <w:sz w:val="24"/>
          <w:szCs w:val="24"/>
        </w:rPr>
        <w:t>t iam dolet secundus</w:t>
      </w:r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 quod cupit primus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esse, Eccle. 4[:4]: </w:t>
      </w:r>
      <w:r w:rsidR="008332F1" w:rsidRPr="00222A64">
        <w:rPr>
          <w:rFonts w:ascii="Times New Roman" w:hAnsi="Times New Roman" w:cs="Times New Roman"/>
          <w:i/>
          <w:sz w:val="24"/>
          <w:szCs w:val="24"/>
        </w:rPr>
        <w:t>Contemplatus sum omnes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 langores, </w:t>
      </w:r>
      <w:r w:rsidR="008332F1" w:rsidRPr="00222A64">
        <w:rPr>
          <w:rFonts w:ascii="Times New Roman" w:hAnsi="Times New Roman" w:cs="Times New Roman"/>
          <w:i/>
          <w:sz w:val="24"/>
          <w:szCs w:val="24"/>
        </w:rPr>
        <w:t xml:space="preserve">et industrias </w:t>
      </w:r>
      <w:r w:rsidR="00E128B4" w:rsidRPr="00222A64">
        <w:rPr>
          <w:rFonts w:ascii="Times New Roman" w:hAnsi="Times New Roman" w:cs="Times New Roman"/>
          <w:sz w:val="24"/>
          <w:szCs w:val="24"/>
        </w:rPr>
        <w:t>hominum</w:t>
      </w:r>
      <w:r w:rsidR="00E128B4" w:rsidRPr="00222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32F1" w:rsidRPr="00222A64">
        <w:rPr>
          <w:rFonts w:ascii="Times New Roman" w:hAnsi="Times New Roman" w:cs="Times New Roman"/>
          <w:i/>
          <w:sz w:val="24"/>
          <w:szCs w:val="24"/>
        </w:rPr>
        <w:t>patere invidiæ proximi</w:t>
      </w:r>
      <w:r w:rsidR="008332F1" w:rsidRPr="00222A64">
        <w:rPr>
          <w:rFonts w:ascii="Times New Roman" w:hAnsi="Times New Roman" w:cs="Times New Roman"/>
          <w:sz w:val="24"/>
          <w:szCs w:val="24"/>
        </w:rPr>
        <w:t xml:space="preserve">. </w:t>
      </w:r>
      <w:r w:rsidR="00FA60A0" w:rsidRPr="00222A64">
        <w:rPr>
          <w:rFonts w:ascii="Times New Roman" w:hAnsi="Times New Roman" w:cs="Times New Roman"/>
          <w:sz w:val="24"/>
          <w:szCs w:val="24"/>
        </w:rPr>
        <w:t xml:space="preserve">Ideo dicit Ysidorus in </w:t>
      </w:r>
      <w:bookmarkStart w:id="5" w:name="_Hlk1473064"/>
      <w:r w:rsidR="00FA60A0" w:rsidRPr="00222A64">
        <w:rPr>
          <w:rFonts w:ascii="Times New Roman" w:hAnsi="Times New Roman" w:cs="Times New Roman"/>
          <w:i/>
          <w:sz w:val="24"/>
          <w:szCs w:val="24"/>
        </w:rPr>
        <w:t>S</w:t>
      </w:r>
      <w:r w:rsidR="008332F1" w:rsidRPr="00222A64">
        <w:rPr>
          <w:rFonts w:ascii="Times New Roman" w:hAnsi="Times New Roman" w:cs="Times New Roman"/>
          <w:i/>
          <w:sz w:val="24"/>
          <w:szCs w:val="24"/>
        </w:rPr>
        <w:t>oli</w:t>
      </w:r>
      <w:r w:rsidR="00FA60A0" w:rsidRPr="00222A64">
        <w:rPr>
          <w:rFonts w:ascii="Times New Roman" w:hAnsi="Times New Roman" w:cs="Times New Roman"/>
          <w:i/>
          <w:sz w:val="24"/>
          <w:szCs w:val="24"/>
        </w:rPr>
        <w:t xml:space="preserve">loquiis </w:t>
      </w:r>
      <w:r w:rsidR="00FA60A0" w:rsidRPr="00222A64">
        <w:rPr>
          <w:rFonts w:ascii="Times New Roman" w:hAnsi="Times New Roman" w:cs="Times New Roman"/>
          <w:sz w:val="24"/>
          <w:szCs w:val="24"/>
        </w:rPr>
        <w:t>suis</w:t>
      </w:r>
      <w:bookmarkEnd w:id="5"/>
      <w:r w:rsidR="008E0005" w:rsidRPr="00222A64">
        <w:rPr>
          <w:rFonts w:ascii="Times New Roman" w:hAnsi="Times New Roman" w:cs="Times New Roman"/>
          <w:sz w:val="24"/>
          <w:szCs w:val="24"/>
        </w:rPr>
        <w:t>,</w:t>
      </w:r>
      <w:r w:rsidR="00FA60A0" w:rsidRPr="00222A64">
        <w:rPr>
          <w:rFonts w:ascii="Times New Roman" w:hAnsi="Times New Roman" w:cs="Times New Roman"/>
          <w:sz w:val="24"/>
          <w:szCs w:val="24"/>
        </w:rPr>
        <w:t xml:space="preserve"> quod altera arbor forcius ventis agitatur. Vnde causa inuidie ex parte pacienti</w:t>
      </w:r>
      <w:r w:rsidR="00BB2698" w:rsidRPr="00222A64">
        <w:rPr>
          <w:rFonts w:ascii="Times New Roman" w:hAnsi="Times New Roman" w:cs="Times New Roman"/>
          <w:sz w:val="24"/>
          <w:szCs w:val="24"/>
        </w:rPr>
        <w:t>s est bonum in aliquo genere bo</w:t>
      </w:r>
      <w:r w:rsidR="00FA60A0" w:rsidRPr="00222A64">
        <w:rPr>
          <w:rFonts w:ascii="Times New Roman" w:hAnsi="Times New Roman" w:cs="Times New Roman"/>
          <w:sz w:val="24"/>
          <w:szCs w:val="24"/>
        </w:rPr>
        <w:t>ni</w:t>
      </w:r>
      <w:r w:rsidR="000A7EB8" w:rsidRPr="00222A64">
        <w:rPr>
          <w:rFonts w:ascii="Times New Roman" w:hAnsi="Times New Roman" w:cs="Times New Roman"/>
          <w:sz w:val="24"/>
          <w:szCs w:val="24"/>
        </w:rPr>
        <w:t xml:space="preserve"> uel nature uel fortune uel gracie. </w:t>
      </w:r>
    </w:p>
    <w:p w14:paraId="74C7E1DA" w14:textId="77777777" w:rsidR="00B8219B" w:rsidRPr="00222A64" w:rsidRDefault="000A7EB8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Nam diabolus videns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genus humanum ordinatum ad magna inuidit ei</w:t>
      </w:r>
      <w:r w:rsidR="00B8219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Sap.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2[:</w:t>
      </w:r>
      <w:r w:rsidR="0083621C" w:rsidRPr="00222A64">
        <w:rPr>
          <w:rFonts w:ascii="Times New Roman" w:hAnsi="Times New Roman" w:cs="Times New Roman"/>
          <w:sz w:val="24"/>
          <w:szCs w:val="24"/>
        </w:rPr>
        <w:t>24</w:t>
      </w:r>
      <w:r w:rsidRPr="00222A64">
        <w:rPr>
          <w:rFonts w:ascii="Times New Roman" w:hAnsi="Times New Roman" w:cs="Times New Roman"/>
          <w:sz w:val="24"/>
          <w:szCs w:val="24"/>
        </w:rPr>
        <w:t>]</w:t>
      </w:r>
      <w:r w:rsidR="0083621C" w:rsidRPr="00222A64">
        <w:rPr>
          <w:rFonts w:ascii="Times New Roman" w:hAnsi="Times New Roman" w:cs="Times New Roman"/>
          <w:sz w:val="24"/>
          <w:szCs w:val="24"/>
        </w:rPr>
        <w:t xml:space="preserve">: </w:t>
      </w:r>
      <w:r w:rsidR="0083621C" w:rsidRPr="00222A64">
        <w:rPr>
          <w:rFonts w:ascii="Times New Roman" w:hAnsi="Times New Roman" w:cs="Times New Roman"/>
          <w:i/>
          <w:sz w:val="24"/>
          <w:szCs w:val="24"/>
        </w:rPr>
        <w:t>Invidia diaboli mors</w:t>
      </w:r>
      <w:r w:rsidR="00E128B4" w:rsidRPr="00222A64">
        <w:rPr>
          <w:rFonts w:ascii="Times New Roman" w:hAnsi="Times New Roman" w:cs="Times New Roman"/>
          <w:sz w:val="24"/>
          <w:szCs w:val="24"/>
        </w:rPr>
        <w:t xml:space="preserve"> intra</w:t>
      </w:r>
      <w:r w:rsidR="0083621C" w:rsidRPr="00222A64">
        <w:rPr>
          <w:rFonts w:ascii="Times New Roman" w:hAnsi="Times New Roman" w:cs="Times New Roman"/>
          <w:sz w:val="24"/>
          <w:szCs w:val="24"/>
        </w:rPr>
        <w:t xml:space="preserve">vit </w:t>
      </w:r>
      <w:r w:rsidR="0083621C" w:rsidRPr="00222A64">
        <w:rPr>
          <w:rFonts w:ascii="Times New Roman" w:hAnsi="Times New Roman" w:cs="Times New Roman"/>
          <w:i/>
          <w:sz w:val="24"/>
          <w:szCs w:val="24"/>
        </w:rPr>
        <w:t>in</w:t>
      </w:r>
      <w:r w:rsidR="0083621C" w:rsidRPr="00222A64">
        <w:rPr>
          <w:rFonts w:ascii="Times New Roman" w:hAnsi="Times New Roman" w:cs="Times New Roman"/>
          <w:sz w:val="24"/>
          <w:szCs w:val="24"/>
        </w:rPr>
        <w:t xml:space="preserve"> orbis </w:t>
      </w:r>
      <w:r w:rsidR="0083621C" w:rsidRPr="00222A64">
        <w:rPr>
          <w:rFonts w:ascii="Times New Roman" w:hAnsi="Times New Roman" w:cs="Times New Roman"/>
          <w:i/>
          <w:sz w:val="24"/>
          <w:szCs w:val="24"/>
        </w:rPr>
        <w:t>terrarum</w:t>
      </w:r>
      <w:r w:rsidR="0083621C" w:rsidRPr="00222A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050B9" w14:textId="77777777" w:rsidR="00BB2698" w:rsidRPr="00222A64" w:rsidRDefault="0083621C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D1CBA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hoc vicium prohibet Apostolus</w:t>
      </w:r>
      <w:r w:rsidR="00B8219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Gal. 5[:26]: </w:t>
      </w:r>
      <w:r w:rsidRPr="00222A64">
        <w:rPr>
          <w:rFonts w:ascii="Times New Roman" w:hAnsi="Times New Roman" w:cs="Times New Roman"/>
          <w:i/>
          <w:sz w:val="24"/>
          <w:szCs w:val="24"/>
        </w:rPr>
        <w:t>Non efficiamur inanis gloriæ provocantes, invicem invidentes</w:t>
      </w:r>
      <w:r w:rsidRPr="00222A64">
        <w:rPr>
          <w:rFonts w:ascii="Times New Roman" w:hAnsi="Times New Roman" w:cs="Times New Roman"/>
          <w:sz w:val="24"/>
          <w:szCs w:val="24"/>
        </w:rPr>
        <w:t>.</w:t>
      </w:r>
      <w:r w:rsidR="00033BC9" w:rsidRPr="0022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58BAB" w14:textId="77777777" w:rsidR="00BB2698" w:rsidRPr="00222A64" w:rsidRDefault="00033BC9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Exemplum ad hoc corpus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superius numquam eclipsat corpus inferius</w:t>
      </w:r>
      <w:r w:rsidR="00B8219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sed non econtro</w:t>
      </w:r>
      <w:r w:rsidR="00B8219B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Joan. 3[:</w:t>
      </w:r>
      <w:r w:rsidR="00300D72" w:rsidRPr="00222A64">
        <w:rPr>
          <w:rFonts w:ascii="Times New Roman" w:hAnsi="Times New Roman" w:cs="Times New Roman"/>
          <w:sz w:val="24"/>
          <w:szCs w:val="24"/>
        </w:rPr>
        <w:t>31</w:t>
      </w:r>
      <w:r w:rsidRPr="00222A64">
        <w:rPr>
          <w:rFonts w:ascii="Times New Roman" w:hAnsi="Times New Roman" w:cs="Times New Roman"/>
          <w:sz w:val="24"/>
          <w:szCs w:val="24"/>
        </w:rPr>
        <w:t>].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 Rachel infecunda</w:t>
      </w:r>
      <w:r w:rsidRPr="00222A64">
        <w:rPr>
          <w:rFonts w:ascii="Times New Roman" w:hAnsi="Times New Roman" w:cs="Times New Roman"/>
          <w:sz w:val="24"/>
          <w:szCs w:val="24"/>
        </w:rPr>
        <w:t>, invidit sorori suæ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 fecunde</w:t>
      </w:r>
      <w:r w:rsidRPr="00222A64">
        <w:rPr>
          <w:rFonts w:ascii="Times New Roman" w:hAnsi="Times New Roman" w:cs="Times New Roman"/>
          <w:sz w:val="24"/>
          <w:szCs w:val="24"/>
        </w:rPr>
        <w:t xml:space="preserve">, </w:t>
      </w:r>
      <w:r w:rsidR="004E16E4" w:rsidRPr="00222A64">
        <w:rPr>
          <w:rFonts w:ascii="Times New Roman" w:hAnsi="Times New Roman" w:cs="Times New Roman"/>
          <w:sz w:val="24"/>
          <w:szCs w:val="24"/>
        </w:rPr>
        <w:t>Gen. 30[:1]. Nullus proicit lapides ad salices infecundas, aut ad arborem sterilem</w:t>
      </w:r>
      <w:r w:rsidR="00B8219B" w:rsidRPr="00222A64">
        <w:rPr>
          <w:rFonts w:ascii="Times New Roman" w:hAnsi="Times New Roman" w:cs="Times New Roman"/>
          <w:sz w:val="24"/>
          <w:szCs w:val="24"/>
        </w:rPr>
        <w:t>,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 sed ad lignum fructiferum propter fructum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4E16E4" w:rsidRPr="00222A64">
        <w:rPr>
          <w:rFonts w:ascii="Times New Roman" w:hAnsi="Times New Roman" w:cs="Times New Roman"/>
          <w:sz w:val="24"/>
          <w:szCs w:val="24"/>
        </w:rPr>
        <w:t>eius. In salicibus suspendimus organa nostra</w:t>
      </w:r>
      <w:r w:rsidR="00927A4B" w:rsidRPr="00222A64">
        <w:rPr>
          <w:rFonts w:ascii="Times New Roman" w:hAnsi="Times New Roman" w:cs="Times New Roman"/>
          <w:sz w:val="24"/>
          <w:szCs w:val="24"/>
        </w:rPr>
        <w:t>,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 non in</w:t>
      </w:r>
      <w:r w:rsidR="00927A4B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4E16E4" w:rsidRPr="00222A64">
        <w:rPr>
          <w:rFonts w:ascii="Times New Roman" w:hAnsi="Times New Roman" w:cs="Times New Roman"/>
          <w:sz w:val="24"/>
          <w:szCs w:val="24"/>
        </w:rPr>
        <w:t>piris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927A4B" w:rsidRPr="00222A64">
        <w:rPr>
          <w:rFonts w:ascii="Times New Roman" w:hAnsi="Times New Roman" w:cs="Times New Roman"/>
          <w:sz w:val="24"/>
          <w:szCs w:val="24"/>
        </w:rPr>
        <w:t>nec in cor</w:t>
      </w:r>
      <w:r w:rsidR="004E16E4" w:rsidRPr="00222A64">
        <w:rPr>
          <w:rFonts w:ascii="Times New Roman" w:hAnsi="Times New Roman" w:cs="Times New Roman"/>
          <w:sz w:val="24"/>
          <w:szCs w:val="24"/>
        </w:rPr>
        <w:t>ilo ne per inuidiam destruerentur</w:t>
      </w:r>
      <w:r w:rsidR="00927A4B" w:rsidRPr="00222A64">
        <w:rPr>
          <w:rFonts w:ascii="Times New Roman" w:hAnsi="Times New Roman" w:cs="Times New Roman"/>
          <w:sz w:val="24"/>
          <w:szCs w:val="24"/>
        </w:rPr>
        <w:t>,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 sic ad hominem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4E16E4" w:rsidRPr="00222A64">
        <w:rPr>
          <w:rFonts w:ascii="Times New Roman" w:hAnsi="Times New Roman" w:cs="Times New Roman"/>
          <w:sz w:val="24"/>
          <w:szCs w:val="24"/>
        </w:rPr>
        <w:t xml:space="preserve">infructuosum nullus proicit lapides detractionis sed ad homines virtuosos. </w:t>
      </w:r>
    </w:p>
    <w:p w14:paraId="071BFD62" w14:textId="77777777" w:rsidR="004E16E4" w:rsidRPr="00222A64" w:rsidRDefault="004E16E4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D1CBA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sicut est in superioribus quod corpus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>carens luce eclipsat corpus luminosum sic in</w:t>
      </w:r>
      <w:r w:rsidR="00300D72" w:rsidRPr="00222A64">
        <w:rPr>
          <w:rFonts w:ascii="Times New Roman" w:hAnsi="Times New Roman" w:cs="Times New Roman"/>
          <w:sz w:val="24"/>
          <w:szCs w:val="24"/>
        </w:rPr>
        <w:t>t</w:t>
      </w:r>
      <w:r w:rsidRPr="00222A64">
        <w:rPr>
          <w:rFonts w:ascii="Times New Roman" w:hAnsi="Times New Roman" w:cs="Times New Roman"/>
          <w:sz w:val="24"/>
          <w:szCs w:val="24"/>
        </w:rPr>
        <w:t>er homines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00D72" w:rsidRPr="00222A64">
        <w:rPr>
          <w:rFonts w:ascii="Times New Roman" w:hAnsi="Times New Roman" w:cs="Times New Roman"/>
          <w:sz w:val="24"/>
          <w:szCs w:val="24"/>
        </w:rPr>
        <w:t>tenebrosus et vic</w:t>
      </w:r>
      <w:r w:rsidRPr="00222A64">
        <w:rPr>
          <w:rFonts w:ascii="Times New Roman" w:hAnsi="Times New Roman" w:cs="Times New Roman"/>
          <w:sz w:val="24"/>
          <w:szCs w:val="24"/>
        </w:rPr>
        <w:t>iosus nititur obscurare virtuosum.</w:t>
      </w:r>
    </w:p>
    <w:p w14:paraId="57D45F68" w14:textId="173A8378" w:rsidR="003752EC" w:rsidRPr="00222A64" w:rsidRDefault="004E16E4" w:rsidP="00780A64">
      <w:pPr>
        <w:pStyle w:val="EndnoteText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22A64">
        <w:rPr>
          <w:rFonts w:ascii="Times New Roman" w:hAnsi="Times New Roman" w:cs="Times New Roman"/>
          <w:sz w:val="24"/>
          <w:szCs w:val="24"/>
        </w:rPr>
        <w:t>¶ Item</w:t>
      </w:r>
      <w:r w:rsidR="00CD1CBA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inuidus proprie dicitur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cecus quia sicut cecus male iu</w:t>
      </w:r>
      <w:r w:rsidRPr="00222A64">
        <w:rPr>
          <w:rFonts w:ascii="Times New Roman" w:hAnsi="Times New Roman" w:cs="Times New Roman"/>
          <w:sz w:val="24"/>
          <w:szCs w:val="24"/>
        </w:rPr>
        <w:t>dicat de coloribus</w:t>
      </w:r>
      <w:r w:rsidR="00927A4B" w:rsidRPr="00222A64">
        <w:rPr>
          <w:rFonts w:ascii="Times New Roman" w:hAnsi="Times New Roman" w:cs="Times New Roman"/>
          <w:sz w:val="24"/>
          <w:szCs w:val="24"/>
        </w:rPr>
        <w:t>,</w:t>
      </w:r>
      <w:r w:rsidRPr="00222A64">
        <w:rPr>
          <w:rFonts w:ascii="Times New Roman" w:hAnsi="Times New Roman" w:cs="Times New Roman"/>
          <w:sz w:val="24"/>
          <w:szCs w:val="24"/>
        </w:rPr>
        <w:t xml:space="preserve"> ac inuidus de virtutibus immo peius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 xml:space="preserve">quia semper </w:t>
      </w:r>
      <w:r w:rsidR="00B362CF" w:rsidRPr="00222A64">
        <w:rPr>
          <w:rFonts w:ascii="Times New Roman" w:hAnsi="Times New Roman" w:cs="Times New Roman"/>
          <w:sz w:val="24"/>
          <w:szCs w:val="24"/>
        </w:rPr>
        <w:t>iudicat mo</w:t>
      </w:r>
      <w:r w:rsidR="00927A4B" w:rsidRPr="00222A64">
        <w:rPr>
          <w:rFonts w:ascii="Times New Roman" w:hAnsi="Times New Roman" w:cs="Times New Roman"/>
          <w:sz w:val="24"/>
          <w:szCs w:val="24"/>
        </w:rPr>
        <w:t>r</w:t>
      </w:r>
      <w:r w:rsidR="00B362CF" w:rsidRPr="00222A64">
        <w:rPr>
          <w:rFonts w:ascii="Times New Roman" w:hAnsi="Times New Roman" w:cs="Times New Roman"/>
          <w:sz w:val="24"/>
          <w:szCs w:val="24"/>
        </w:rPr>
        <w:t>arium</w:t>
      </w:r>
      <w:r w:rsidR="00927A4B" w:rsidRPr="00222A64">
        <w:rPr>
          <w:rFonts w:ascii="Times New Roman" w:hAnsi="Times New Roman" w:cs="Times New Roman"/>
          <w:sz w:val="24"/>
          <w:szCs w:val="24"/>
        </w:rPr>
        <w:t>.</w:t>
      </w:r>
      <w:r w:rsidR="00B362CF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927A4B" w:rsidRPr="00222A64">
        <w:rPr>
          <w:rFonts w:ascii="Times New Roman" w:hAnsi="Times New Roman" w:cs="Times New Roman"/>
          <w:sz w:val="24"/>
          <w:szCs w:val="24"/>
        </w:rPr>
        <w:t>V</w:t>
      </w:r>
      <w:r w:rsidR="00B362CF" w:rsidRPr="00222A64">
        <w:rPr>
          <w:rFonts w:ascii="Times New Roman" w:hAnsi="Times New Roman" w:cs="Times New Roman"/>
          <w:sz w:val="24"/>
          <w:szCs w:val="24"/>
        </w:rPr>
        <w:t xml:space="preserve">ertit enim bonum in malum </w:t>
      </w:r>
      <w:r w:rsidR="00B362CF" w:rsidRPr="00222A64">
        <w:rPr>
          <w:rFonts w:ascii="Times New Roman" w:hAnsi="Times New Roman" w:cs="Times New Roman"/>
          <w:i/>
          <w:sz w:val="24"/>
          <w:szCs w:val="24"/>
        </w:rPr>
        <w:t>et in</w:t>
      </w:r>
      <w:r w:rsidR="00BB2698" w:rsidRPr="00222A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62CF" w:rsidRPr="00222A64">
        <w:rPr>
          <w:rFonts w:ascii="Times New Roman" w:hAnsi="Times New Roman" w:cs="Times New Roman"/>
          <w:i/>
          <w:sz w:val="24"/>
          <w:szCs w:val="24"/>
        </w:rPr>
        <w:t>electis</w:t>
      </w:r>
      <w:r w:rsidR="00B362CF" w:rsidRPr="00222A64">
        <w:rPr>
          <w:rFonts w:ascii="Times New Roman" w:hAnsi="Times New Roman" w:cs="Times New Roman"/>
          <w:sz w:val="24"/>
          <w:szCs w:val="24"/>
        </w:rPr>
        <w:t xml:space="preserve"> ponit </w:t>
      </w:r>
      <w:r w:rsidR="00B362CF" w:rsidRPr="00222A64">
        <w:rPr>
          <w:rFonts w:ascii="Times New Roman" w:hAnsi="Times New Roman" w:cs="Times New Roman"/>
          <w:i/>
          <w:sz w:val="24"/>
          <w:szCs w:val="24"/>
        </w:rPr>
        <w:t>mac</w:t>
      </w:r>
      <w:r w:rsidR="003752EC" w:rsidRPr="00222A64">
        <w:rPr>
          <w:rFonts w:ascii="Times New Roman" w:hAnsi="Times New Roman" w:cs="Times New Roman"/>
          <w:i/>
          <w:sz w:val="24"/>
          <w:szCs w:val="24"/>
        </w:rPr>
        <w:t>ulam</w:t>
      </w:r>
      <w:r w:rsidR="00391EE2" w:rsidRPr="00222A64">
        <w:rPr>
          <w:rFonts w:ascii="Times New Roman" w:hAnsi="Times New Roman" w:cs="Times New Roman"/>
          <w:i/>
          <w:sz w:val="24"/>
          <w:szCs w:val="24"/>
        </w:rPr>
        <w:t>,</w:t>
      </w:r>
      <w:r w:rsidR="00B362CF" w:rsidRPr="00222A64">
        <w:rPr>
          <w:rFonts w:ascii="Times New Roman" w:hAnsi="Times New Roman" w:cs="Times New Roman"/>
          <w:sz w:val="24"/>
          <w:szCs w:val="24"/>
        </w:rPr>
        <w:t xml:space="preserve"> sicut dic</w:t>
      </w:r>
      <w:r w:rsidR="00391EE2" w:rsidRPr="00222A64">
        <w:rPr>
          <w:rFonts w:ascii="Times New Roman" w:hAnsi="Times New Roman" w:cs="Times New Roman"/>
          <w:sz w:val="24"/>
          <w:szCs w:val="24"/>
        </w:rPr>
        <w:t>i</w:t>
      </w:r>
      <w:r w:rsidR="00B362CF" w:rsidRPr="00222A64">
        <w:rPr>
          <w:rFonts w:ascii="Times New Roman" w:hAnsi="Times New Roman" w:cs="Times New Roman"/>
          <w:sz w:val="24"/>
          <w:szCs w:val="24"/>
        </w:rPr>
        <w:t>tur Eccli. 11[:</w:t>
      </w:r>
      <w:r w:rsidR="003752EC" w:rsidRPr="00222A64">
        <w:rPr>
          <w:rFonts w:ascii="Times New Roman" w:hAnsi="Times New Roman" w:cs="Times New Roman"/>
          <w:sz w:val="24"/>
          <w:szCs w:val="24"/>
        </w:rPr>
        <w:t>33</w:t>
      </w:r>
      <w:r w:rsidR="00B362CF" w:rsidRPr="00222A64">
        <w:rPr>
          <w:rFonts w:ascii="Times New Roman" w:hAnsi="Times New Roman" w:cs="Times New Roman"/>
          <w:sz w:val="24"/>
          <w:szCs w:val="24"/>
        </w:rPr>
        <w:t>]</w:t>
      </w:r>
      <w:r w:rsidR="003752EC" w:rsidRPr="00222A64">
        <w:rPr>
          <w:rFonts w:ascii="Times New Roman" w:hAnsi="Times New Roman" w:cs="Times New Roman"/>
          <w:sz w:val="24"/>
          <w:szCs w:val="24"/>
        </w:rPr>
        <w:t>. Si ieiunas</w:t>
      </w:r>
      <w:r w:rsidR="00391EE2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dicit</w:t>
      </w:r>
      <w:r w:rsidR="00391EE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752EC" w:rsidRPr="00222A64">
        <w:rPr>
          <w:rFonts w:ascii="Times New Roman" w:hAnsi="Times New Roman" w:cs="Times New Roman"/>
          <w:sz w:val="24"/>
          <w:szCs w:val="24"/>
        </w:rPr>
        <w:t>te ypocritam</w:t>
      </w:r>
      <w:r w:rsidR="00A048EC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si comedis</w:t>
      </w:r>
      <w:r w:rsidR="00A048EC" w:rsidRPr="00222A64">
        <w:rPr>
          <w:rFonts w:ascii="Times New Roman" w:hAnsi="Times New Roman" w:cs="Times New Roman"/>
          <w:sz w:val="24"/>
          <w:szCs w:val="24"/>
        </w:rPr>
        <w:t>, voracem</w:t>
      </w:r>
      <w:r w:rsidR="00222A64" w:rsidRPr="00222A64">
        <w:rPr>
          <w:rFonts w:ascii="Times New Roman" w:hAnsi="Times New Roman" w:cs="Times New Roman"/>
          <w:sz w:val="24"/>
          <w:szCs w:val="24"/>
        </w:rPr>
        <w:t>.</w:t>
      </w:r>
      <w:r w:rsidR="00222A64"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554C" w:rsidRPr="00222A64">
        <w:rPr>
          <w:rFonts w:ascii="Times New Roman" w:hAnsi="Times New Roman" w:cs="Times New Roman"/>
          <w:sz w:val="24"/>
          <w:szCs w:val="24"/>
        </w:rPr>
        <w:t>D</w:t>
      </w:r>
      <w:r w:rsidR="00BB2698" w:rsidRPr="00222A64">
        <w:rPr>
          <w:rFonts w:ascii="Times New Roman" w:hAnsi="Times New Roman" w:cs="Times New Roman"/>
          <w:sz w:val="24"/>
          <w:szCs w:val="24"/>
        </w:rPr>
        <w:t>icit te</w:t>
      </w:r>
      <w:r w:rsidR="00A048EC" w:rsidRPr="00222A64">
        <w:rPr>
          <w:rFonts w:ascii="Times New Roman" w:hAnsi="Times New Roman" w:cs="Times New Roman"/>
          <w:sz w:val="24"/>
          <w:szCs w:val="24"/>
        </w:rPr>
        <w:t xml:space="preserve"> si rides</w:t>
      </w:r>
      <w:r w:rsidR="00222A64" w:rsidRPr="00222A64">
        <w:rPr>
          <w:rFonts w:ascii="Times New Roman" w:hAnsi="Times New Roman" w:cs="Times New Roman"/>
          <w:sz w:val="24"/>
          <w:szCs w:val="24"/>
        </w:rPr>
        <w:t>,</w:t>
      </w:r>
      <w:r w:rsidR="00222A64"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inquietum</w:t>
      </w:r>
      <w:r w:rsidR="0080307E" w:rsidRPr="00222A64">
        <w:rPr>
          <w:rFonts w:ascii="Times New Roman" w:hAnsi="Times New Roman" w:cs="Times New Roman"/>
          <w:sz w:val="24"/>
          <w:szCs w:val="24"/>
        </w:rPr>
        <w:t>.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S</w:t>
      </w:r>
      <w:r w:rsidR="00BB2698" w:rsidRPr="00222A64">
        <w:rPr>
          <w:rFonts w:ascii="Times New Roman" w:hAnsi="Times New Roman" w:cs="Times New Roman"/>
          <w:sz w:val="24"/>
          <w:szCs w:val="24"/>
        </w:rPr>
        <w:t>i ta</w:t>
      </w:r>
      <w:r w:rsidR="003752EC" w:rsidRPr="00222A64">
        <w:rPr>
          <w:rFonts w:ascii="Times New Roman" w:hAnsi="Times New Roman" w:cs="Times New Roman"/>
          <w:sz w:val="24"/>
          <w:szCs w:val="24"/>
        </w:rPr>
        <w:t>ces</w:t>
      </w:r>
      <w:r w:rsidR="0080307E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d</w:t>
      </w:r>
      <w:r w:rsidR="003752EC" w:rsidRPr="00222A64">
        <w:rPr>
          <w:rFonts w:ascii="Times New Roman" w:hAnsi="Times New Roman" w:cs="Times New Roman"/>
          <w:sz w:val="24"/>
          <w:szCs w:val="24"/>
        </w:rPr>
        <w:t>icet te nescire loqui</w:t>
      </w:r>
      <w:r w:rsidR="0080307E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s</w:t>
      </w:r>
      <w:r w:rsidR="003752EC" w:rsidRPr="00222A64">
        <w:rPr>
          <w:rFonts w:ascii="Times New Roman" w:hAnsi="Times New Roman" w:cs="Times New Roman"/>
          <w:sz w:val="24"/>
          <w:szCs w:val="24"/>
        </w:rPr>
        <w:t>i loqueris</w:t>
      </w:r>
      <w:r w:rsidR="0080307E" w:rsidRPr="00222A64">
        <w:rPr>
          <w:rFonts w:ascii="Times New Roman" w:hAnsi="Times New Roman" w:cs="Times New Roman"/>
          <w:sz w:val="24"/>
          <w:szCs w:val="24"/>
        </w:rPr>
        <w:t>,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d</w:t>
      </w:r>
      <w:r w:rsidR="00BB2698" w:rsidRPr="00222A64">
        <w:rPr>
          <w:rFonts w:ascii="Times New Roman" w:hAnsi="Times New Roman" w:cs="Times New Roman"/>
          <w:sz w:val="24"/>
          <w:szCs w:val="24"/>
        </w:rPr>
        <w:t>icet te gar</w:t>
      </w:r>
      <w:r w:rsidR="003752EC" w:rsidRPr="00222A64">
        <w:rPr>
          <w:rFonts w:ascii="Times New Roman" w:hAnsi="Times New Roman" w:cs="Times New Roman"/>
          <w:sz w:val="24"/>
          <w:szCs w:val="24"/>
        </w:rPr>
        <w:t>rulum</w:t>
      </w:r>
      <w:r w:rsidR="0080307E" w:rsidRPr="00222A64">
        <w:rPr>
          <w:rFonts w:ascii="Times New Roman" w:hAnsi="Times New Roman" w:cs="Times New Roman"/>
          <w:sz w:val="24"/>
          <w:szCs w:val="24"/>
        </w:rPr>
        <w:t>.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S</w:t>
      </w:r>
      <w:r w:rsidR="003752EC" w:rsidRPr="00222A64">
        <w:rPr>
          <w:rFonts w:ascii="Times New Roman" w:hAnsi="Times New Roman" w:cs="Times New Roman"/>
          <w:sz w:val="24"/>
          <w:szCs w:val="24"/>
        </w:rPr>
        <w:t>i erogas</w:t>
      </w:r>
      <w:r w:rsidR="0080307E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80307E" w:rsidRPr="00222A64">
        <w:rPr>
          <w:rFonts w:ascii="Times New Roman" w:hAnsi="Times New Roman" w:cs="Times New Roman"/>
          <w:sz w:val="24"/>
          <w:szCs w:val="24"/>
        </w:rPr>
        <w:t>d</w:t>
      </w:r>
      <w:r w:rsidR="003752EC" w:rsidRPr="00222A64">
        <w:rPr>
          <w:rFonts w:ascii="Times New Roman" w:hAnsi="Times New Roman" w:cs="Times New Roman"/>
          <w:sz w:val="24"/>
          <w:szCs w:val="24"/>
        </w:rPr>
        <w:t>icet te vane glorie cupidum</w:t>
      </w:r>
      <w:r w:rsidR="002902AE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si non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3752EC" w:rsidRPr="00222A64">
        <w:rPr>
          <w:rFonts w:ascii="Times New Roman" w:hAnsi="Times New Roman" w:cs="Times New Roman"/>
          <w:sz w:val="24"/>
          <w:szCs w:val="24"/>
        </w:rPr>
        <w:t>erogas</w:t>
      </w:r>
      <w:r w:rsidR="002902AE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2902AE" w:rsidRPr="00222A64">
        <w:rPr>
          <w:rFonts w:ascii="Times New Roman" w:hAnsi="Times New Roman" w:cs="Times New Roman"/>
          <w:sz w:val="24"/>
          <w:szCs w:val="24"/>
        </w:rPr>
        <w:t>d</w:t>
      </w:r>
      <w:r w:rsidR="003752EC" w:rsidRPr="00222A64">
        <w:rPr>
          <w:rFonts w:ascii="Times New Roman" w:hAnsi="Times New Roman" w:cs="Times New Roman"/>
          <w:sz w:val="24"/>
          <w:szCs w:val="24"/>
        </w:rPr>
        <w:t>icet te aua</w:t>
      </w:r>
      <w:r w:rsidR="00BB2698" w:rsidRPr="00222A64">
        <w:rPr>
          <w:rFonts w:ascii="Times New Roman" w:hAnsi="Times New Roman" w:cs="Times New Roman"/>
          <w:sz w:val="24"/>
          <w:szCs w:val="24"/>
        </w:rPr>
        <w:t>rum</w:t>
      </w:r>
      <w:r w:rsidR="00BE554C" w:rsidRPr="00222A64">
        <w:rPr>
          <w:rFonts w:ascii="Times New Roman" w:hAnsi="Times New Roman" w:cs="Times New Roman"/>
          <w:sz w:val="24"/>
          <w:szCs w:val="24"/>
        </w:rPr>
        <w:t>.</w:t>
      </w:r>
      <w:r w:rsidR="00BB2698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554C" w:rsidRPr="00222A64">
        <w:rPr>
          <w:rFonts w:ascii="Times New Roman" w:hAnsi="Times New Roman" w:cs="Times New Roman"/>
          <w:sz w:val="24"/>
          <w:szCs w:val="24"/>
        </w:rPr>
        <w:t>S</w:t>
      </w:r>
      <w:r w:rsidR="00BB2698" w:rsidRPr="00222A64">
        <w:rPr>
          <w:rFonts w:ascii="Times New Roman" w:hAnsi="Times New Roman" w:cs="Times New Roman"/>
          <w:sz w:val="24"/>
          <w:szCs w:val="24"/>
        </w:rPr>
        <w:t>i alii vituperant</w:t>
      </w:r>
      <w:r w:rsidR="00BE554C" w:rsidRPr="00222A64">
        <w:rPr>
          <w:rFonts w:ascii="Times New Roman" w:hAnsi="Times New Roman" w:cs="Times New Roman"/>
          <w:sz w:val="24"/>
          <w:szCs w:val="24"/>
        </w:rPr>
        <w:t>,</w:t>
      </w:r>
      <w:r w:rsidR="00391EE2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554C" w:rsidRPr="00222A64">
        <w:rPr>
          <w:rFonts w:ascii="Times New Roman" w:hAnsi="Times New Roman" w:cs="Times New Roman"/>
          <w:sz w:val="24"/>
          <w:szCs w:val="24"/>
        </w:rPr>
        <w:t>i</w:t>
      </w:r>
      <w:r w:rsidR="00BB2698" w:rsidRPr="00222A64">
        <w:rPr>
          <w:rFonts w:ascii="Times New Roman" w:hAnsi="Times New Roman" w:cs="Times New Roman"/>
          <w:sz w:val="24"/>
          <w:szCs w:val="24"/>
        </w:rPr>
        <w:t>pse tes</w:t>
      </w:r>
      <w:r w:rsidR="003752EC" w:rsidRPr="00222A64">
        <w:rPr>
          <w:rFonts w:ascii="Times New Roman" w:hAnsi="Times New Roman" w:cs="Times New Roman"/>
          <w:sz w:val="24"/>
          <w:szCs w:val="24"/>
        </w:rPr>
        <w:t>tis erit</w:t>
      </w:r>
      <w:r w:rsidR="00BE554C" w:rsidRPr="00222A64">
        <w:rPr>
          <w:rFonts w:ascii="Times New Roman" w:hAnsi="Times New Roman" w:cs="Times New Roman"/>
          <w:sz w:val="24"/>
          <w:szCs w:val="24"/>
        </w:rPr>
        <w:t>.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="00BE554C" w:rsidRPr="00222A64">
        <w:rPr>
          <w:rFonts w:ascii="Times New Roman" w:hAnsi="Times New Roman" w:cs="Times New Roman"/>
          <w:sz w:val="24"/>
          <w:szCs w:val="24"/>
        </w:rPr>
        <w:t>S</w:t>
      </w:r>
      <w:r w:rsidR="003752EC" w:rsidRPr="00222A64">
        <w:rPr>
          <w:rFonts w:ascii="Times New Roman" w:hAnsi="Times New Roman" w:cs="Times New Roman"/>
          <w:sz w:val="24"/>
          <w:szCs w:val="24"/>
        </w:rPr>
        <w:t>i laudent</w:t>
      </w:r>
      <w:r w:rsidR="00391EE2" w:rsidRPr="00222A64">
        <w:rPr>
          <w:rFonts w:ascii="Times New Roman" w:hAnsi="Times New Roman" w:cs="Times New Roman"/>
          <w:sz w:val="24"/>
          <w:szCs w:val="24"/>
        </w:rPr>
        <w:t>,</w:t>
      </w:r>
      <w:r w:rsidR="003752EC" w:rsidRPr="00222A64">
        <w:rPr>
          <w:rFonts w:ascii="Times New Roman" w:hAnsi="Times New Roman" w:cs="Times New Roman"/>
          <w:sz w:val="24"/>
          <w:szCs w:val="24"/>
        </w:rPr>
        <w:t xml:space="preserve"> ipse ponet obstaculum.</w:t>
      </w:r>
    </w:p>
    <w:sectPr w:rsidR="003752EC" w:rsidRPr="00222A64" w:rsidSect="0026608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3519" w14:textId="77777777" w:rsidR="00E03ECB" w:rsidRDefault="00E03ECB" w:rsidP="00562061">
      <w:pPr>
        <w:spacing w:after="0" w:line="240" w:lineRule="auto"/>
      </w:pPr>
      <w:r>
        <w:separator/>
      </w:r>
    </w:p>
  </w:endnote>
  <w:endnote w:type="continuationSeparator" w:id="0">
    <w:p w14:paraId="3DEA579C" w14:textId="77777777" w:rsidR="00E03ECB" w:rsidRDefault="00E03ECB" w:rsidP="00562061">
      <w:pPr>
        <w:spacing w:after="0" w:line="240" w:lineRule="auto"/>
      </w:pPr>
      <w:r>
        <w:continuationSeparator/>
      </w:r>
    </w:p>
  </w:endnote>
  <w:endnote w:id="1">
    <w:p w14:paraId="73B53D2F" w14:textId="7DC58CC2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A64">
        <w:rPr>
          <w:rFonts w:ascii="Times New Roman" w:hAnsi="Times New Roman" w:cs="Times New Roman"/>
          <w:sz w:val="24"/>
          <w:szCs w:val="24"/>
        </w:rPr>
        <w:t xml:space="preserve">Plinium </w:t>
      </w:r>
      <w:r w:rsidRPr="00222A64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22A64">
        <w:rPr>
          <w:rFonts w:ascii="Times New Roman" w:hAnsi="Times New Roman" w:cs="Times New Roman"/>
          <w:sz w:val="24"/>
          <w:szCs w:val="24"/>
        </w:rPr>
        <w:t xml:space="preserve">. </w:t>
      </w:r>
      <w:r w:rsidRPr="00222A64">
        <w:rPr>
          <w:rFonts w:ascii="Times New Roman" w:hAnsi="Times New Roman" w:cs="Times New Roman"/>
          <w:strike/>
          <w:sz w:val="24"/>
          <w:szCs w:val="24"/>
        </w:rPr>
        <w:t>hominum</w:t>
      </w:r>
      <w:r w:rsidRPr="00222A64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1EB5F892" w14:textId="77777777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A5B6265" w14:textId="56AF0C91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A64">
        <w:rPr>
          <w:rFonts w:ascii="Times New Roman" w:hAnsi="Times New Roman" w:cs="Times New Roman"/>
          <w:sz w:val="24"/>
          <w:szCs w:val="24"/>
        </w:rPr>
        <w:t>voracem ]</w:t>
      </w:r>
      <w:proofErr w:type="gramEnd"/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22A64">
        <w:rPr>
          <w:rFonts w:ascii="Times New Roman" w:hAnsi="Times New Roman" w:cs="Times New Roman"/>
          <w:sz w:val="24"/>
          <w:szCs w:val="24"/>
        </w:rPr>
        <w:t>. F.128.</w:t>
      </w:r>
    </w:p>
    <w:p w14:paraId="1481F84F" w14:textId="77777777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4245F408" w14:textId="751020ED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22A6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Pr="00222A64">
        <w:rPr>
          <w:rFonts w:ascii="Times New Roman" w:hAnsi="Times New Roman" w:cs="Times New Roman"/>
          <w:sz w:val="24"/>
          <w:szCs w:val="24"/>
        </w:rPr>
        <w:t>rides</w:t>
      </w:r>
      <w:r w:rsidRPr="00222A6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22A64">
        <w:rPr>
          <w:rFonts w:ascii="Times New Roman" w:hAnsi="Times New Roman" w:cs="Times New Roman"/>
          <w:sz w:val="24"/>
          <w:szCs w:val="24"/>
        </w:rPr>
        <w:t xml:space="preserve"> </w:t>
      </w:r>
      <w:r w:rsidRPr="00222A64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22A64">
        <w:rPr>
          <w:rFonts w:ascii="Times New Roman" w:hAnsi="Times New Roman" w:cs="Times New Roman"/>
          <w:sz w:val="24"/>
          <w:szCs w:val="24"/>
        </w:rPr>
        <w:t>. F.128.</w:t>
      </w:r>
    </w:p>
    <w:p w14:paraId="06CC1731" w14:textId="77777777" w:rsidR="00222A64" w:rsidRPr="00222A64" w:rsidRDefault="00222A6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64C54" w14:textId="77777777" w:rsidR="00E03ECB" w:rsidRDefault="00E03ECB" w:rsidP="00562061">
      <w:pPr>
        <w:spacing w:after="0" w:line="240" w:lineRule="auto"/>
      </w:pPr>
      <w:r>
        <w:separator/>
      </w:r>
    </w:p>
  </w:footnote>
  <w:footnote w:type="continuationSeparator" w:id="0">
    <w:p w14:paraId="73098E66" w14:textId="77777777" w:rsidR="00E03ECB" w:rsidRDefault="00E03ECB" w:rsidP="00562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3CC"/>
    <w:rsid w:val="00004B11"/>
    <w:rsid w:val="00004FFF"/>
    <w:rsid w:val="00012817"/>
    <w:rsid w:val="00033BC9"/>
    <w:rsid w:val="00067362"/>
    <w:rsid w:val="00080A57"/>
    <w:rsid w:val="0009138E"/>
    <w:rsid w:val="0009176F"/>
    <w:rsid w:val="000A4B0D"/>
    <w:rsid w:val="000A7EB8"/>
    <w:rsid w:val="000B0E78"/>
    <w:rsid w:val="000B12C6"/>
    <w:rsid w:val="000C7A43"/>
    <w:rsid w:val="001C4ADE"/>
    <w:rsid w:val="001C5E17"/>
    <w:rsid w:val="00221F1F"/>
    <w:rsid w:val="00222A64"/>
    <w:rsid w:val="00225623"/>
    <w:rsid w:val="00225E92"/>
    <w:rsid w:val="00226E38"/>
    <w:rsid w:val="0026608A"/>
    <w:rsid w:val="002768AC"/>
    <w:rsid w:val="002902AE"/>
    <w:rsid w:val="002E5BD8"/>
    <w:rsid w:val="002F2730"/>
    <w:rsid w:val="00300D72"/>
    <w:rsid w:val="00333394"/>
    <w:rsid w:val="00350688"/>
    <w:rsid w:val="003752EC"/>
    <w:rsid w:val="0037635A"/>
    <w:rsid w:val="00391EE2"/>
    <w:rsid w:val="003D01EC"/>
    <w:rsid w:val="003E0A37"/>
    <w:rsid w:val="003F314F"/>
    <w:rsid w:val="003F7108"/>
    <w:rsid w:val="00415485"/>
    <w:rsid w:val="00450384"/>
    <w:rsid w:val="004767E0"/>
    <w:rsid w:val="004B6487"/>
    <w:rsid w:val="004E16E4"/>
    <w:rsid w:val="004E2B8C"/>
    <w:rsid w:val="0051574C"/>
    <w:rsid w:val="00537E7C"/>
    <w:rsid w:val="00562061"/>
    <w:rsid w:val="00587ABA"/>
    <w:rsid w:val="005A4198"/>
    <w:rsid w:val="005A469C"/>
    <w:rsid w:val="005B1870"/>
    <w:rsid w:val="005D5C8E"/>
    <w:rsid w:val="005E030F"/>
    <w:rsid w:val="006252D9"/>
    <w:rsid w:val="006429B2"/>
    <w:rsid w:val="006556B2"/>
    <w:rsid w:val="00657084"/>
    <w:rsid w:val="00691279"/>
    <w:rsid w:val="00694A69"/>
    <w:rsid w:val="006A4C0C"/>
    <w:rsid w:val="00705730"/>
    <w:rsid w:val="00716B49"/>
    <w:rsid w:val="00760357"/>
    <w:rsid w:val="00780A64"/>
    <w:rsid w:val="007C2909"/>
    <w:rsid w:val="007F587F"/>
    <w:rsid w:val="0080307E"/>
    <w:rsid w:val="00823E56"/>
    <w:rsid w:val="00826B9D"/>
    <w:rsid w:val="008332F1"/>
    <w:rsid w:val="0083621C"/>
    <w:rsid w:val="008513CC"/>
    <w:rsid w:val="00852F8D"/>
    <w:rsid w:val="00880C2E"/>
    <w:rsid w:val="00883DBD"/>
    <w:rsid w:val="008B7B55"/>
    <w:rsid w:val="008E0005"/>
    <w:rsid w:val="008F5DEA"/>
    <w:rsid w:val="00927A4B"/>
    <w:rsid w:val="009455EA"/>
    <w:rsid w:val="00964CD6"/>
    <w:rsid w:val="00980CB2"/>
    <w:rsid w:val="00A048EC"/>
    <w:rsid w:val="00A2409D"/>
    <w:rsid w:val="00A30131"/>
    <w:rsid w:val="00A81E78"/>
    <w:rsid w:val="00AA1CF7"/>
    <w:rsid w:val="00AC2446"/>
    <w:rsid w:val="00AF5EB2"/>
    <w:rsid w:val="00AF5ED5"/>
    <w:rsid w:val="00B00ED6"/>
    <w:rsid w:val="00B11806"/>
    <w:rsid w:val="00B17616"/>
    <w:rsid w:val="00B362CF"/>
    <w:rsid w:val="00B425B4"/>
    <w:rsid w:val="00B46022"/>
    <w:rsid w:val="00B52CA2"/>
    <w:rsid w:val="00B605A4"/>
    <w:rsid w:val="00B8219B"/>
    <w:rsid w:val="00BA360C"/>
    <w:rsid w:val="00BB2698"/>
    <w:rsid w:val="00BE23E2"/>
    <w:rsid w:val="00BE554C"/>
    <w:rsid w:val="00C32362"/>
    <w:rsid w:val="00C47A62"/>
    <w:rsid w:val="00C52E16"/>
    <w:rsid w:val="00C555DB"/>
    <w:rsid w:val="00C57284"/>
    <w:rsid w:val="00C715DD"/>
    <w:rsid w:val="00C73882"/>
    <w:rsid w:val="00C83AB0"/>
    <w:rsid w:val="00CB6BC5"/>
    <w:rsid w:val="00CD1CBA"/>
    <w:rsid w:val="00D906B2"/>
    <w:rsid w:val="00D95F46"/>
    <w:rsid w:val="00DD0C2D"/>
    <w:rsid w:val="00DE1EF6"/>
    <w:rsid w:val="00E03ECB"/>
    <w:rsid w:val="00E128B4"/>
    <w:rsid w:val="00E607BF"/>
    <w:rsid w:val="00EA461A"/>
    <w:rsid w:val="00EB1391"/>
    <w:rsid w:val="00EB4193"/>
    <w:rsid w:val="00EC1ECC"/>
    <w:rsid w:val="00EC42C7"/>
    <w:rsid w:val="00EF70C6"/>
    <w:rsid w:val="00F0355A"/>
    <w:rsid w:val="00F52F3D"/>
    <w:rsid w:val="00F56124"/>
    <w:rsid w:val="00F76F5F"/>
    <w:rsid w:val="00F955A5"/>
    <w:rsid w:val="00F96448"/>
    <w:rsid w:val="00FA60A0"/>
    <w:rsid w:val="00FC01B8"/>
    <w:rsid w:val="00FD21A4"/>
    <w:rsid w:val="00FE32D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A12A"/>
  <w15:docId w15:val="{7E5F2CA8-8E0F-499C-BB04-95434F0B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562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20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20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3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8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B040-F065-4472-9349-DECBFE8E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5</cp:revision>
  <cp:lastPrinted>2019-02-19T21:02:00Z</cp:lastPrinted>
  <dcterms:created xsi:type="dcterms:W3CDTF">2020-09-26T20:05:00Z</dcterms:created>
  <dcterms:modified xsi:type="dcterms:W3CDTF">2020-09-26T22:02:00Z</dcterms:modified>
</cp:coreProperties>
</file>