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CAD8C" w14:textId="77777777" w:rsidR="000B12C6" w:rsidRPr="00D733F4" w:rsidRDefault="00435475" w:rsidP="00435475">
      <w:pPr>
        <w:spacing w:line="480" w:lineRule="auto"/>
        <w:rPr>
          <w:rFonts w:ascii="Times New Roman" w:hAnsi="Times New Roman" w:cs="Times New Roman"/>
          <w:sz w:val="24"/>
          <w:szCs w:val="24"/>
        </w:rPr>
      </w:pPr>
      <w:bookmarkStart w:id="0" w:name="_GoBack"/>
      <w:bookmarkEnd w:id="0"/>
      <w:r w:rsidRPr="00D733F4">
        <w:rPr>
          <w:rFonts w:ascii="Times New Roman" w:hAnsi="Times New Roman" w:cs="Times New Roman"/>
          <w:sz w:val="24"/>
          <w:szCs w:val="24"/>
        </w:rPr>
        <w:t>183 To Understand (</w:t>
      </w:r>
      <w:r w:rsidRPr="00D733F4">
        <w:rPr>
          <w:rFonts w:ascii="Times New Roman" w:hAnsi="Times New Roman" w:cs="Times New Roman"/>
          <w:i/>
          <w:sz w:val="24"/>
          <w:szCs w:val="24"/>
        </w:rPr>
        <w:t>Intelligere</w:t>
      </w:r>
      <w:r w:rsidRPr="00D733F4">
        <w:rPr>
          <w:rFonts w:ascii="Times New Roman" w:hAnsi="Times New Roman" w:cs="Times New Roman"/>
          <w:sz w:val="24"/>
          <w:szCs w:val="24"/>
        </w:rPr>
        <w:t>)</w:t>
      </w:r>
    </w:p>
    <w:p w14:paraId="7B9AC419" w14:textId="24F214A0" w:rsidR="00BC1E18" w:rsidRPr="00D733F4" w:rsidRDefault="00435475"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We ought to understand</w:t>
      </w:r>
      <w:r w:rsidR="00C962D7" w:rsidRPr="00D733F4">
        <w:rPr>
          <w:rStyle w:val="EndnoteReference"/>
          <w:rFonts w:ascii="Times New Roman" w:hAnsi="Times New Roman" w:cs="Times New Roman"/>
          <w:sz w:val="24"/>
          <w:szCs w:val="24"/>
        </w:rPr>
        <w:endnoteReference w:id="1"/>
      </w:r>
      <w:r w:rsidRPr="00D733F4">
        <w:rPr>
          <w:rFonts w:ascii="Times New Roman" w:hAnsi="Times New Roman" w:cs="Times New Roman"/>
          <w:sz w:val="24"/>
          <w:szCs w:val="24"/>
        </w:rPr>
        <w:t xml:space="preserve"> those matters which are above us, Luke 2[:50] God. Rom. 1[:20]: “The invisible things of God, from the creation of the world, are clearly seen, being understood by the things that are made.” </w:t>
      </w:r>
    </w:p>
    <w:p w14:paraId="7B61F707" w14:textId="627D4DD7" w:rsidR="00435475" w:rsidRPr="00D733F4" w:rsidRDefault="00435475"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 xml:space="preserve">And this is evident in a double book, because in the book of Scripture where the legal figures shine forth, where the prophets are collected, Luke last chapter [24:45] “He opened their understanding, that they might understand the scriptures. </w:t>
      </w:r>
      <w:r w:rsidR="00D733F4" w:rsidRPr="00D733F4">
        <w:rPr>
          <w:rFonts w:ascii="Times New Roman" w:hAnsi="Times New Roman" w:cs="Times New Roman"/>
          <w:sz w:val="24"/>
          <w:szCs w:val="24"/>
        </w:rPr>
        <w:t>Similarly,</w:t>
      </w:r>
      <w:r w:rsidRPr="00D733F4">
        <w:rPr>
          <w:rFonts w:ascii="Times New Roman" w:hAnsi="Times New Roman" w:cs="Times New Roman"/>
          <w:sz w:val="24"/>
          <w:szCs w:val="24"/>
        </w:rPr>
        <w:t xml:space="preserve"> in the book of nature where the intellect finds the saying that in the magnitude of the creatures are found the omnipotence of God, in the beauty and order the wisdom of God, and in the utility and fruit the goodness and clemency of God.</w:t>
      </w:r>
      <w:r w:rsidR="00BC1E18" w:rsidRPr="00D733F4">
        <w:rPr>
          <w:rFonts w:ascii="Times New Roman" w:hAnsi="Times New Roman" w:cs="Times New Roman"/>
          <w:sz w:val="24"/>
          <w:szCs w:val="24"/>
        </w:rPr>
        <w:t xml:space="preserve"> </w:t>
      </w:r>
      <w:r w:rsidR="00D733F4" w:rsidRPr="00D733F4">
        <w:rPr>
          <w:rFonts w:ascii="Times New Roman" w:hAnsi="Times New Roman" w:cs="Times New Roman"/>
          <w:sz w:val="24"/>
          <w:szCs w:val="24"/>
        </w:rPr>
        <w:t>Therefore,</w:t>
      </w:r>
      <w:r w:rsidR="00BC1E18" w:rsidRPr="00D733F4">
        <w:rPr>
          <w:rFonts w:ascii="Times New Roman" w:hAnsi="Times New Roman" w:cs="Times New Roman"/>
          <w:sz w:val="24"/>
          <w:szCs w:val="24"/>
        </w:rPr>
        <w:t xml:space="preserve"> it is said in Wis. 13[:5]: “By the greatness of the beauty, and of the creature, the creator of them may be seen, so as to be known thereby.”</w:t>
      </w:r>
    </w:p>
    <w:p w14:paraId="784EC2CC" w14:textId="41BB1979" w:rsidR="00BC1E18" w:rsidRPr="00D733F4" w:rsidRDefault="00BC1E18"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Second</w:t>
      </w:r>
      <w:r w:rsidR="00960C2B" w:rsidRPr="00D733F4">
        <w:rPr>
          <w:rFonts w:ascii="Times New Roman" w:hAnsi="Times New Roman" w:cs="Times New Roman"/>
          <w:sz w:val="24"/>
          <w:szCs w:val="24"/>
        </w:rPr>
        <w:t>,</w:t>
      </w:r>
      <w:r w:rsidR="000B2FA7" w:rsidRPr="00D733F4">
        <w:rPr>
          <w:rStyle w:val="EndnoteReference"/>
          <w:rFonts w:ascii="Times New Roman" w:hAnsi="Times New Roman" w:cs="Times New Roman"/>
          <w:sz w:val="24"/>
          <w:szCs w:val="24"/>
        </w:rPr>
        <w:endnoteReference w:id="2"/>
      </w:r>
      <w:r w:rsidRPr="00D733F4">
        <w:rPr>
          <w:rFonts w:ascii="Times New Roman" w:hAnsi="Times New Roman" w:cs="Times New Roman"/>
          <w:sz w:val="24"/>
          <w:szCs w:val="24"/>
        </w:rPr>
        <w:t xml:space="preserve"> we ought to understand those matters which are next to us, namely, our neighbor, Eccli. [31:18]: “Judge of the disposition of your neighbor by yourself.” For in cold and in hunger and thirst and sorrow I must understand the necessity of my neighbor and thus he who understands well is moved. </w:t>
      </w:r>
      <w:r w:rsidR="00D733F4" w:rsidRPr="00D733F4">
        <w:rPr>
          <w:rFonts w:ascii="Times New Roman" w:hAnsi="Times New Roman" w:cs="Times New Roman"/>
          <w:sz w:val="24"/>
          <w:szCs w:val="24"/>
        </w:rPr>
        <w:t>So,</w:t>
      </w:r>
      <w:r w:rsidRPr="00D733F4">
        <w:rPr>
          <w:rFonts w:ascii="Times New Roman" w:hAnsi="Times New Roman" w:cs="Times New Roman"/>
          <w:sz w:val="24"/>
          <w:szCs w:val="24"/>
        </w:rPr>
        <w:t xml:space="preserve"> it is concerning men of compassion </w:t>
      </w:r>
      <w:r w:rsidR="00993EC4" w:rsidRPr="00D733F4">
        <w:rPr>
          <w:rFonts w:ascii="Times New Roman" w:hAnsi="Times New Roman" w:cs="Times New Roman"/>
          <w:sz w:val="24"/>
          <w:szCs w:val="24"/>
        </w:rPr>
        <w:t>because they sometimes will be moved by God, Psal. [40:2]: “Blessed is he who understands concerning the needy and the poor.”</w:t>
      </w:r>
    </w:p>
    <w:p w14:paraId="009404AC" w14:textId="243EDA1F" w:rsidR="00F62416" w:rsidRPr="00D733F4" w:rsidRDefault="00993EC4"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Third</w:t>
      </w:r>
      <w:r w:rsidR="00960C2B" w:rsidRPr="00D733F4">
        <w:rPr>
          <w:rFonts w:ascii="Times New Roman" w:hAnsi="Times New Roman" w:cs="Times New Roman"/>
          <w:sz w:val="24"/>
          <w:szCs w:val="24"/>
        </w:rPr>
        <w:t>,</w:t>
      </w:r>
      <w:r w:rsidR="009C7870" w:rsidRPr="00D733F4">
        <w:rPr>
          <w:rStyle w:val="EndnoteReference"/>
          <w:rFonts w:ascii="Times New Roman" w:hAnsi="Times New Roman" w:cs="Times New Roman"/>
          <w:sz w:val="24"/>
          <w:szCs w:val="24"/>
        </w:rPr>
        <w:endnoteReference w:id="3"/>
      </w:r>
      <w:r w:rsidRPr="00D733F4">
        <w:rPr>
          <w:rFonts w:ascii="Times New Roman" w:hAnsi="Times New Roman" w:cs="Times New Roman"/>
          <w:sz w:val="24"/>
          <w:szCs w:val="24"/>
        </w:rPr>
        <w:t xml:space="preserve"> we must understand by that which are below with us, namely, the body and the soul. For just as the eye guides the hand to work and in exterior motion, so the intellect directs our heart in interior work. Wherefore the intellect is said as if an interior </w:t>
      </w:r>
      <w:r w:rsidR="00122132" w:rsidRPr="00D733F4">
        <w:rPr>
          <w:rFonts w:ascii="Times New Roman" w:hAnsi="Times New Roman" w:cs="Times New Roman"/>
          <w:sz w:val="24"/>
          <w:szCs w:val="24"/>
        </w:rPr>
        <w:t>text because the soul informs and quiets, or the intellect is said as if an interior place because just as it contains and preserves the located contents, so the intellect and good conscience dictates or rather says what is found rather than man, Psal. [48:13]: “Man when he was in honor did not understand.”</w:t>
      </w:r>
      <w:r w:rsidR="00F62416" w:rsidRPr="00D733F4">
        <w:rPr>
          <w:rFonts w:ascii="Times New Roman" w:hAnsi="Times New Roman" w:cs="Times New Roman"/>
          <w:sz w:val="24"/>
          <w:szCs w:val="24"/>
        </w:rPr>
        <w:t xml:space="preserve"> This is also to be </w:t>
      </w:r>
      <w:r w:rsidR="00F62416" w:rsidRPr="00D733F4">
        <w:rPr>
          <w:rFonts w:ascii="Times New Roman" w:hAnsi="Times New Roman" w:cs="Times New Roman"/>
          <w:sz w:val="24"/>
          <w:szCs w:val="24"/>
        </w:rPr>
        <w:lastRenderedPageBreak/>
        <w:t xml:space="preserve">known that man ought to understand many things because there are things pertinent to himself, pertinent to his neighbor, and pertinent to God. </w:t>
      </w:r>
    </w:p>
    <w:p w14:paraId="4983F800" w14:textId="37F341BD" w:rsidR="00993EC4" w:rsidRPr="00D733F4" w:rsidRDefault="00F62416"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Matters pertinent to himself are three. First</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what is to be believed because what is true for </w:t>
      </w:r>
      <w:r w:rsidR="00D733F4" w:rsidRPr="00D733F4">
        <w:rPr>
          <w:rFonts w:ascii="Times New Roman" w:hAnsi="Times New Roman" w:cs="Times New Roman"/>
          <w:sz w:val="24"/>
          <w:szCs w:val="24"/>
        </w:rPr>
        <w:t>him,</w:t>
      </w:r>
      <w:r w:rsidRPr="00D733F4">
        <w:rPr>
          <w:rFonts w:ascii="Times New Roman" w:hAnsi="Times New Roman" w:cs="Times New Roman"/>
          <w:sz w:val="24"/>
          <w:szCs w:val="24"/>
        </w:rPr>
        <w:t xml:space="preserve"> he should assent to, Eccli. 5[:13]: “Be meek to hear the word of God, that you may understand.” And 2 Tim. 2[:7]: “</w:t>
      </w:r>
      <w:r w:rsidR="005F2541" w:rsidRPr="00D733F4">
        <w:rPr>
          <w:rFonts w:ascii="Times New Roman" w:hAnsi="Times New Roman" w:cs="Times New Roman"/>
          <w:sz w:val="24"/>
          <w:szCs w:val="24"/>
        </w:rPr>
        <w:t>Understand what I say: for the Lord will give you in all things understanding.” But, alas, because many have a heart so blinded that they do not understand, Mark [4:12]: “That seeing they may see, and not perceive; and hearing they may hear, and not understand.”</w:t>
      </w:r>
    </w:p>
    <w:p w14:paraId="66CDF6B5" w14:textId="77777777" w:rsidR="005F2541" w:rsidRPr="00D733F4" w:rsidRDefault="005F2541"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Second</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what good ought to be done because just as the travele</w:t>
      </w:r>
      <w:r w:rsidR="009955CE" w:rsidRPr="00D733F4">
        <w:rPr>
          <w:rFonts w:ascii="Times New Roman" w:hAnsi="Times New Roman" w:cs="Times New Roman"/>
          <w:sz w:val="24"/>
          <w:szCs w:val="24"/>
        </w:rPr>
        <w:t>r tends to understand from another who</w:t>
      </w:r>
      <w:r w:rsidRPr="00D733F4">
        <w:rPr>
          <w:rFonts w:ascii="Times New Roman" w:hAnsi="Times New Roman" w:cs="Times New Roman"/>
          <w:sz w:val="24"/>
          <w:szCs w:val="24"/>
        </w:rPr>
        <w:t xml:space="preserve"> knows the better way that he may go through it, Jos.</w:t>
      </w:r>
      <w:r w:rsidR="009955CE" w:rsidRPr="00D733F4">
        <w:rPr>
          <w:rFonts w:ascii="Times New Roman" w:hAnsi="Times New Roman" w:cs="Times New Roman"/>
          <w:sz w:val="24"/>
          <w:szCs w:val="24"/>
        </w:rPr>
        <w:t xml:space="preserve"> 1[:7]: “That you may understand all things which you do.”</w:t>
      </w:r>
      <w:r w:rsidR="008867C0" w:rsidRPr="00D733F4">
        <w:rPr>
          <w:rFonts w:ascii="Times New Roman" w:hAnsi="Times New Roman" w:cs="Times New Roman"/>
          <w:sz w:val="24"/>
          <w:szCs w:val="24"/>
        </w:rPr>
        <w:t xml:space="preserve"> The volume of this law does not go back from your mouth, and Prov. 14[:8]: “The wisdom of a discreet man is to understand his way.” But, alas, because according to the Psal. [13:2]: “The Lord has looked down from heaven upon the children of men, to see if there be any that understand.”</w:t>
      </w:r>
    </w:p>
    <w:p w14:paraId="067E79D7" w14:textId="7C4E6352" w:rsidR="00FF0636" w:rsidRPr="00D733F4" w:rsidRDefault="00FF0636"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Third</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what ought to be guarded against because of sin. </w:t>
      </w:r>
      <w:r w:rsidR="00D733F4" w:rsidRPr="00D733F4">
        <w:rPr>
          <w:rFonts w:ascii="Times New Roman" w:hAnsi="Times New Roman" w:cs="Times New Roman"/>
          <w:sz w:val="24"/>
          <w:szCs w:val="24"/>
        </w:rPr>
        <w:t>So,</w:t>
      </w:r>
      <w:r w:rsidRPr="00D733F4">
        <w:rPr>
          <w:rFonts w:ascii="Times New Roman" w:hAnsi="Times New Roman" w:cs="Times New Roman"/>
          <w:sz w:val="24"/>
          <w:szCs w:val="24"/>
        </w:rPr>
        <w:t xml:space="preserve"> the infirm is helped to understand what things are harmful there, so that he may be careful, Eccli. 3[:32]: “A wise heart, and which hath understanding, will abstain from sins.” And in Psal. [118:104]: “By your commandments I have had understanding: </w:t>
      </w:r>
      <w:r w:rsidR="00D733F4" w:rsidRPr="00D733F4">
        <w:rPr>
          <w:rFonts w:ascii="Times New Roman" w:hAnsi="Times New Roman" w:cs="Times New Roman"/>
          <w:sz w:val="24"/>
          <w:szCs w:val="24"/>
        </w:rPr>
        <w:t>therefore,</w:t>
      </w:r>
      <w:r w:rsidRPr="00D733F4">
        <w:rPr>
          <w:rFonts w:ascii="Times New Roman" w:hAnsi="Times New Roman" w:cs="Times New Roman"/>
          <w:sz w:val="24"/>
          <w:szCs w:val="24"/>
        </w:rPr>
        <w:t xml:space="preserve"> have I hated every way of iniquity.”</w:t>
      </w:r>
    </w:p>
    <w:p w14:paraId="3D14D8CA" w14:textId="40B3E2EC" w:rsidR="008867C0" w:rsidRPr="00D733F4" w:rsidRDefault="008C4F26"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 xml:space="preserve">¶ Concerning these three, Isai. 52[:13]: “Behold my servant shall understand, he shall be exalted.” And Deut. 32[:29]: “O that they would be wise and would </w:t>
      </w:r>
      <w:r w:rsidR="00D733F4" w:rsidRPr="00D733F4">
        <w:rPr>
          <w:rFonts w:ascii="Times New Roman" w:hAnsi="Times New Roman" w:cs="Times New Roman"/>
          <w:sz w:val="24"/>
          <w:szCs w:val="24"/>
        </w:rPr>
        <w:t>understand and</w:t>
      </w:r>
      <w:r w:rsidRPr="00D733F4">
        <w:rPr>
          <w:rFonts w:ascii="Times New Roman" w:hAnsi="Times New Roman" w:cs="Times New Roman"/>
          <w:sz w:val="24"/>
          <w:szCs w:val="24"/>
        </w:rPr>
        <w:t xml:space="preserve"> would provide for their last end.” </w:t>
      </w:r>
      <w:r w:rsidR="003402A1" w:rsidRPr="00D733F4">
        <w:rPr>
          <w:rFonts w:ascii="Times New Roman" w:hAnsi="Times New Roman" w:cs="Times New Roman"/>
          <w:sz w:val="24"/>
          <w:szCs w:val="24"/>
        </w:rPr>
        <w:t>But alas because in the Psal. [81:5] it is said, “They have not known nor understood: they walk on in darkness.” The example of that one who</w:t>
      </w:r>
      <w:r w:rsidR="00784ADC" w:rsidRPr="00D733F4">
        <w:rPr>
          <w:rFonts w:ascii="Times New Roman" w:hAnsi="Times New Roman" w:cs="Times New Roman"/>
          <w:sz w:val="24"/>
          <w:szCs w:val="24"/>
        </w:rPr>
        <w:t xml:space="preserve"> for </w:t>
      </w:r>
      <w:r w:rsidR="00960C2B" w:rsidRPr="00D733F4">
        <w:rPr>
          <w:rFonts w:ascii="Times New Roman" w:hAnsi="Times New Roman" w:cs="Times New Roman"/>
          <w:sz w:val="24"/>
          <w:szCs w:val="24"/>
        </w:rPr>
        <w:t>a hundred</w:t>
      </w:r>
      <w:r w:rsidR="00784ADC" w:rsidRPr="00D733F4">
        <w:rPr>
          <w:rFonts w:ascii="Times New Roman" w:hAnsi="Times New Roman" w:cs="Times New Roman"/>
          <w:sz w:val="24"/>
          <w:szCs w:val="24"/>
        </w:rPr>
        <w:t xml:space="preserve"> solidi bought</w:t>
      </w:r>
      <w:r w:rsidR="003402A1" w:rsidRPr="00D733F4">
        <w:rPr>
          <w:rFonts w:ascii="Times New Roman" w:hAnsi="Times New Roman" w:cs="Times New Roman"/>
          <w:sz w:val="24"/>
          <w:szCs w:val="24"/>
        </w:rPr>
        <w:t xml:space="preserve"> wisdom.</w:t>
      </w:r>
    </w:p>
    <w:p w14:paraId="63CD9340" w14:textId="77777777" w:rsidR="00784ADC" w:rsidRPr="00D733F4" w:rsidRDefault="00784ADC"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 Again the matters connected to our neighbor are three according to those three which man has appropriate to himself which are corporal, body and soul according to these man ought to understand.</w:t>
      </w:r>
    </w:p>
    <w:p w14:paraId="6096DE3B" w14:textId="77777777" w:rsidR="00784ADC" w:rsidRPr="00D733F4" w:rsidRDefault="00784ADC"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First</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the needs of our neighbor so that one may help him just as the bird attending to the hunger of her chicks feeds them, Psal. [40:2]: “</w:t>
      </w:r>
      <w:r w:rsidR="007D2223" w:rsidRPr="00D733F4">
        <w:rPr>
          <w:rFonts w:ascii="Times New Roman" w:hAnsi="Times New Roman" w:cs="Times New Roman"/>
          <w:sz w:val="24"/>
          <w:szCs w:val="24"/>
        </w:rPr>
        <w:t>Blessed is he that understands</w:t>
      </w:r>
      <w:r w:rsidRPr="00D733F4">
        <w:rPr>
          <w:rFonts w:ascii="Times New Roman" w:hAnsi="Times New Roman" w:cs="Times New Roman"/>
          <w:sz w:val="24"/>
          <w:szCs w:val="24"/>
        </w:rPr>
        <w:t xml:space="preserve"> concerning the needy and the poor.</w:t>
      </w:r>
      <w:r w:rsidR="007D2223" w:rsidRPr="00D733F4">
        <w:rPr>
          <w:rFonts w:ascii="Times New Roman" w:hAnsi="Times New Roman" w:cs="Times New Roman"/>
          <w:sz w:val="24"/>
          <w:szCs w:val="24"/>
        </w:rPr>
        <w:t>”</w:t>
      </w:r>
    </w:p>
    <w:p w14:paraId="16D8716D" w14:textId="77777777" w:rsidR="004254A1" w:rsidRPr="00D733F4" w:rsidRDefault="004254A1"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Second his insolence so that he may castigate it, Psal. [2:10]: “And now, O you kings, understand: receive instruction, you that judge the earth.” And Eccli. 31[:18]: “Judge of the disposition of your neighbor by yourself.” And Wis. 6[:2]: “Hear, you kings, and understand: learn, you who are judges of the ends of the earth.”</w:t>
      </w:r>
    </w:p>
    <w:p w14:paraId="08841CF8" w14:textId="77777777" w:rsidR="00397073" w:rsidRPr="00D733F4" w:rsidRDefault="004254A1"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Third</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his ignorance that one may teach him, Prov. 1[:5]: “A wise man shall hear</w:t>
      </w:r>
      <w:r w:rsidR="00397073" w:rsidRPr="00D733F4">
        <w:rPr>
          <w:rFonts w:ascii="Times New Roman" w:hAnsi="Times New Roman" w:cs="Times New Roman"/>
          <w:sz w:val="24"/>
          <w:szCs w:val="24"/>
        </w:rPr>
        <w:t xml:space="preserve"> and shall be wiser: and he who understands</w:t>
      </w:r>
      <w:r w:rsidRPr="00D733F4">
        <w:rPr>
          <w:rFonts w:ascii="Times New Roman" w:hAnsi="Times New Roman" w:cs="Times New Roman"/>
          <w:sz w:val="24"/>
          <w:szCs w:val="24"/>
        </w:rPr>
        <w:t>, shall possess governments.</w:t>
      </w:r>
      <w:r w:rsidR="00397073" w:rsidRPr="00D733F4">
        <w:rPr>
          <w:rFonts w:ascii="Times New Roman" w:hAnsi="Times New Roman" w:cs="Times New Roman"/>
          <w:sz w:val="24"/>
          <w:szCs w:val="24"/>
        </w:rPr>
        <w:t>” And Prov. 14[:35]: “A wise servant is acceptable to the king.”</w:t>
      </w:r>
    </w:p>
    <w:p w14:paraId="4F581CAD" w14:textId="77777777" w:rsidR="004254A1" w:rsidRPr="00D733F4" w:rsidRDefault="00397073"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Third</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the needs for God are three which man ought to understand. First</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that he understand the premonitory office of the Lord so that thus he may take more care, so the servant therefore takes care in the presence of the Lord, Psal. [93:8]: “Understand, you senseless among the people: and, you fools, be wise at last.” But many are like boys who when they close their eyes think they are not seen by anyone, Eccli. 23[:27]: “</w:t>
      </w:r>
      <w:r w:rsidR="00A703D0" w:rsidRPr="00D733F4">
        <w:rPr>
          <w:rFonts w:ascii="Times New Roman" w:hAnsi="Times New Roman" w:cs="Times New Roman"/>
          <w:sz w:val="24"/>
          <w:szCs w:val="24"/>
        </w:rPr>
        <w:t>And he understands not that his eye sees all things.”</w:t>
      </w:r>
    </w:p>
    <w:p w14:paraId="0250F6BD" w14:textId="77777777" w:rsidR="004254A1" w:rsidRPr="00D733F4" w:rsidRDefault="006E4436"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Second</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man ought to understand that God will be the marvelous distributor of good things so that one may serve him more, Psal. [100:1-2]: “I will sing, and I will understand in the unspotted way, when you shall come to me.” But alas because it is said in Isai. 1[:3]: “The ox knows his owner, and the ass his master's crib: but Israel ha</w:t>
      </w:r>
      <w:r w:rsidR="00960C2B" w:rsidRPr="00D733F4">
        <w:rPr>
          <w:rFonts w:ascii="Times New Roman" w:hAnsi="Times New Roman" w:cs="Times New Roman"/>
          <w:sz w:val="24"/>
          <w:szCs w:val="24"/>
        </w:rPr>
        <w:t>s</w:t>
      </w:r>
      <w:r w:rsidRPr="00D733F4">
        <w:rPr>
          <w:rFonts w:ascii="Times New Roman" w:hAnsi="Times New Roman" w:cs="Times New Roman"/>
          <w:sz w:val="24"/>
          <w:szCs w:val="24"/>
        </w:rPr>
        <w:t xml:space="preserve"> not known me.”</w:t>
      </w:r>
    </w:p>
    <w:p w14:paraId="7716549F" w14:textId="77777777" w:rsidR="006E4436" w:rsidRPr="00D733F4" w:rsidRDefault="006E4436" w:rsidP="00435475">
      <w:pPr>
        <w:spacing w:line="480" w:lineRule="auto"/>
        <w:rPr>
          <w:rFonts w:ascii="Times New Roman" w:hAnsi="Times New Roman" w:cs="Times New Roman"/>
          <w:sz w:val="24"/>
          <w:szCs w:val="24"/>
        </w:rPr>
      </w:pPr>
      <w:r w:rsidRPr="00D733F4">
        <w:rPr>
          <w:rFonts w:ascii="Times New Roman" w:hAnsi="Times New Roman" w:cs="Times New Roman"/>
          <w:sz w:val="24"/>
          <w:szCs w:val="24"/>
        </w:rPr>
        <w:t>Third</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one ought to understand that God will be the terrible s</w:t>
      </w:r>
      <w:r w:rsidR="003B3660" w:rsidRPr="00D733F4">
        <w:rPr>
          <w:rFonts w:ascii="Times New Roman" w:hAnsi="Times New Roman" w:cs="Times New Roman"/>
          <w:sz w:val="24"/>
          <w:szCs w:val="24"/>
        </w:rPr>
        <w:t>tinger of evils and thus one may fear him more, [Psal. 49:21-22]: “You thought unjustly that I should be like to you,” etc., up to “Understand these things, you that forget God.” But, alas, who according to the Psal. [105:7]: “Our fathers understood not your wonders in Egypt.”</w:t>
      </w:r>
    </w:p>
    <w:p w14:paraId="2EB95F29" w14:textId="77777777" w:rsidR="003B3660" w:rsidRPr="00D733F4" w:rsidRDefault="003B3660" w:rsidP="00A23419">
      <w:pPr>
        <w:spacing w:line="480" w:lineRule="auto"/>
        <w:rPr>
          <w:rFonts w:ascii="Times New Roman" w:hAnsi="Times New Roman" w:cs="Times New Roman"/>
          <w:sz w:val="24"/>
          <w:szCs w:val="24"/>
        </w:rPr>
      </w:pPr>
      <w:r w:rsidRPr="00D733F4">
        <w:rPr>
          <w:rFonts w:ascii="Times New Roman" w:hAnsi="Times New Roman" w:cs="Times New Roman"/>
          <w:sz w:val="24"/>
          <w:szCs w:val="24"/>
        </w:rPr>
        <w:t>¶ Concerning this punishment three things are to be attended to. First</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the severity of the judge, Psal. [2:10-13]: “</w:t>
      </w:r>
      <w:r w:rsidR="00A23419" w:rsidRPr="00D733F4">
        <w:rPr>
          <w:rFonts w:ascii="Times New Roman" w:hAnsi="Times New Roman" w:cs="Times New Roman"/>
          <w:sz w:val="24"/>
          <w:szCs w:val="24"/>
        </w:rPr>
        <w:t>And now, O you kings, understand: receive instruction, you that judge,” etc. up to “his wrath,” now softened, “shall be kindled slowly but then fiercely.</w:t>
      </w:r>
    </w:p>
    <w:p w14:paraId="18847AFE" w14:textId="77777777" w:rsidR="00A23419" w:rsidRPr="00D733F4" w:rsidRDefault="00A23419" w:rsidP="00A23419">
      <w:pPr>
        <w:spacing w:line="480" w:lineRule="auto"/>
        <w:rPr>
          <w:rFonts w:ascii="Times New Roman" w:hAnsi="Times New Roman" w:cs="Times New Roman"/>
          <w:sz w:val="24"/>
          <w:szCs w:val="24"/>
        </w:rPr>
      </w:pPr>
      <w:r w:rsidRPr="00D733F4">
        <w:rPr>
          <w:rFonts w:ascii="Times New Roman" w:hAnsi="Times New Roman" w:cs="Times New Roman"/>
          <w:sz w:val="24"/>
          <w:szCs w:val="24"/>
        </w:rPr>
        <w:t>Second</w:t>
      </w:r>
      <w:r w:rsidR="00960C2B" w:rsidRPr="00D733F4">
        <w:rPr>
          <w:rFonts w:ascii="Times New Roman" w:hAnsi="Times New Roman" w:cs="Times New Roman"/>
          <w:sz w:val="24"/>
          <w:szCs w:val="24"/>
        </w:rPr>
        <w:t>,</w:t>
      </w:r>
      <w:r w:rsidRPr="00D733F4">
        <w:rPr>
          <w:rFonts w:ascii="Times New Roman" w:hAnsi="Times New Roman" w:cs="Times New Roman"/>
          <w:sz w:val="24"/>
          <w:szCs w:val="24"/>
        </w:rPr>
        <w:t xml:space="preserve"> his acerbity shall be poured out, Matt. 13[:49-50]: “The angels shall go out, and shall separate the wicked from among the just,” etc.</w:t>
      </w:r>
      <w:r w:rsidR="00FD6DD6" w:rsidRPr="00D733F4">
        <w:rPr>
          <w:rFonts w:ascii="Times New Roman" w:hAnsi="Times New Roman" w:cs="Times New Roman"/>
          <w:sz w:val="24"/>
          <w:szCs w:val="24"/>
        </w:rPr>
        <w:t>, up</w:t>
      </w:r>
      <w:r w:rsidRPr="00D733F4">
        <w:rPr>
          <w:rFonts w:ascii="Times New Roman" w:hAnsi="Times New Roman" w:cs="Times New Roman"/>
          <w:sz w:val="24"/>
          <w:szCs w:val="24"/>
        </w:rPr>
        <w:t xml:space="preserve"> to “gnashing of teeth.”</w:t>
      </w:r>
    </w:p>
    <w:p w14:paraId="2D6F269C" w14:textId="77777777" w:rsidR="00FD6DD6" w:rsidRPr="00D733F4" w:rsidRDefault="00FD6DD6" w:rsidP="00A23419">
      <w:pPr>
        <w:spacing w:line="480" w:lineRule="auto"/>
        <w:rPr>
          <w:rFonts w:ascii="Times New Roman" w:hAnsi="Times New Roman" w:cs="Times New Roman"/>
          <w:sz w:val="24"/>
          <w:szCs w:val="24"/>
        </w:rPr>
      </w:pPr>
      <w:r w:rsidRPr="00D733F4">
        <w:rPr>
          <w:rFonts w:ascii="Times New Roman" w:hAnsi="Times New Roman" w:cs="Times New Roman"/>
          <w:sz w:val="24"/>
          <w:szCs w:val="24"/>
        </w:rPr>
        <w:t>Third</w:t>
      </w:r>
      <w:r w:rsidR="002B3265" w:rsidRPr="00D733F4">
        <w:rPr>
          <w:rFonts w:ascii="Times New Roman" w:hAnsi="Times New Roman" w:cs="Times New Roman"/>
          <w:sz w:val="24"/>
          <w:szCs w:val="24"/>
        </w:rPr>
        <w:t>,</w:t>
      </w:r>
      <w:r w:rsidRPr="00D733F4">
        <w:rPr>
          <w:rFonts w:ascii="Times New Roman" w:hAnsi="Times New Roman" w:cs="Times New Roman"/>
          <w:sz w:val="24"/>
          <w:szCs w:val="24"/>
        </w:rPr>
        <w:t xml:space="preserve"> the perpetuity of his acerbity, Jer. 20[:11]: “They have not understood the everlasting reproach, which never shall be effaced.” And Jer. 30[:24]: “In the latter days you shall understand these things.” As happens concerning the mole which having eyes under its bristly skin </w:t>
      </w:r>
      <w:r w:rsidR="0050446A" w:rsidRPr="00D733F4">
        <w:rPr>
          <w:rFonts w:ascii="Times New Roman" w:hAnsi="Times New Roman" w:cs="Times New Roman"/>
          <w:sz w:val="24"/>
          <w:szCs w:val="24"/>
        </w:rPr>
        <w:t xml:space="preserve">lives as does </w:t>
      </w:r>
      <w:r w:rsidR="00BA4E60" w:rsidRPr="00D733F4">
        <w:rPr>
          <w:rFonts w:ascii="Times New Roman" w:hAnsi="Times New Roman" w:cs="Times New Roman"/>
          <w:sz w:val="24"/>
          <w:szCs w:val="24"/>
        </w:rPr>
        <w:t>God but</w:t>
      </w:r>
      <w:r w:rsidR="0050446A" w:rsidRPr="00D733F4">
        <w:rPr>
          <w:rFonts w:ascii="Times New Roman" w:hAnsi="Times New Roman" w:cs="Times New Roman"/>
          <w:sz w:val="24"/>
          <w:szCs w:val="24"/>
        </w:rPr>
        <w:t xml:space="preserve"> being warned of death breaks the skin and sees, Eph. 5[:5]: “For know this and understand.”</w:t>
      </w:r>
    </w:p>
    <w:p w14:paraId="1C28FB53" w14:textId="77777777" w:rsidR="0050446A" w:rsidRPr="00D733F4" w:rsidRDefault="0050446A" w:rsidP="00A23419">
      <w:pPr>
        <w:spacing w:line="480" w:lineRule="auto"/>
        <w:rPr>
          <w:rFonts w:ascii="Times New Roman" w:hAnsi="Times New Roman" w:cs="Times New Roman"/>
          <w:sz w:val="24"/>
          <w:szCs w:val="24"/>
        </w:rPr>
      </w:pPr>
      <w:r w:rsidRPr="00D733F4">
        <w:rPr>
          <w:rFonts w:ascii="Times New Roman" w:hAnsi="Times New Roman" w:cs="Times New Roman"/>
          <w:sz w:val="24"/>
          <w:szCs w:val="24"/>
        </w:rPr>
        <w:t>¶ Concerning the rewards which are to be sought. First</w:t>
      </w:r>
      <w:r w:rsidR="002B3265" w:rsidRPr="00D733F4">
        <w:rPr>
          <w:rFonts w:ascii="Times New Roman" w:hAnsi="Times New Roman" w:cs="Times New Roman"/>
          <w:sz w:val="24"/>
          <w:szCs w:val="24"/>
        </w:rPr>
        <w:t>,</w:t>
      </w:r>
      <w:r w:rsidRPr="00D733F4">
        <w:rPr>
          <w:rFonts w:ascii="Times New Roman" w:hAnsi="Times New Roman" w:cs="Times New Roman"/>
          <w:sz w:val="24"/>
          <w:szCs w:val="24"/>
        </w:rPr>
        <w:t xml:space="preserve"> benignity, Psal. [106:43]: “Who is wise, and will keep these things: and will understand the mercies of the Lord?”</w:t>
      </w:r>
    </w:p>
    <w:p w14:paraId="6B3E7205" w14:textId="77777777" w:rsidR="0050446A" w:rsidRPr="00D733F4" w:rsidRDefault="0050446A" w:rsidP="00A23419">
      <w:pPr>
        <w:spacing w:line="480" w:lineRule="auto"/>
        <w:rPr>
          <w:rFonts w:ascii="Times New Roman" w:hAnsi="Times New Roman" w:cs="Times New Roman"/>
          <w:sz w:val="24"/>
          <w:szCs w:val="24"/>
        </w:rPr>
      </w:pPr>
      <w:r w:rsidRPr="00D733F4">
        <w:rPr>
          <w:rFonts w:ascii="Times New Roman" w:hAnsi="Times New Roman" w:cs="Times New Roman"/>
          <w:sz w:val="24"/>
          <w:szCs w:val="24"/>
        </w:rPr>
        <w:t>Second</w:t>
      </w:r>
      <w:r w:rsidR="002B3265" w:rsidRPr="00D733F4">
        <w:rPr>
          <w:rFonts w:ascii="Times New Roman" w:hAnsi="Times New Roman" w:cs="Times New Roman"/>
          <w:sz w:val="24"/>
          <w:szCs w:val="24"/>
        </w:rPr>
        <w:t>,</w:t>
      </w:r>
      <w:r w:rsidRPr="00D733F4">
        <w:rPr>
          <w:rFonts w:ascii="Times New Roman" w:hAnsi="Times New Roman" w:cs="Times New Roman"/>
          <w:sz w:val="24"/>
          <w:szCs w:val="24"/>
        </w:rPr>
        <w:t xml:space="preserve"> the delectability of the reward, Wis. 3[:7-9]: </w:t>
      </w:r>
      <w:r w:rsidR="00F05FB5" w:rsidRPr="00D733F4">
        <w:rPr>
          <w:rFonts w:ascii="Times New Roman" w:hAnsi="Times New Roman" w:cs="Times New Roman"/>
          <w:sz w:val="24"/>
          <w:szCs w:val="24"/>
        </w:rPr>
        <w:t>“The just shall shine,” and the cases in which they are enveloped by authority. The four endowments of the body which are c</w:t>
      </w:r>
      <w:r w:rsidR="00864240" w:rsidRPr="00D733F4">
        <w:rPr>
          <w:rFonts w:ascii="Times New Roman" w:hAnsi="Times New Roman" w:cs="Times New Roman"/>
          <w:sz w:val="24"/>
          <w:szCs w:val="24"/>
        </w:rPr>
        <w:t>larity because they shine forth; judgment because</w:t>
      </w:r>
      <w:r w:rsidR="00F05FB5" w:rsidRPr="00D733F4">
        <w:rPr>
          <w:rFonts w:ascii="Times New Roman" w:hAnsi="Times New Roman" w:cs="Times New Roman"/>
          <w:sz w:val="24"/>
          <w:szCs w:val="24"/>
        </w:rPr>
        <w:t xml:space="preserve"> </w:t>
      </w:r>
      <w:r w:rsidR="00864240" w:rsidRPr="00D733F4">
        <w:rPr>
          <w:rFonts w:ascii="Times New Roman" w:hAnsi="Times New Roman" w:cs="Times New Roman"/>
          <w:sz w:val="24"/>
          <w:szCs w:val="24"/>
        </w:rPr>
        <w:t>“</w:t>
      </w:r>
      <w:r w:rsidR="00F05FB5" w:rsidRPr="00D733F4">
        <w:rPr>
          <w:rFonts w:ascii="Times New Roman" w:hAnsi="Times New Roman" w:cs="Times New Roman"/>
          <w:sz w:val="24"/>
          <w:szCs w:val="24"/>
        </w:rPr>
        <w:t>like sparks</w:t>
      </w:r>
      <w:r w:rsidR="00864240" w:rsidRPr="00D733F4">
        <w:rPr>
          <w:rFonts w:ascii="Times New Roman" w:hAnsi="Times New Roman" w:cs="Times New Roman"/>
          <w:sz w:val="24"/>
          <w:szCs w:val="24"/>
        </w:rPr>
        <w:t>”; agility because “they shall run about”; immunity to suffering</w:t>
      </w:r>
      <w:r w:rsidR="00844AA9" w:rsidRPr="00D733F4">
        <w:rPr>
          <w:rFonts w:ascii="Times New Roman" w:hAnsi="Times New Roman" w:cs="Times New Roman"/>
          <w:sz w:val="24"/>
          <w:szCs w:val="24"/>
        </w:rPr>
        <w:t xml:space="preserve"> because “t</w:t>
      </w:r>
      <w:r w:rsidR="00F05FB5" w:rsidRPr="00D733F4">
        <w:rPr>
          <w:rFonts w:ascii="Times New Roman" w:hAnsi="Times New Roman" w:cs="Times New Roman"/>
          <w:sz w:val="24"/>
          <w:szCs w:val="24"/>
        </w:rPr>
        <w:t xml:space="preserve">hey </w:t>
      </w:r>
      <w:r w:rsidR="00844AA9" w:rsidRPr="00D733F4">
        <w:rPr>
          <w:rFonts w:ascii="Times New Roman" w:hAnsi="Times New Roman" w:cs="Times New Roman"/>
          <w:sz w:val="24"/>
          <w:szCs w:val="24"/>
        </w:rPr>
        <w:t>shall reign forever,” and it follows, “They that trust in the Lord</w:t>
      </w:r>
      <w:r w:rsidR="00F05FB5" w:rsidRPr="00D733F4">
        <w:rPr>
          <w:rFonts w:ascii="Times New Roman" w:hAnsi="Times New Roman" w:cs="Times New Roman"/>
          <w:sz w:val="24"/>
          <w:szCs w:val="24"/>
        </w:rPr>
        <w:t>, shall understand the truth.</w:t>
      </w:r>
      <w:r w:rsidR="00844AA9" w:rsidRPr="00D733F4">
        <w:rPr>
          <w:rFonts w:ascii="Times New Roman" w:hAnsi="Times New Roman" w:cs="Times New Roman"/>
          <w:sz w:val="24"/>
          <w:szCs w:val="24"/>
        </w:rPr>
        <w:t>”</w:t>
      </w:r>
    </w:p>
    <w:p w14:paraId="55A925F9" w14:textId="77777777" w:rsidR="00844AA9" w:rsidRPr="00D733F4" w:rsidRDefault="00844AA9" w:rsidP="00A23419">
      <w:pPr>
        <w:spacing w:line="480" w:lineRule="auto"/>
        <w:rPr>
          <w:rFonts w:ascii="Times New Roman" w:hAnsi="Times New Roman" w:cs="Times New Roman"/>
          <w:sz w:val="24"/>
          <w:szCs w:val="24"/>
        </w:rPr>
      </w:pPr>
      <w:r w:rsidRPr="00D733F4">
        <w:rPr>
          <w:rFonts w:ascii="Times New Roman" w:hAnsi="Times New Roman" w:cs="Times New Roman"/>
          <w:sz w:val="24"/>
          <w:szCs w:val="24"/>
        </w:rPr>
        <w:t>Third</w:t>
      </w:r>
      <w:r w:rsidR="002B3265" w:rsidRPr="00D733F4">
        <w:rPr>
          <w:rFonts w:ascii="Times New Roman" w:hAnsi="Times New Roman" w:cs="Times New Roman"/>
          <w:sz w:val="24"/>
          <w:szCs w:val="24"/>
        </w:rPr>
        <w:t>,</w:t>
      </w:r>
      <w:r w:rsidRPr="00D733F4">
        <w:rPr>
          <w:rFonts w:ascii="Times New Roman" w:hAnsi="Times New Roman" w:cs="Times New Roman"/>
          <w:sz w:val="24"/>
          <w:szCs w:val="24"/>
        </w:rPr>
        <w:t xml:space="preserve"> the perpetuity of the declarations, [Wis. 4:14]: “The people see this, and understand not, nor lay up such things in their hearts,’ etc.</w:t>
      </w:r>
    </w:p>
    <w:sectPr w:rsidR="00844AA9" w:rsidRPr="00D733F4"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68447" w14:textId="77777777" w:rsidR="00C962D7" w:rsidRDefault="00C962D7" w:rsidP="00C962D7">
      <w:pPr>
        <w:spacing w:after="0" w:line="240" w:lineRule="auto"/>
      </w:pPr>
      <w:r>
        <w:separator/>
      </w:r>
    </w:p>
  </w:endnote>
  <w:endnote w:type="continuationSeparator" w:id="0">
    <w:p w14:paraId="49C5BACE" w14:textId="77777777" w:rsidR="00C962D7" w:rsidRDefault="00C962D7" w:rsidP="00C962D7">
      <w:pPr>
        <w:spacing w:after="0" w:line="240" w:lineRule="auto"/>
      </w:pPr>
      <w:r>
        <w:continuationSeparator/>
      </w:r>
    </w:p>
  </w:endnote>
  <w:endnote w:id="1">
    <w:p w14:paraId="0B742776" w14:textId="77777777" w:rsidR="00C962D7" w:rsidRPr="009C7870" w:rsidRDefault="00C962D7">
      <w:pPr>
        <w:pStyle w:val="EndnoteText"/>
        <w:rPr>
          <w:rFonts w:ascii="Times New Roman" w:hAnsi="Times New Roman" w:cs="Times New Roman"/>
          <w:sz w:val="24"/>
          <w:szCs w:val="24"/>
        </w:rPr>
      </w:pPr>
      <w:r w:rsidRPr="009C7870">
        <w:rPr>
          <w:rStyle w:val="EndnoteReference"/>
          <w:rFonts w:ascii="Times New Roman" w:hAnsi="Times New Roman" w:cs="Times New Roman"/>
          <w:sz w:val="24"/>
          <w:szCs w:val="24"/>
        </w:rPr>
        <w:endnoteRef/>
      </w:r>
      <w:r w:rsidRPr="009C7870">
        <w:rPr>
          <w:rFonts w:ascii="Times New Roman" w:hAnsi="Times New Roman" w:cs="Times New Roman"/>
          <w:sz w:val="24"/>
          <w:szCs w:val="24"/>
        </w:rPr>
        <w:t xml:space="preserve"> Cf. William de Lancea, </w:t>
      </w:r>
      <w:r w:rsidRPr="009C7870">
        <w:rPr>
          <w:rFonts w:ascii="Times New Roman" w:hAnsi="Times New Roman" w:cs="Times New Roman"/>
          <w:i/>
          <w:iCs/>
          <w:sz w:val="24"/>
          <w:szCs w:val="24"/>
        </w:rPr>
        <w:t>Diaetae salutis</w:t>
      </w:r>
      <w:r w:rsidRPr="009C7870">
        <w:rPr>
          <w:rFonts w:ascii="Times New Roman" w:hAnsi="Times New Roman" w:cs="Times New Roman"/>
          <w:sz w:val="24"/>
          <w:szCs w:val="24"/>
        </w:rPr>
        <w:t xml:space="preserve"> 6.3 (8:309b-310a): Debemus enim per donum intellectus subtiliter penetrre et intelligere quae sunt supra nos, ut Deum....</w:t>
      </w:r>
    </w:p>
    <w:p w14:paraId="760DF5A5" w14:textId="1EAE02C1" w:rsidR="00C962D7" w:rsidRPr="009C7870" w:rsidRDefault="00C962D7">
      <w:pPr>
        <w:pStyle w:val="EndnoteText"/>
        <w:rPr>
          <w:rFonts w:ascii="Times New Roman" w:hAnsi="Times New Roman" w:cs="Times New Roman"/>
          <w:sz w:val="24"/>
          <w:szCs w:val="24"/>
        </w:rPr>
      </w:pPr>
      <w:r w:rsidRPr="009C7870">
        <w:rPr>
          <w:rFonts w:ascii="Times New Roman" w:hAnsi="Times New Roman" w:cs="Times New Roman"/>
          <w:sz w:val="24"/>
          <w:szCs w:val="24"/>
        </w:rPr>
        <w:t xml:space="preserve">Et nota, quod duplex est liber in quo intellectus potest legre, et intelligere, et addiscere Deum, scilicet: liber Scripturae, et hunc librum dedit Salvator discipulis </w:t>
      </w:r>
      <w:r w:rsidR="000B2FA7" w:rsidRPr="009C7870">
        <w:rPr>
          <w:rFonts w:ascii="Times New Roman" w:hAnsi="Times New Roman" w:cs="Times New Roman"/>
          <w:sz w:val="24"/>
          <w:szCs w:val="24"/>
        </w:rPr>
        <w:t xml:space="preserve">suis post resurrectionem, ut scilicet in figuris legalibus et canticis prophetalibus intelloigerent mysteria gratiae, que opertus est Christus, id est, ut per ea quae facta sunt et dicta in Veteri Testamento, intelligant ea quae completa sunt in novo. Unde dicitur in </w:t>
      </w:r>
      <w:r w:rsidR="000B2FA7" w:rsidRPr="009C7870">
        <w:rPr>
          <w:rFonts w:ascii="Times New Roman" w:hAnsi="Times New Roman" w:cs="Times New Roman"/>
          <w:i/>
          <w:iCs/>
          <w:sz w:val="24"/>
          <w:szCs w:val="24"/>
        </w:rPr>
        <w:t>Luca</w:t>
      </w:r>
      <w:r w:rsidR="000B2FA7" w:rsidRPr="009C7870">
        <w:rPr>
          <w:rFonts w:ascii="Times New Roman" w:hAnsi="Times New Roman" w:cs="Times New Roman"/>
          <w:sz w:val="24"/>
          <w:szCs w:val="24"/>
        </w:rPr>
        <w:t xml:space="preserve">: </w:t>
      </w:r>
      <w:r w:rsidR="000B2FA7" w:rsidRPr="009C7870">
        <w:rPr>
          <w:rFonts w:ascii="Times New Roman" w:hAnsi="Times New Roman" w:cs="Times New Roman"/>
          <w:i/>
          <w:iCs/>
          <w:sz w:val="24"/>
          <w:szCs w:val="24"/>
        </w:rPr>
        <w:t>Tunce aperuit eis sensum, ut intelligerent Scripturas</w:t>
      </w:r>
      <w:r w:rsidR="000B2FA7" w:rsidRPr="009C7870">
        <w:rPr>
          <w:rFonts w:ascii="Times New Roman" w:hAnsi="Times New Roman" w:cs="Times New Roman"/>
          <w:sz w:val="24"/>
          <w:szCs w:val="24"/>
        </w:rPr>
        <w:t xml:space="preserve">. Alius est liber creaturae, in quo intellectus fidelis debet Deum quaerere, quia potest eum invenire: sicut in magnitudine creaturarum, omnipotentiam Dei; in pulchritudine et ordine, sapientiam; in utilitate et fructu, bonitatem Dei summam; quia dicitur in libro </w:t>
      </w:r>
      <w:r w:rsidR="000B2FA7" w:rsidRPr="009C7870">
        <w:rPr>
          <w:rFonts w:ascii="Times New Roman" w:hAnsi="Times New Roman" w:cs="Times New Roman"/>
          <w:i/>
          <w:iCs/>
          <w:sz w:val="24"/>
          <w:szCs w:val="24"/>
        </w:rPr>
        <w:t>Sapientiae: A magnitudine speciei creaturae, cognoscibiliter pot4est eorum Creator videri.</w:t>
      </w:r>
      <w:r w:rsidRPr="009C7870">
        <w:rPr>
          <w:rFonts w:ascii="Times New Roman" w:hAnsi="Times New Roman" w:cs="Times New Roman"/>
          <w:sz w:val="24"/>
          <w:szCs w:val="24"/>
        </w:rPr>
        <w:t xml:space="preserve"> </w:t>
      </w:r>
    </w:p>
    <w:p w14:paraId="14AC5BEA" w14:textId="77777777" w:rsidR="000B2FA7" w:rsidRPr="009C7870" w:rsidRDefault="000B2FA7">
      <w:pPr>
        <w:pStyle w:val="EndnoteText"/>
        <w:rPr>
          <w:rFonts w:ascii="Times New Roman" w:hAnsi="Times New Roman" w:cs="Times New Roman"/>
          <w:sz w:val="24"/>
          <w:szCs w:val="24"/>
        </w:rPr>
      </w:pPr>
    </w:p>
  </w:endnote>
  <w:endnote w:id="2">
    <w:p w14:paraId="6A2D982E" w14:textId="6279F5B7" w:rsidR="000B2FA7" w:rsidRPr="009C7870" w:rsidRDefault="000B2FA7">
      <w:pPr>
        <w:pStyle w:val="EndnoteText"/>
        <w:rPr>
          <w:rFonts w:ascii="Times New Roman" w:hAnsi="Times New Roman" w:cs="Times New Roman"/>
          <w:i/>
          <w:iCs/>
          <w:sz w:val="24"/>
          <w:szCs w:val="24"/>
        </w:rPr>
      </w:pPr>
      <w:r w:rsidRPr="009C7870">
        <w:rPr>
          <w:rStyle w:val="EndnoteReference"/>
          <w:rFonts w:ascii="Times New Roman" w:hAnsi="Times New Roman" w:cs="Times New Roman"/>
          <w:sz w:val="24"/>
          <w:szCs w:val="24"/>
        </w:rPr>
        <w:endnoteRef/>
      </w:r>
      <w:r w:rsidRPr="009C7870">
        <w:rPr>
          <w:rFonts w:ascii="Times New Roman" w:hAnsi="Times New Roman" w:cs="Times New Roman"/>
          <w:sz w:val="24"/>
          <w:szCs w:val="24"/>
        </w:rPr>
        <w:t xml:space="preserve"> </w:t>
      </w:r>
      <w:r w:rsidRPr="009C7870">
        <w:rPr>
          <w:rFonts w:ascii="Times New Roman" w:hAnsi="Times New Roman" w:cs="Times New Roman"/>
          <w:sz w:val="24"/>
          <w:szCs w:val="24"/>
        </w:rPr>
        <w:t xml:space="preserve">Cf. William de Lancea, </w:t>
      </w:r>
      <w:r w:rsidRPr="009C7870">
        <w:rPr>
          <w:rFonts w:ascii="Times New Roman" w:hAnsi="Times New Roman" w:cs="Times New Roman"/>
          <w:i/>
          <w:iCs/>
          <w:sz w:val="24"/>
          <w:szCs w:val="24"/>
        </w:rPr>
        <w:t>Diaetae salutis</w:t>
      </w:r>
      <w:r w:rsidRPr="009C7870">
        <w:rPr>
          <w:rFonts w:ascii="Times New Roman" w:hAnsi="Times New Roman" w:cs="Times New Roman"/>
          <w:sz w:val="24"/>
          <w:szCs w:val="24"/>
        </w:rPr>
        <w:t xml:space="preserve"> 6.3 (8:310</w:t>
      </w:r>
      <w:r w:rsidRPr="009C7870">
        <w:rPr>
          <w:rFonts w:ascii="Times New Roman" w:hAnsi="Times New Roman" w:cs="Times New Roman"/>
          <w:sz w:val="24"/>
          <w:szCs w:val="24"/>
        </w:rPr>
        <w:t>b</w:t>
      </w:r>
      <w:r w:rsidRPr="009C7870">
        <w:rPr>
          <w:rFonts w:ascii="Times New Roman" w:hAnsi="Times New Roman" w:cs="Times New Roman"/>
          <w:sz w:val="24"/>
          <w:szCs w:val="24"/>
        </w:rPr>
        <w:t>):</w:t>
      </w:r>
      <w:r w:rsidRPr="009C7870">
        <w:rPr>
          <w:rFonts w:ascii="Times New Roman" w:hAnsi="Times New Roman" w:cs="Times New Roman"/>
          <w:sz w:val="24"/>
          <w:szCs w:val="24"/>
        </w:rPr>
        <w:t xml:space="preserve"> </w:t>
      </w:r>
      <w:r w:rsidRPr="009C7870">
        <w:rPr>
          <w:rFonts w:ascii="Times New Roman" w:hAnsi="Times New Roman" w:cs="Times New Roman"/>
          <w:sz w:val="24"/>
          <w:szCs w:val="24"/>
        </w:rPr>
        <w:t xml:space="preserve">Secundo debemus intelligere quæ sunt juxta nos scilicet proximum juxta illud quod diciintelligere tur in </w:t>
      </w:r>
      <w:r w:rsidRPr="009C7870">
        <w:rPr>
          <w:rFonts w:ascii="Times New Roman" w:hAnsi="Times New Roman" w:cs="Times New Roman"/>
          <w:i/>
          <w:iCs/>
          <w:sz w:val="24"/>
          <w:szCs w:val="24"/>
        </w:rPr>
        <w:t>Ecclesiastico</w:t>
      </w:r>
      <w:r w:rsidR="009C7870" w:rsidRPr="009C7870">
        <w:rPr>
          <w:rFonts w:ascii="Times New Roman" w:hAnsi="Times New Roman" w:cs="Times New Roman"/>
          <w:i/>
          <w:iCs/>
          <w:sz w:val="24"/>
          <w:szCs w:val="24"/>
        </w:rPr>
        <w:t>:</w:t>
      </w:r>
      <w:r w:rsidRPr="009C7870">
        <w:rPr>
          <w:rFonts w:ascii="Times New Roman" w:hAnsi="Times New Roman" w:cs="Times New Roman"/>
          <w:i/>
          <w:iCs/>
          <w:sz w:val="24"/>
          <w:szCs w:val="24"/>
        </w:rPr>
        <w:t xml:space="preserve"> Intellige quæ sunt proximi tui ex te ipso</w:t>
      </w:r>
      <w:r w:rsidRPr="009C7870">
        <w:rPr>
          <w:rFonts w:ascii="Times New Roman" w:hAnsi="Times New Roman" w:cs="Times New Roman"/>
          <w:sz w:val="24"/>
          <w:szCs w:val="24"/>
        </w:rPr>
        <w:t xml:space="preserve"> Nam in frigore meo debeo intelsunt ligere pauperis nuditatem in fame et siti pauDuplex peris sitim et esuriem et in dolore meo pauliber peris infirmitatem et sic de aliis Et sicut homines bene intelligentes consueverunt ad hoScripturæ nores et dignitates promoveri ita qui intellipulis gunt necessitatem proximi promoventur et quasi episcopantur ad beatitudinem paradisi Unde dicitur in </w:t>
      </w:r>
      <w:r w:rsidRPr="009C7870">
        <w:rPr>
          <w:rFonts w:ascii="Times New Roman" w:hAnsi="Times New Roman" w:cs="Times New Roman"/>
          <w:i/>
          <w:iCs/>
          <w:sz w:val="24"/>
          <w:szCs w:val="24"/>
        </w:rPr>
        <w:t>Psalmo Beatus qui intelligit super egenum et pauperem</w:t>
      </w:r>
    </w:p>
    <w:p w14:paraId="7BD451F5" w14:textId="77777777" w:rsidR="009C7870" w:rsidRPr="009C7870" w:rsidRDefault="009C7870">
      <w:pPr>
        <w:pStyle w:val="EndnoteText"/>
        <w:rPr>
          <w:rFonts w:ascii="Times New Roman" w:hAnsi="Times New Roman" w:cs="Times New Roman"/>
          <w:sz w:val="24"/>
          <w:szCs w:val="24"/>
        </w:rPr>
      </w:pPr>
    </w:p>
  </w:endnote>
  <w:endnote w:id="3">
    <w:p w14:paraId="1A42A112" w14:textId="6066E74E" w:rsidR="009C7870" w:rsidRPr="009C7870" w:rsidRDefault="009C7870">
      <w:pPr>
        <w:pStyle w:val="EndnoteText"/>
        <w:rPr>
          <w:rFonts w:ascii="Times New Roman" w:hAnsi="Times New Roman" w:cs="Times New Roman"/>
          <w:sz w:val="24"/>
          <w:szCs w:val="24"/>
        </w:rPr>
      </w:pPr>
      <w:r w:rsidRPr="009C7870">
        <w:rPr>
          <w:rStyle w:val="EndnoteReference"/>
          <w:rFonts w:ascii="Times New Roman" w:hAnsi="Times New Roman" w:cs="Times New Roman"/>
          <w:sz w:val="24"/>
          <w:szCs w:val="24"/>
        </w:rPr>
        <w:endnoteRef/>
      </w:r>
      <w:r w:rsidRPr="009C7870">
        <w:rPr>
          <w:rFonts w:ascii="Times New Roman" w:hAnsi="Times New Roman" w:cs="Times New Roman"/>
          <w:sz w:val="24"/>
          <w:szCs w:val="24"/>
        </w:rPr>
        <w:t xml:space="preserve">  </w:t>
      </w:r>
      <w:r w:rsidRPr="009C7870">
        <w:rPr>
          <w:rFonts w:ascii="Times New Roman" w:hAnsi="Times New Roman" w:cs="Times New Roman"/>
          <w:sz w:val="24"/>
          <w:szCs w:val="24"/>
        </w:rPr>
        <w:t xml:space="preserve">Cf. William de Lancea, </w:t>
      </w:r>
      <w:r w:rsidRPr="009C7870">
        <w:rPr>
          <w:rFonts w:ascii="Times New Roman" w:hAnsi="Times New Roman" w:cs="Times New Roman"/>
          <w:i/>
          <w:iCs/>
          <w:sz w:val="24"/>
          <w:szCs w:val="24"/>
        </w:rPr>
        <w:t>Diaetae salutis</w:t>
      </w:r>
      <w:r w:rsidRPr="009C7870">
        <w:rPr>
          <w:rFonts w:ascii="Times New Roman" w:hAnsi="Times New Roman" w:cs="Times New Roman"/>
          <w:sz w:val="24"/>
          <w:szCs w:val="24"/>
        </w:rPr>
        <w:t xml:space="preserve"> 6.3 (8:310b): </w:t>
      </w:r>
      <w:r w:rsidRPr="009C7870">
        <w:rPr>
          <w:rFonts w:ascii="Times New Roman" w:hAnsi="Times New Roman" w:cs="Times New Roman"/>
          <w:sz w:val="24"/>
          <w:szCs w:val="24"/>
        </w:rPr>
        <w:t xml:space="preserve">   </w:t>
      </w:r>
      <w:r w:rsidRPr="009C7870">
        <w:rPr>
          <w:rFonts w:ascii="Times New Roman" w:hAnsi="Times New Roman" w:cs="Times New Roman"/>
          <w:sz w:val="24"/>
          <w:szCs w:val="24"/>
        </w:rPr>
        <w:t>Tertio debemus intelligere quæ sunt infra nos sicut animam nostram et corpus nostrum Sicut enim oculus noster dirigit manum in opere et motu exteriori sic intellectus regulat affecfidelis tum in omni opere et motu interiori Unde ininvenire tellectus dicitur interior lectus quia animam informat animam tranquillat et quietat sicut corpus in lecto pausat Dicitur etiam interior locus quia sicut locus continet et conservat lo catum sic intellectus stabilitat et conservat lieorum berum arbitrium et omnem interiorem motum Ideo dicitur in Psalmo</w:t>
      </w:r>
      <w:r>
        <w:rPr>
          <w:rFonts w:ascii="Times New Roman" w:hAnsi="Times New Roman" w:cs="Times New Roman"/>
          <w:sz w:val="24"/>
          <w:szCs w:val="24"/>
        </w:rPr>
        <w:t>:</w:t>
      </w:r>
      <w:r w:rsidRPr="009C7870">
        <w:rPr>
          <w:rFonts w:ascii="Times New Roman" w:hAnsi="Times New Roman" w:cs="Times New Roman"/>
          <w:sz w:val="24"/>
          <w:szCs w:val="24"/>
        </w:rPr>
        <w:t xml:space="preserve"> </w:t>
      </w:r>
      <w:r w:rsidRPr="009C7870">
        <w:rPr>
          <w:rFonts w:ascii="Times New Roman" w:hAnsi="Times New Roman" w:cs="Times New Roman"/>
          <w:i/>
          <w:iCs/>
          <w:sz w:val="24"/>
          <w:szCs w:val="24"/>
        </w:rPr>
        <w:t xml:space="preserve">Intellectus bonus omni bus facientibus </w:t>
      </w:r>
      <w:r>
        <w:rPr>
          <w:rFonts w:ascii="Times New Roman" w:hAnsi="Times New Roman" w:cs="Times New Roman"/>
          <w:i/>
          <w:iCs/>
          <w:sz w:val="24"/>
          <w:szCs w:val="24"/>
        </w:rPr>
        <w:t>e</w:t>
      </w:r>
      <w:r w:rsidRPr="009C7870">
        <w:rPr>
          <w:rFonts w:ascii="Times New Roman" w:hAnsi="Times New Roman" w:cs="Times New Roman"/>
          <w:i/>
          <w:iCs/>
          <w:sz w:val="24"/>
          <w:szCs w:val="24"/>
        </w:rPr>
        <w:t>um</w:t>
      </w:r>
      <w:r w:rsidRPr="009C7870">
        <w:rPr>
          <w:rFonts w:ascii="Times New Roman" w:hAnsi="Times New Roman" w:cs="Times New Roman"/>
          <w:sz w:val="24"/>
          <w:szCs w:val="24"/>
        </w:rPr>
        <w:t xml:space="preserve"> quia si homo non faciat quod intellectus et conscientia dicunt nec Deus nec angelus nec homo quia ista tria habent intellectum dici meretur sed potius jumento comparatur Unde dicitur in Psalmo</w:t>
      </w:r>
      <w:r>
        <w:rPr>
          <w:rFonts w:ascii="Times New Roman" w:hAnsi="Times New Roman" w:cs="Times New Roman"/>
          <w:sz w:val="24"/>
          <w:szCs w:val="24"/>
        </w:rPr>
        <w:t>:</w:t>
      </w:r>
      <w:r w:rsidRPr="009C7870">
        <w:rPr>
          <w:rFonts w:ascii="Times New Roman" w:hAnsi="Times New Roman" w:cs="Times New Roman"/>
          <w:sz w:val="24"/>
          <w:szCs w:val="24"/>
        </w:rPr>
        <w:t xml:space="preserve"> </w:t>
      </w:r>
      <w:r w:rsidRPr="009C7870">
        <w:rPr>
          <w:rFonts w:ascii="Times New Roman" w:hAnsi="Times New Roman" w:cs="Times New Roman"/>
          <w:i/>
          <w:iCs/>
          <w:sz w:val="24"/>
          <w:szCs w:val="24"/>
        </w:rPr>
        <w:t>Homo cum in honore esset non intellexit</w:t>
      </w:r>
      <w:r w:rsidRPr="009C7870">
        <w:rPr>
          <w:rFonts w:ascii="Times New Roman" w:hAnsi="Times New Roman" w:cs="Times New Roman"/>
          <w:sz w:val="24"/>
          <w:szCs w:val="24"/>
        </w:rPr>
        <w:t xml:space="preserve"> Creatoter rem suum sed jumentis comparatus et similis factus est illis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D874" w14:textId="77777777" w:rsidR="00C962D7" w:rsidRDefault="00C962D7" w:rsidP="00C962D7">
      <w:pPr>
        <w:spacing w:after="0" w:line="240" w:lineRule="auto"/>
      </w:pPr>
      <w:r>
        <w:separator/>
      </w:r>
    </w:p>
  </w:footnote>
  <w:footnote w:type="continuationSeparator" w:id="0">
    <w:p w14:paraId="64378A8B" w14:textId="77777777" w:rsidR="00C962D7" w:rsidRDefault="00C962D7" w:rsidP="00C962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475"/>
    <w:rsid w:val="00043EDA"/>
    <w:rsid w:val="000B12C6"/>
    <w:rsid w:val="000B2FA7"/>
    <w:rsid w:val="00122132"/>
    <w:rsid w:val="0026608A"/>
    <w:rsid w:val="002B3265"/>
    <w:rsid w:val="003402A1"/>
    <w:rsid w:val="00397073"/>
    <w:rsid w:val="003B3660"/>
    <w:rsid w:val="004254A1"/>
    <w:rsid w:val="00435475"/>
    <w:rsid w:val="0050446A"/>
    <w:rsid w:val="005F2541"/>
    <w:rsid w:val="006E4436"/>
    <w:rsid w:val="00784ADC"/>
    <w:rsid w:val="007D2223"/>
    <w:rsid w:val="00826B44"/>
    <w:rsid w:val="00844AA9"/>
    <w:rsid w:val="00864240"/>
    <w:rsid w:val="008867C0"/>
    <w:rsid w:val="008C4F26"/>
    <w:rsid w:val="00960C2B"/>
    <w:rsid w:val="00993EC4"/>
    <w:rsid w:val="009955CE"/>
    <w:rsid w:val="009C7870"/>
    <w:rsid w:val="00A23419"/>
    <w:rsid w:val="00A703D0"/>
    <w:rsid w:val="00BA4E60"/>
    <w:rsid w:val="00BC1E18"/>
    <w:rsid w:val="00C962D7"/>
    <w:rsid w:val="00D733F4"/>
    <w:rsid w:val="00EF0B2C"/>
    <w:rsid w:val="00F04F35"/>
    <w:rsid w:val="00F05FB5"/>
    <w:rsid w:val="00F62416"/>
    <w:rsid w:val="00FC2250"/>
    <w:rsid w:val="00FD6DD6"/>
    <w:rsid w:val="00FF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C593"/>
  <w15:docId w15:val="{7E5F2CA8-8E0F-499C-BB04-95434F0B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962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2D7"/>
    <w:rPr>
      <w:sz w:val="20"/>
      <w:szCs w:val="20"/>
    </w:rPr>
  </w:style>
  <w:style w:type="character" w:styleId="EndnoteReference">
    <w:name w:val="endnote reference"/>
    <w:basedOn w:val="DefaultParagraphFont"/>
    <w:uiPriority w:val="99"/>
    <w:semiHidden/>
    <w:unhideWhenUsed/>
    <w:rsid w:val="00C962D7"/>
    <w:rPr>
      <w:vertAlign w:val="superscript"/>
    </w:rPr>
  </w:style>
  <w:style w:type="paragraph" w:styleId="BalloonText">
    <w:name w:val="Balloon Text"/>
    <w:basedOn w:val="Normal"/>
    <w:link w:val="BalloonTextChar"/>
    <w:uiPriority w:val="99"/>
    <w:semiHidden/>
    <w:unhideWhenUsed/>
    <w:rsid w:val="00826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47FEC95-8A9D-4125-B889-1B23D63F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Eugene Crook</cp:lastModifiedBy>
  <cp:revision>2</cp:revision>
  <cp:lastPrinted>2020-09-26T19:22:00Z</cp:lastPrinted>
  <dcterms:created xsi:type="dcterms:W3CDTF">2020-09-26T20:02:00Z</dcterms:created>
  <dcterms:modified xsi:type="dcterms:W3CDTF">2020-09-26T20:02:00Z</dcterms:modified>
</cp:coreProperties>
</file>