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072C" w14:textId="77777777" w:rsidR="000B12C6" w:rsidRPr="00A16B68" w:rsidRDefault="00FC1FFF" w:rsidP="00FC1FFF">
      <w:pPr>
        <w:spacing w:line="480" w:lineRule="auto"/>
        <w:rPr>
          <w:rFonts w:ascii="Times New Roman" w:hAnsi="Times New Roman" w:cs="Times New Roman"/>
          <w:sz w:val="24"/>
          <w:szCs w:val="24"/>
        </w:rPr>
      </w:pPr>
      <w:r w:rsidRPr="00A16B68">
        <w:rPr>
          <w:rFonts w:ascii="Times New Roman" w:hAnsi="Times New Roman" w:cs="Times New Roman"/>
          <w:sz w:val="24"/>
          <w:szCs w:val="24"/>
        </w:rPr>
        <w:t>177 Ingratitude (</w:t>
      </w:r>
      <w:r w:rsidRPr="00A16B68">
        <w:rPr>
          <w:rFonts w:ascii="Times New Roman" w:hAnsi="Times New Roman" w:cs="Times New Roman"/>
          <w:i/>
          <w:sz w:val="24"/>
          <w:szCs w:val="24"/>
        </w:rPr>
        <w:t>Ingratitudo</w:t>
      </w:r>
      <w:r w:rsidRPr="00A16B68">
        <w:rPr>
          <w:rFonts w:ascii="Times New Roman" w:hAnsi="Times New Roman" w:cs="Times New Roman"/>
          <w:sz w:val="24"/>
          <w:szCs w:val="24"/>
        </w:rPr>
        <w:t>)</w:t>
      </w:r>
    </w:p>
    <w:p w14:paraId="7354F674" w14:textId="2192E8E9" w:rsidR="00FC1FFF" w:rsidRPr="00A16B68" w:rsidRDefault="004D36C0" w:rsidP="00FC1FFF">
      <w:pPr>
        <w:spacing w:line="480" w:lineRule="auto"/>
        <w:rPr>
          <w:rFonts w:ascii="Times New Roman" w:hAnsi="Times New Roman" w:cs="Times New Roman"/>
          <w:sz w:val="24"/>
          <w:szCs w:val="24"/>
        </w:rPr>
      </w:pPr>
      <w:r w:rsidRPr="00A16B68">
        <w:rPr>
          <w:rFonts w:ascii="Times New Roman" w:hAnsi="Times New Roman" w:cs="Times New Roman"/>
          <w:sz w:val="24"/>
          <w:szCs w:val="24"/>
        </w:rPr>
        <w:t>A</w:t>
      </w:r>
      <w:r w:rsidR="009F0C70" w:rsidRPr="00A16B68">
        <w:rPr>
          <w:rFonts w:ascii="Times New Roman" w:hAnsi="Times New Roman" w:cs="Times New Roman"/>
          <w:sz w:val="24"/>
          <w:szCs w:val="24"/>
        </w:rPr>
        <w:t xml:space="preserve">ccording to Bernard in some </w:t>
      </w:r>
      <w:r w:rsidR="009F0C70" w:rsidRPr="00A16B68">
        <w:rPr>
          <w:rFonts w:ascii="Times New Roman" w:hAnsi="Times New Roman" w:cs="Times New Roman"/>
          <w:i/>
          <w:sz w:val="24"/>
          <w:szCs w:val="24"/>
        </w:rPr>
        <w:t>Sermon</w:t>
      </w:r>
      <w:r w:rsidR="009F0C70" w:rsidRPr="00A16B68">
        <w:rPr>
          <w:rFonts w:ascii="Times New Roman" w:hAnsi="Times New Roman" w:cs="Times New Roman"/>
          <w:sz w:val="24"/>
          <w:szCs w:val="24"/>
        </w:rPr>
        <w:t>,</w:t>
      </w:r>
      <w:r w:rsidR="008A2409" w:rsidRPr="00A16B68">
        <w:rPr>
          <w:rStyle w:val="EndnoteReference"/>
          <w:rFonts w:ascii="Times New Roman" w:hAnsi="Times New Roman" w:cs="Times New Roman"/>
          <w:sz w:val="24"/>
          <w:szCs w:val="24"/>
        </w:rPr>
        <w:endnoteReference w:id="1"/>
      </w:r>
      <w:r w:rsidR="009F0C70" w:rsidRPr="00A16B68">
        <w:rPr>
          <w:rFonts w:ascii="Times New Roman" w:hAnsi="Times New Roman" w:cs="Times New Roman"/>
          <w:sz w:val="24"/>
          <w:szCs w:val="24"/>
        </w:rPr>
        <w:t xml:space="preserve"> nothing so displeases in the sons of grace nor so obstructs the path of grace as ingratitude. Wherefore Seneca, book 3, </w:t>
      </w:r>
      <w:r w:rsidR="009F0C70" w:rsidRPr="00A16B68">
        <w:rPr>
          <w:rFonts w:ascii="Times New Roman" w:hAnsi="Times New Roman" w:cs="Times New Roman"/>
          <w:i/>
          <w:sz w:val="24"/>
          <w:szCs w:val="24"/>
        </w:rPr>
        <w:t>De beneficiis,</w:t>
      </w:r>
      <w:r w:rsidR="008A2409" w:rsidRPr="00A16B68">
        <w:rPr>
          <w:rStyle w:val="EndnoteReference"/>
          <w:rFonts w:ascii="Times New Roman" w:hAnsi="Times New Roman" w:cs="Times New Roman"/>
          <w:i/>
          <w:sz w:val="24"/>
          <w:szCs w:val="24"/>
        </w:rPr>
        <w:endnoteReference w:id="2"/>
      </w:r>
      <w:r w:rsidR="009F0C70" w:rsidRPr="00A16B68">
        <w:rPr>
          <w:rFonts w:ascii="Times New Roman" w:hAnsi="Times New Roman" w:cs="Times New Roman"/>
          <w:sz w:val="24"/>
          <w:szCs w:val="24"/>
        </w:rPr>
        <w:t xml:space="preserve"> he is ungrateful who denies he has accepted a benefit </w:t>
      </w:r>
      <w:r w:rsidR="00E93852" w:rsidRPr="00A16B68">
        <w:rPr>
          <w:rFonts w:ascii="Times New Roman" w:hAnsi="Times New Roman" w:cs="Times New Roman"/>
          <w:sz w:val="24"/>
          <w:szCs w:val="24"/>
        </w:rPr>
        <w:t>which he has received. He is ungrateful who pretends to have accepted any. Wherefore 4 Kings 18[:32]: Ezechias pretended to render thanks to God after the victory obtained from the king of the Assyrians.</w:t>
      </w:r>
    </w:p>
    <w:p w14:paraId="1D7FA752" w14:textId="1C4E4D3A" w:rsidR="00E93852" w:rsidRPr="00A16B68" w:rsidRDefault="00A16B68" w:rsidP="00FC1FFF">
      <w:pPr>
        <w:spacing w:line="480" w:lineRule="auto"/>
        <w:rPr>
          <w:rFonts w:ascii="Times New Roman" w:hAnsi="Times New Roman" w:cs="Times New Roman"/>
          <w:sz w:val="24"/>
          <w:szCs w:val="24"/>
        </w:rPr>
      </w:pPr>
      <w:r w:rsidRPr="00A16B68">
        <w:rPr>
          <w:rFonts w:ascii="Times New Roman" w:hAnsi="Times New Roman" w:cs="Times New Roman"/>
          <w:sz w:val="24"/>
          <w:szCs w:val="24"/>
        </w:rPr>
        <w:t>Therefore,</w:t>
      </w:r>
      <w:r w:rsidR="00E93852" w:rsidRPr="00A16B68">
        <w:rPr>
          <w:rFonts w:ascii="Times New Roman" w:hAnsi="Times New Roman" w:cs="Times New Roman"/>
          <w:sz w:val="24"/>
          <w:szCs w:val="24"/>
        </w:rPr>
        <w:t xml:space="preserve"> </w:t>
      </w:r>
      <w:r w:rsidR="009B3508" w:rsidRPr="00A16B68">
        <w:rPr>
          <w:rFonts w:ascii="Times New Roman" w:hAnsi="Times New Roman" w:cs="Times New Roman"/>
          <w:sz w:val="24"/>
          <w:szCs w:val="24"/>
        </w:rPr>
        <w:t xml:space="preserve">immediately one is unwell up to death. And the ungrateful one is he who does not give back, but the most ungrateful one is he who has forgotten. Wherefore also that “chief butler” was considered most ungrateful who “when things prospered with him, forgot Joseph his interpreter,” Gen. 40[:23]. When the hen has an abundance as happens in </w:t>
      </w:r>
      <w:r w:rsidRPr="00A16B68">
        <w:rPr>
          <w:rFonts w:ascii="Times New Roman" w:hAnsi="Times New Roman" w:cs="Times New Roman"/>
          <w:sz w:val="24"/>
          <w:szCs w:val="24"/>
        </w:rPr>
        <w:t>autumn,</w:t>
      </w:r>
      <w:r w:rsidR="009B3508" w:rsidRPr="00A16B68">
        <w:rPr>
          <w:rFonts w:ascii="Times New Roman" w:hAnsi="Times New Roman" w:cs="Times New Roman"/>
          <w:sz w:val="24"/>
          <w:szCs w:val="24"/>
        </w:rPr>
        <w:t xml:space="preserve"> she seems to </w:t>
      </w:r>
      <w:r w:rsidR="00B87313" w:rsidRPr="00A16B68">
        <w:rPr>
          <w:rFonts w:ascii="Times New Roman" w:hAnsi="Times New Roman" w:cs="Times New Roman"/>
          <w:sz w:val="24"/>
          <w:szCs w:val="24"/>
        </w:rPr>
        <w:t>forget</w:t>
      </w:r>
      <w:r w:rsidR="009B3508" w:rsidRPr="00A16B68">
        <w:rPr>
          <w:rFonts w:ascii="Times New Roman" w:hAnsi="Times New Roman" w:cs="Times New Roman"/>
          <w:sz w:val="24"/>
          <w:szCs w:val="24"/>
        </w:rPr>
        <w:t xml:space="preserve"> the old woman who fed her in the winter. Master James of Vitry in his book, </w:t>
      </w:r>
      <w:r w:rsidR="009B3508" w:rsidRPr="00A16B68">
        <w:rPr>
          <w:rFonts w:ascii="Times New Roman" w:hAnsi="Times New Roman" w:cs="Times New Roman"/>
          <w:i/>
          <w:sz w:val="24"/>
          <w:szCs w:val="24"/>
        </w:rPr>
        <w:t>De mirabilibus orientis,</w:t>
      </w:r>
      <w:r w:rsidR="008A2409" w:rsidRPr="00A16B68">
        <w:rPr>
          <w:rStyle w:val="EndnoteReference"/>
          <w:rFonts w:ascii="Times New Roman" w:hAnsi="Times New Roman" w:cs="Times New Roman"/>
          <w:i/>
          <w:sz w:val="24"/>
          <w:szCs w:val="24"/>
        </w:rPr>
        <w:endnoteReference w:id="3"/>
      </w:r>
      <w:r w:rsidR="009B3508" w:rsidRPr="00A16B68">
        <w:rPr>
          <w:rFonts w:ascii="Times New Roman" w:hAnsi="Times New Roman" w:cs="Times New Roman"/>
          <w:i/>
          <w:sz w:val="24"/>
          <w:szCs w:val="24"/>
        </w:rPr>
        <w:t xml:space="preserve"> </w:t>
      </w:r>
      <w:r w:rsidR="007F3D69" w:rsidRPr="00A16B68">
        <w:rPr>
          <w:rFonts w:ascii="Times New Roman" w:hAnsi="Times New Roman" w:cs="Times New Roman"/>
          <w:sz w:val="24"/>
          <w:szCs w:val="24"/>
        </w:rPr>
        <w:t xml:space="preserve">narrates that the wolf naturally is hostile to the pelican and her chicks. When she is </w:t>
      </w:r>
      <w:r w:rsidRPr="00A16B68">
        <w:rPr>
          <w:rFonts w:ascii="Times New Roman" w:hAnsi="Times New Roman" w:cs="Times New Roman"/>
          <w:sz w:val="24"/>
          <w:szCs w:val="24"/>
        </w:rPr>
        <w:t>absent,</w:t>
      </w:r>
      <w:r w:rsidR="007F3D69" w:rsidRPr="00A16B68">
        <w:rPr>
          <w:rFonts w:ascii="Times New Roman" w:hAnsi="Times New Roman" w:cs="Times New Roman"/>
          <w:sz w:val="24"/>
          <w:szCs w:val="24"/>
        </w:rPr>
        <w:t xml:space="preserve"> he climbs the tree and kills the chicks which the parent discovering on her return wounds herself in the side and thus with her blood brings the chicks back to life. From which one debilitated by God because for a great time he cannot help, then the chicks who are </w:t>
      </w:r>
      <w:r w:rsidR="00DB164A" w:rsidRPr="00A16B68">
        <w:rPr>
          <w:rFonts w:ascii="Times New Roman" w:hAnsi="Times New Roman" w:cs="Times New Roman"/>
          <w:sz w:val="24"/>
          <w:szCs w:val="24"/>
        </w:rPr>
        <w:t xml:space="preserve">grateful for the parental help, others do not care wherefore he considers them ungrateful and throws them from the nest. </w:t>
      </w:r>
      <w:r w:rsidRPr="00A16B68">
        <w:rPr>
          <w:rFonts w:ascii="Times New Roman" w:hAnsi="Times New Roman" w:cs="Times New Roman"/>
          <w:sz w:val="24"/>
          <w:szCs w:val="24"/>
        </w:rPr>
        <w:t>Likewise,</w:t>
      </w:r>
      <w:r w:rsidR="00DB164A" w:rsidRPr="00A16B68">
        <w:rPr>
          <w:rFonts w:ascii="Times New Roman" w:hAnsi="Times New Roman" w:cs="Times New Roman"/>
          <w:sz w:val="24"/>
          <w:szCs w:val="24"/>
        </w:rPr>
        <w:t xml:space="preserve"> Gen. 9[:25], Noah by cursing the ungrateful son Cham threw him out; the other two in line he cherished thus unto the end of time. Christ threw out the ungrateful ones, Matt. 25[:41], saying, Go cursed one</w:t>
      </w:r>
      <w:r w:rsidR="00964025" w:rsidRPr="00A16B68">
        <w:rPr>
          <w:rFonts w:ascii="Times New Roman" w:hAnsi="Times New Roman" w:cs="Times New Roman"/>
          <w:sz w:val="24"/>
          <w:szCs w:val="24"/>
        </w:rPr>
        <w:t>s</w:t>
      </w:r>
      <w:r w:rsidR="00DB164A" w:rsidRPr="00A16B68">
        <w:rPr>
          <w:rFonts w:ascii="Times New Roman" w:hAnsi="Times New Roman" w:cs="Times New Roman"/>
          <w:sz w:val="24"/>
          <w:szCs w:val="24"/>
        </w:rPr>
        <w:t xml:space="preserve"> into the </w:t>
      </w:r>
      <w:r w:rsidR="00964025" w:rsidRPr="00A16B68">
        <w:rPr>
          <w:rFonts w:ascii="Times New Roman" w:hAnsi="Times New Roman" w:cs="Times New Roman"/>
          <w:sz w:val="24"/>
          <w:szCs w:val="24"/>
        </w:rPr>
        <w:t xml:space="preserve">fire. Against those forgetting their benefits it is said, Heb. 13[:16]: “Do not forget to do good, and to impart,” Extra. </w:t>
      </w:r>
      <w:r w:rsidR="00964025" w:rsidRPr="00A16B68">
        <w:rPr>
          <w:rFonts w:ascii="Times New Roman" w:hAnsi="Times New Roman" w:cs="Times New Roman"/>
          <w:i/>
          <w:sz w:val="24"/>
          <w:szCs w:val="24"/>
        </w:rPr>
        <w:t>De donationibus</w:t>
      </w:r>
      <w:r w:rsidR="00964025" w:rsidRPr="00A16B68">
        <w:rPr>
          <w:rFonts w:ascii="Times New Roman" w:hAnsi="Times New Roman" w:cs="Times New Roman"/>
          <w:sz w:val="24"/>
          <w:szCs w:val="24"/>
        </w:rPr>
        <w:t xml:space="preserve"> c. the last.</w:t>
      </w:r>
      <w:r w:rsidR="008A2409" w:rsidRPr="00A16B68">
        <w:rPr>
          <w:rStyle w:val="EndnoteReference"/>
          <w:rFonts w:ascii="Times New Roman" w:hAnsi="Times New Roman" w:cs="Times New Roman"/>
          <w:sz w:val="24"/>
          <w:szCs w:val="24"/>
        </w:rPr>
        <w:endnoteReference w:id="4"/>
      </w:r>
      <w:bookmarkStart w:id="4" w:name="_GoBack"/>
      <w:bookmarkEnd w:id="4"/>
    </w:p>
    <w:p w14:paraId="4542ACE9" w14:textId="78889A39" w:rsidR="00964025" w:rsidRPr="00A16B68" w:rsidRDefault="00964025" w:rsidP="00FC1FFF">
      <w:pPr>
        <w:spacing w:line="480" w:lineRule="auto"/>
        <w:rPr>
          <w:rFonts w:ascii="Times New Roman" w:hAnsi="Times New Roman" w:cs="Times New Roman"/>
          <w:sz w:val="24"/>
          <w:szCs w:val="24"/>
        </w:rPr>
      </w:pPr>
      <w:r w:rsidRPr="00A16B68">
        <w:rPr>
          <w:rFonts w:ascii="Times New Roman" w:hAnsi="Times New Roman" w:cs="Times New Roman"/>
          <w:sz w:val="24"/>
          <w:szCs w:val="24"/>
        </w:rPr>
        <w:lastRenderedPageBreak/>
        <w:t xml:space="preserve">Wherefore Peter of Blois says </w:t>
      </w:r>
      <w:r w:rsidRPr="00A16B68">
        <w:rPr>
          <w:rFonts w:ascii="Times New Roman" w:hAnsi="Times New Roman" w:cs="Times New Roman"/>
          <w:i/>
          <w:sz w:val="24"/>
          <w:szCs w:val="24"/>
        </w:rPr>
        <w:t>Super Job</w:t>
      </w:r>
      <w:r w:rsidRPr="00A16B68">
        <w:rPr>
          <w:rFonts w:ascii="Times New Roman" w:hAnsi="Times New Roman" w:cs="Times New Roman"/>
          <w:sz w:val="24"/>
          <w:szCs w:val="24"/>
        </w:rPr>
        <w:t>,</w:t>
      </w:r>
      <w:r w:rsidR="008A2409" w:rsidRPr="00A16B68">
        <w:rPr>
          <w:rStyle w:val="EndnoteReference"/>
          <w:rFonts w:ascii="Times New Roman" w:hAnsi="Times New Roman" w:cs="Times New Roman"/>
          <w:sz w:val="24"/>
          <w:szCs w:val="24"/>
        </w:rPr>
        <w:endnoteReference w:id="5"/>
      </w:r>
      <w:r w:rsidRPr="00A16B68">
        <w:rPr>
          <w:rFonts w:ascii="Times New Roman" w:hAnsi="Times New Roman" w:cs="Times New Roman"/>
          <w:sz w:val="24"/>
          <w:szCs w:val="24"/>
        </w:rPr>
        <w:t xml:space="preserve"> that ingratitude is your dry winds drying the dew of friendship and the flow of grace;</w:t>
      </w:r>
      <w:r w:rsidR="000D0325" w:rsidRPr="00A16B68">
        <w:rPr>
          <w:rFonts w:ascii="Times New Roman" w:hAnsi="Times New Roman" w:cs="Times New Roman"/>
          <w:sz w:val="24"/>
          <w:szCs w:val="24"/>
        </w:rPr>
        <w:t xml:space="preserve"> it is</w:t>
      </w:r>
      <w:r w:rsidRPr="00A16B68">
        <w:rPr>
          <w:rFonts w:ascii="Times New Roman" w:hAnsi="Times New Roman" w:cs="Times New Roman"/>
          <w:sz w:val="24"/>
          <w:szCs w:val="24"/>
        </w:rPr>
        <w:t xml:space="preserve"> the dispersion of </w:t>
      </w:r>
      <w:r w:rsidR="000D0325" w:rsidRPr="00A16B68">
        <w:rPr>
          <w:rFonts w:ascii="Times New Roman" w:hAnsi="Times New Roman" w:cs="Times New Roman"/>
          <w:sz w:val="24"/>
          <w:szCs w:val="24"/>
        </w:rPr>
        <w:t>virtues, the destruction of benefits, and in the driving out of merits.</w:t>
      </w:r>
    </w:p>
    <w:sectPr w:rsidR="00964025" w:rsidRPr="00A16B68"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EBB42" w14:textId="77777777" w:rsidR="008A2409" w:rsidRDefault="008A2409" w:rsidP="008A2409">
      <w:pPr>
        <w:spacing w:after="0" w:line="240" w:lineRule="auto"/>
      </w:pPr>
      <w:r>
        <w:separator/>
      </w:r>
    </w:p>
  </w:endnote>
  <w:endnote w:type="continuationSeparator" w:id="0">
    <w:p w14:paraId="26B84347" w14:textId="77777777" w:rsidR="008A2409" w:rsidRDefault="008A2409" w:rsidP="008A2409">
      <w:pPr>
        <w:spacing w:after="0" w:line="240" w:lineRule="auto"/>
      </w:pPr>
      <w:r>
        <w:continuationSeparator/>
      </w:r>
    </w:p>
  </w:endnote>
  <w:endnote w:id="1">
    <w:p w14:paraId="49FB3859" w14:textId="1C87DD8D" w:rsidR="008A2409" w:rsidRPr="00ED166E" w:rsidRDefault="008A2409">
      <w:pPr>
        <w:pStyle w:val="EndnoteText"/>
        <w:rPr>
          <w:rFonts w:ascii="Times New Roman" w:hAnsi="Times New Roman" w:cs="Times New Roman"/>
          <w:sz w:val="24"/>
          <w:szCs w:val="24"/>
        </w:rPr>
      </w:pPr>
      <w:r w:rsidRPr="00ED166E">
        <w:rPr>
          <w:rStyle w:val="EndnoteReference"/>
          <w:rFonts w:ascii="Times New Roman" w:hAnsi="Times New Roman" w:cs="Times New Roman"/>
          <w:sz w:val="24"/>
          <w:szCs w:val="24"/>
        </w:rPr>
        <w:endnoteRef/>
      </w:r>
      <w:r w:rsidRPr="00ED166E">
        <w:rPr>
          <w:rFonts w:ascii="Times New Roman" w:hAnsi="Times New Roman" w:cs="Times New Roman"/>
          <w:sz w:val="24"/>
          <w:szCs w:val="24"/>
        </w:rPr>
        <w:t xml:space="preserve"> </w:t>
      </w:r>
      <w:bookmarkStart w:id="0" w:name="_Hlk1316570"/>
      <w:r w:rsidRPr="00ED166E">
        <w:rPr>
          <w:rFonts w:ascii="Times New Roman" w:hAnsi="Times New Roman" w:cs="Times New Roman"/>
          <w:sz w:val="24"/>
          <w:szCs w:val="24"/>
        </w:rPr>
        <w:t xml:space="preserve">Bernard, Dominica VI Post Pentecosten, </w:t>
      </w:r>
      <w:r w:rsidRPr="00ED166E">
        <w:rPr>
          <w:rFonts w:ascii="Times New Roman" w:hAnsi="Times New Roman" w:cs="Times New Roman"/>
          <w:i/>
          <w:sz w:val="24"/>
          <w:szCs w:val="24"/>
        </w:rPr>
        <w:t>Sermo II. De septem misericordiis,</w:t>
      </w:r>
      <w:r w:rsidRPr="00ED166E">
        <w:rPr>
          <w:rFonts w:ascii="Times New Roman" w:hAnsi="Times New Roman" w:cs="Times New Roman"/>
          <w:sz w:val="24"/>
          <w:szCs w:val="24"/>
        </w:rPr>
        <w:t xml:space="preserve"> 1 (PL 183.339)</w:t>
      </w:r>
      <w:bookmarkEnd w:id="0"/>
      <w:r w:rsidRPr="00ED166E">
        <w:rPr>
          <w:rFonts w:ascii="Times New Roman" w:hAnsi="Times New Roman" w:cs="Times New Roman"/>
          <w:sz w:val="24"/>
          <w:szCs w:val="24"/>
        </w:rPr>
        <w:t>: Dico ego vobis, charissimi, quoniam pro meo sapere nihil ita displicet Deo, praesertim</w:t>
      </w:r>
      <w:r w:rsidRPr="00ED166E">
        <w:rPr>
          <w:rStyle w:val="Strong"/>
          <w:rFonts w:ascii="Times New Roman" w:hAnsi="Times New Roman" w:cs="Times New Roman"/>
          <w:sz w:val="24"/>
          <w:szCs w:val="24"/>
        </w:rPr>
        <w:t xml:space="preserve"> </w:t>
      </w:r>
      <w:r w:rsidRPr="00ED166E">
        <w:rPr>
          <w:rFonts w:ascii="Times New Roman" w:hAnsi="Times New Roman" w:cs="Times New Roman"/>
          <w:sz w:val="24"/>
          <w:szCs w:val="24"/>
        </w:rPr>
        <w:t>in filiis gratiae, in hominibus conversionis, quemadmodum ingratitudo. Vias enim obstruit gratiae, et ubi fuerit illa, jam gratia accessum non invenit, locum non habet.</w:t>
      </w:r>
    </w:p>
    <w:p w14:paraId="234B1E00" w14:textId="77777777" w:rsidR="008A2409" w:rsidRPr="00ED166E" w:rsidRDefault="008A2409">
      <w:pPr>
        <w:pStyle w:val="EndnoteText"/>
        <w:rPr>
          <w:rFonts w:ascii="Times New Roman" w:hAnsi="Times New Roman" w:cs="Times New Roman"/>
          <w:sz w:val="24"/>
          <w:szCs w:val="24"/>
        </w:rPr>
      </w:pPr>
    </w:p>
  </w:endnote>
  <w:endnote w:id="2">
    <w:p w14:paraId="1BFDF050" w14:textId="7264C702" w:rsidR="008A2409" w:rsidRPr="00ED166E" w:rsidRDefault="008A2409">
      <w:pPr>
        <w:pStyle w:val="EndnoteText"/>
        <w:rPr>
          <w:rFonts w:ascii="Times New Roman" w:hAnsi="Times New Roman" w:cs="Times New Roman"/>
          <w:sz w:val="24"/>
          <w:szCs w:val="24"/>
        </w:rPr>
      </w:pPr>
      <w:r w:rsidRPr="00ED166E">
        <w:rPr>
          <w:rStyle w:val="EndnoteReference"/>
          <w:rFonts w:ascii="Times New Roman" w:hAnsi="Times New Roman" w:cs="Times New Roman"/>
          <w:sz w:val="24"/>
          <w:szCs w:val="24"/>
        </w:rPr>
        <w:endnoteRef/>
      </w:r>
      <w:r w:rsidRPr="00ED166E">
        <w:rPr>
          <w:rFonts w:ascii="Times New Roman" w:hAnsi="Times New Roman" w:cs="Times New Roman"/>
          <w:sz w:val="24"/>
          <w:szCs w:val="24"/>
        </w:rPr>
        <w:t xml:space="preserve"> </w:t>
      </w:r>
      <w:bookmarkStart w:id="1" w:name="_Hlk1316647"/>
      <w:r w:rsidRPr="00ED166E">
        <w:rPr>
          <w:rFonts w:ascii="Times New Roman" w:hAnsi="Times New Roman" w:cs="Times New Roman"/>
          <w:sz w:val="24"/>
          <w:szCs w:val="24"/>
        </w:rPr>
        <w:t xml:space="preserve">Seneca, </w:t>
      </w:r>
      <w:r w:rsidRPr="00ED166E">
        <w:rPr>
          <w:rFonts w:ascii="Times New Roman" w:hAnsi="Times New Roman" w:cs="Times New Roman"/>
          <w:i/>
          <w:sz w:val="24"/>
          <w:szCs w:val="24"/>
        </w:rPr>
        <w:t>De Beneficiis</w:t>
      </w:r>
      <w:r w:rsidRPr="00ED166E">
        <w:rPr>
          <w:rFonts w:ascii="Times New Roman" w:hAnsi="Times New Roman" w:cs="Times New Roman"/>
          <w:sz w:val="24"/>
          <w:szCs w:val="24"/>
        </w:rPr>
        <w:t xml:space="preserve"> 3.3 (LCL 310:126-127)</w:t>
      </w:r>
      <w:bookmarkEnd w:id="1"/>
      <w:r w:rsidRPr="00ED166E">
        <w:rPr>
          <w:rFonts w:ascii="Times New Roman" w:hAnsi="Times New Roman" w:cs="Times New Roman"/>
          <w:sz w:val="24"/>
          <w:szCs w:val="24"/>
        </w:rPr>
        <w:t>: Multa sunt genera ingratorum, ut furum, ut homicidarum, quorum una culpa est, ceterum in partibus varietas magna. Ingratus est, qui beneficium accepisse se negat, quod accepit; ingratus est, qui dissimulat</w:t>
      </w:r>
      <w:r w:rsidRPr="00ED166E">
        <w:rPr>
          <w:rFonts w:ascii="Times New Roman" w:hAnsi="Times New Roman" w:cs="Times New Roman"/>
          <w:sz w:val="24"/>
          <w:szCs w:val="24"/>
        </w:rPr>
        <w:t>.</w:t>
      </w:r>
    </w:p>
    <w:p w14:paraId="1F33892C" w14:textId="77777777" w:rsidR="008A2409" w:rsidRPr="00ED166E" w:rsidRDefault="008A2409">
      <w:pPr>
        <w:pStyle w:val="EndnoteText"/>
        <w:rPr>
          <w:rFonts w:ascii="Times New Roman" w:hAnsi="Times New Roman" w:cs="Times New Roman"/>
          <w:sz w:val="24"/>
          <w:szCs w:val="24"/>
        </w:rPr>
      </w:pPr>
    </w:p>
  </w:endnote>
  <w:endnote w:id="3">
    <w:p w14:paraId="172210C3" w14:textId="77777777" w:rsidR="008A2409" w:rsidRPr="00ED166E" w:rsidRDefault="008A2409" w:rsidP="008A2409">
      <w:pPr>
        <w:pStyle w:val="EndnoteText"/>
        <w:rPr>
          <w:rFonts w:ascii="Times New Roman" w:hAnsi="Times New Roman" w:cs="Times New Roman"/>
          <w:sz w:val="24"/>
          <w:szCs w:val="24"/>
        </w:rPr>
      </w:pPr>
      <w:r w:rsidRPr="00ED166E">
        <w:rPr>
          <w:rStyle w:val="EndnoteReference"/>
          <w:rFonts w:ascii="Times New Roman" w:hAnsi="Times New Roman" w:cs="Times New Roman"/>
          <w:sz w:val="24"/>
          <w:szCs w:val="24"/>
        </w:rPr>
        <w:endnoteRef/>
      </w:r>
      <w:r w:rsidRPr="00ED166E">
        <w:rPr>
          <w:rFonts w:ascii="Times New Roman" w:hAnsi="Times New Roman" w:cs="Times New Roman"/>
          <w:sz w:val="24"/>
          <w:szCs w:val="24"/>
        </w:rPr>
        <w:t xml:space="preserve"> </w:t>
      </w:r>
      <w:bookmarkStart w:id="2" w:name="_Hlk1316893"/>
      <w:r w:rsidRPr="00ED166E">
        <w:rPr>
          <w:rFonts w:ascii="Times New Roman" w:hAnsi="Times New Roman" w:cs="Times New Roman"/>
          <w:sz w:val="24"/>
          <w:szCs w:val="24"/>
        </w:rPr>
        <w:t xml:space="preserve">James of Vitry, Sermon 2.14 </w:t>
      </w:r>
      <w:bookmarkEnd w:id="2"/>
      <w:r w:rsidRPr="00ED166E">
        <w:rPr>
          <w:rFonts w:ascii="Times New Roman" w:hAnsi="Times New Roman" w:cs="Times New Roman"/>
          <w:sz w:val="24"/>
          <w:szCs w:val="24"/>
        </w:rPr>
        <w:t xml:space="preserve">in Christoph T. Maier, ed., </w:t>
      </w:r>
      <w:r w:rsidRPr="00ED166E">
        <w:rPr>
          <w:rFonts w:ascii="Times New Roman" w:hAnsi="Times New Roman" w:cs="Times New Roman"/>
          <w:i/>
          <w:sz w:val="24"/>
          <w:szCs w:val="24"/>
        </w:rPr>
        <w:t xml:space="preserve">Crusade Propaganda and Ideology: Model Sermons for the Preaching of the Cross, </w:t>
      </w:r>
      <w:r w:rsidRPr="00ED166E">
        <w:rPr>
          <w:rFonts w:ascii="Times New Roman" w:hAnsi="Times New Roman" w:cs="Times New Roman"/>
          <w:sz w:val="24"/>
          <w:szCs w:val="24"/>
        </w:rPr>
        <w:t xml:space="preserve">(Cambridge: University press, 2003)    pp. 110-111: Ipse quidem similis factus est pellicano solitudinis qui proprios pullos occidit, quia contra ipsum erigunt rostra sua, sed postmodum sanguinem proprium super pullos mortuos stillat et sic illos vivificat. </w:t>
      </w:r>
    </w:p>
    <w:p w14:paraId="10E9D006" w14:textId="77777777" w:rsidR="008A2409" w:rsidRPr="00ED166E" w:rsidRDefault="008A2409" w:rsidP="008A2409">
      <w:pPr>
        <w:pStyle w:val="EndnoteText"/>
        <w:rPr>
          <w:rFonts w:ascii="Times New Roman" w:hAnsi="Times New Roman" w:cs="Times New Roman"/>
          <w:sz w:val="24"/>
          <w:szCs w:val="24"/>
        </w:rPr>
      </w:pPr>
      <w:r w:rsidRPr="00ED166E">
        <w:rPr>
          <w:rFonts w:ascii="Times New Roman" w:hAnsi="Times New Roman" w:cs="Times New Roman"/>
          <w:sz w:val="24"/>
          <w:szCs w:val="24"/>
        </w:rPr>
        <w:t>He is like the pelican of the desert that kills its own offspring because they raise their beaks at it, but afterwards spills its own blood over its dead offspring and thus revives them.</w:t>
      </w:r>
    </w:p>
    <w:p w14:paraId="6C197142" w14:textId="77777777" w:rsidR="008A2409" w:rsidRPr="00ED166E" w:rsidRDefault="008A2409" w:rsidP="008A2409">
      <w:pPr>
        <w:pStyle w:val="EndnoteText"/>
        <w:rPr>
          <w:rFonts w:ascii="Times New Roman" w:hAnsi="Times New Roman" w:cs="Times New Roman"/>
          <w:sz w:val="24"/>
          <w:szCs w:val="24"/>
        </w:rPr>
      </w:pPr>
    </w:p>
    <w:p w14:paraId="74DE3F15" w14:textId="1687A033" w:rsidR="008A2409" w:rsidRPr="00ED166E" w:rsidRDefault="008A2409" w:rsidP="008A2409">
      <w:pPr>
        <w:pStyle w:val="EndnoteText"/>
        <w:rPr>
          <w:rFonts w:ascii="Times New Roman" w:hAnsi="Times New Roman" w:cs="Times New Roman"/>
          <w:sz w:val="24"/>
          <w:szCs w:val="24"/>
        </w:rPr>
      </w:pPr>
      <w:r w:rsidRPr="00ED166E">
        <w:rPr>
          <w:rFonts w:ascii="Times New Roman" w:hAnsi="Times New Roman" w:cs="Times New Roman"/>
          <w:sz w:val="24"/>
          <w:szCs w:val="24"/>
        </w:rPr>
        <w:t xml:space="preserve">The description of the pelican goes back to Isidore of Seville, </w:t>
      </w:r>
      <w:r w:rsidRPr="00ED166E">
        <w:rPr>
          <w:rFonts w:ascii="Times New Roman" w:hAnsi="Times New Roman" w:cs="Times New Roman"/>
          <w:i/>
          <w:iCs/>
          <w:sz w:val="24"/>
          <w:szCs w:val="24"/>
        </w:rPr>
        <w:t>Etymologiae</w:t>
      </w:r>
      <w:r w:rsidRPr="00ED166E">
        <w:rPr>
          <w:rFonts w:ascii="Times New Roman" w:hAnsi="Times New Roman" w:cs="Times New Roman"/>
          <w:sz w:val="24"/>
          <w:szCs w:val="24"/>
        </w:rPr>
        <w:t xml:space="preserve"> 12.7.26</w:t>
      </w:r>
    </w:p>
    <w:p w14:paraId="4E7F8BC7" w14:textId="0D26FEB8" w:rsidR="008A2409" w:rsidRPr="00ED166E" w:rsidRDefault="008A2409">
      <w:pPr>
        <w:pStyle w:val="EndnoteText"/>
        <w:rPr>
          <w:rFonts w:ascii="Times New Roman" w:hAnsi="Times New Roman" w:cs="Times New Roman"/>
          <w:sz w:val="24"/>
          <w:szCs w:val="24"/>
        </w:rPr>
      </w:pPr>
    </w:p>
  </w:endnote>
  <w:endnote w:id="4">
    <w:p w14:paraId="11B28EAD" w14:textId="49C5CD81" w:rsidR="00ED166E" w:rsidRPr="00ED166E" w:rsidRDefault="008A2409" w:rsidP="00ED166E">
      <w:pPr>
        <w:pStyle w:val="EndnoteText"/>
        <w:rPr>
          <w:rFonts w:ascii="Times New Roman" w:hAnsi="Times New Roman" w:cs="Times New Roman"/>
          <w:i/>
          <w:sz w:val="24"/>
          <w:szCs w:val="24"/>
        </w:rPr>
      </w:pPr>
      <w:r w:rsidRPr="00ED166E">
        <w:rPr>
          <w:rStyle w:val="EndnoteReference"/>
          <w:rFonts w:ascii="Times New Roman" w:hAnsi="Times New Roman" w:cs="Times New Roman"/>
          <w:sz w:val="24"/>
          <w:szCs w:val="24"/>
        </w:rPr>
        <w:endnoteRef/>
      </w:r>
      <w:r w:rsidRPr="00ED166E">
        <w:rPr>
          <w:rFonts w:ascii="Times New Roman" w:hAnsi="Times New Roman" w:cs="Times New Roman"/>
          <w:sz w:val="24"/>
          <w:szCs w:val="24"/>
        </w:rPr>
        <w:t xml:space="preserve"> </w:t>
      </w:r>
      <w:bookmarkStart w:id="3" w:name="_Hlk1316971"/>
      <w:r w:rsidRPr="00ED166E">
        <w:rPr>
          <w:rFonts w:ascii="Times New Roman" w:hAnsi="Times New Roman" w:cs="Times New Roman"/>
          <w:sz w:val="24"/>
          <w:szCs w:val="24"/>
        </w:rPr>
        <w:t>Decretales, X.3.24.10</w:t>
      </w:r>
      <w:bookmarkEnd w:id="3"/>
      <w:r w:rsidR="00ED166E" w:rsidRPr="00ED166E">
        <w:rPr>
          <w:rFonts w:ascii="Times New Roman" w:hAnsi="Times New Roman" w:cs="Times New Roman"/>
          <w:sz w:val="24"/>
          <w:szCs w:val="24"/>
        </w:rPr>
        <w:t xml:space="preserve">: </w:t>
      </w:r>
      <w:r w:rsidR="00ED166E" w:rsidRPr="00ED166E">
        <w:rPr>
          <w:rFonts w:ascii="Times New Roman" w:hAnsi="Times New Roman" w:cs="Times New Roman"/>
          <w:sz w:val="24"/>
          <w:szCs w:val="24"/>
        </w:rPr>
        <w:t xml:space="preserve">Propter eius ingratitudinem, in quem liberalitas est collata, donatoris persona de rigore iuris eam potuit </w:t>
      </w:r>
      <w:r w:rsidR="00ED166E" w:rsidRPr="00ED166E">
        <w:rPr>
          <w:rFonts w:ascii="Times New Roman" w:hAnsi="Times New Roman" w:cs="Times New Roman"/>
          <w:sz w:val="24"/>
          <w:szCs w:val="24"/>
        </w:rPr>
        <w:t>revocare: si forte in ipsum impias manus iniecerit, aut sibi atroces iniurias, seu grave rerum suarum damnum vel vitae periculum inferre praesumpserit; quod tamen ad donatoris, qui hoc tacuit, non extenditur successores.</w:t>
      </w:r>
    </w:p>
    <w:p w14:paraId="4DFA2821" w14:textId="77777777" w:rsidR="008A2409" w:rsidRPr="00ED166E" w:rsidRDefault="008A2409">
      <w:pPr>
        <w:pStyle w:val="EndnoteText"/>
        <w:rPr>
          <w:rFonts w:ascii="Times New Roman" w:hAnsi="Times New Roman" w:cs="Times New Roman"/>
          <w:iCs/>
          <w:sz w:val="24"/>
          <w:szCs w:val="24"/>
        </w:rPr>
      </w:pPr>
    </w:p>
  </w:endnote>
  <w:endnote w:id="5">
    <w:p w14:paraId="2B9179D7" w14:textId="0EF9AF9F" w:rsidR="008A2409" w:rsidRPr="00ED166E" w:rsidRDefault="008A2409">
      <w:pPr>
        <w:pStyle w:val="EndnoteText"/>
        <w:rPr>
          <w:rFonts w:ascii="Times New Roman" w:hAnsi="Times New Roman" w:cs="Times New Roman"/>
          <w:sz w:val="24"/>
          <w:szCs w:val="24"/>
        </w:rPr>
      </w:pPr>
      <w:r w:rsidRPr="00ED166E">
        <w:rPr>
          <w:rStyle w:val="EndnoteReference"/>
          <w:rFonts w:ascii="Times New Roman" w:hAnsi="Times New Roman" w:cs="Times New Roman"/>
          <w:sz w:val="24"/>
          <w:szCs w:val="24"/>
        </w:rPr>
        <w:endnoteRef/>
      </w:r>
      <w:r w:rsidRPr="00ED166E">
        <w:rPr>
          <w:rFonts w:ascii="Times New Roman" w:hAnsi="Times New Roman" w:cs="Times New Roman"/>
          <w:sz w:val="24"/>
          <w:szCs w:val="24"/>
        </w:rPr>
        <w:t xml:space="preserve"> </w:t>
      </w:r>
      <w:r w:rsidRPr="00ED166E">
        <w:rPr>
          <w:rFonts w:ascii="Times New Roman" w:hAnsi="Times New Roman" w:cs="Times New Roman"/>
          <w:sz w:val="24"/>
          <w:szCs w:val="24"/>
        </w:rPr>
        <w:t xml:space="preserve">Peter of Blois (Gaufridus Lincolniensis), </w:t>
      </w:r>
      <w:r w:rsidRPr="00ED166E">
        <w:rPr>
          <w:rFonts w:ascii="Times New Roman" w:hAnsi="Times New Roman" w:cs="Times New Roman"/>
          <w:i/>
          <w:sz w:val="24"/>
          <w:szCs w:val="24"/>
        </w:rPr>
        <w:t xml:space="preserve">Epistola 62. Ad Magistrum R. Blondum. </w:t>
      </w:r>
      <w:r w:rsidRPr="00ED166E">
        <w:rPr>
          <w:rFonts w:ascii="Times New Roman" w:hAnsi="Times New Roman" w:cs="Times New Roman"/>
          <w:sz w:val="24"/>
          <w:szCs w:val="24"/>
        </w:rPr>
        <w:t>(PL 207:185):</w:t>
      </w:r>
      <w:r w:rsidRPr="00ED166E">
        <w:rPr>
          <w:rFonts w:ascii="Times New Roman" w:hAnsi="Times New Roman" w:cs="Times New Roman"/>
          <w:i/>
          <w:sz w:val="24"/>
          <w:szCs w:val="24"/>
        </w:rPr>
        <w:t xml:space="preserve"> </w:t>
      </w:r>
      <w:r w:rsidRPr="00ED166E">
        <w:rPr>
          <w:rFonts w:ascii="Times New Roman" w:hAnsi="Times New Roman" w:cs="Times New Roman"/>
          <w:sz w:val="24"/>
          <w:szCs w:val="24"/>
        </w:rPr>
        <w:t>Ingratitudo enim est ventus urens et siccans fontem liberalitatis,</w:t>
      </w:r>
      <w:r w:rsidRPr="00ED166E">
        <w:rPr>
          <w:rStyle w:val="Strong"/>
          <w:rFonts w:ascii="Times New Roman" w:hAnsi="Times New Roman" w:cs="Times New Roman"/>
          <w:sz w:val="24"/>
          <w:szCs w:val="24"/>
        </w:rPr>
        <w:t xml:space="preserve"> </w:t>
      </w:r>
      <w:r w:rsidRPr="00ED166E">
        <w:rPr>
          <w:rFonts w:ascii="Times New Roman" w:hAnsi="Times New Roman" w:cs="Times New Roman"/>
          <w:sz w:val="24"/>
          <w:szCs w:val="24"/>
        </w:rPr>
        <w:t>rorem amicitiae, fluenta gratiae.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D805" w14:textId="77777777" w:rsidR="008A2409" w:rsidRDefault="008A2409" w:rsidP="008A2409">
      <w:pPr>
        <w:spacing w:after="0" w:line="240" w:lineRule="auto"/>
      </w:pPr>
      <w:r>
        <w:separator/>
      </w:r>
    </w:p>
  </w:footnote>
  <w:footnote w:type="continuationSeparator" w:id="0">
    <w:p w14:paraId="6DF1343B" w14:textId="77777777" w:rsidR="008A2409" w:rsidRDefault="008A2409" w:rsidP="008A2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FF"/>
    <w:rsid w:val="000B12C6"/>
    <w:rsid w:val="000D0325"/>
    <w:rsid w:val="0026608A"/>
    <w:rsid w:val="00292BF4"/>
    <w:rsid w:val="003B7085"/>
    <w:rsid w:val="004D36C0"/>
    <w:rsid w:val="00781304"/>
    <w:rsid w:val="007F3D69"/>
    <w:rsid w:val="0081518C"/>
    <w:rsid w:val="00853CEE"/>
    <w:rsid w:val="008A2409"/>
    <w:rsid w:val="00921D29"/>
    <w:rsid w:val="00964025"/>
    <w:rsid w:val="009B3508"/>
    <w:rsid w:val="009F0C70"/>
    <w:rsid w:val="00A16B68"/>
    <w:rsid w:val="00B87313"/>
    <w:rsid w:val="00DB164A"/>
    <w:rsid w:val="00E93852"/>
    <w:rsid w:val="00ED166E"/>
    <w:rsid w:val="00FC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837D"/>
  <w15:docId w15:val="{A0DF7554-6606-43F9-9E2C-32BAE43F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A24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409"/>
    <w:rPr>
      <w:sz w:val="20"/>
      <w:szCs w:val="20"/>
    </w:rPr>
  </w:style>
  <w:style w:type="character" w:styleId="EndnoteReference">
    <w:name w:val="endnote reference"/>
    <w:basedOn w:val="DefaultParagraphFont"/>
    <w:uiPriority w:val="99"/>
    <w:semiHidden/>
    <w:unhideWhenUsed/>
    <w:rsid w:val="008A2409"/>
    <w:rPr>
      <w:vertAlign w:val="superscript"/>
    </w:rPr>
  </w:style>
  <w:style w:type="character" w:styleId="Strong">
    <w:name w:val="Strong"/>
    <w:basedOn w:val="DefaultParagraphFont"/>
    <w:uiPriority w:val="22"/>
    <w:qFormat/>
    <w:rsid w:val="008A2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BA0234-ABC8-4E1D-9828-9C56C901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2019-02-17T23:49:00Z</cp:lastPrinted>
  <dcterms:created xsi:type="dcterms:W3CDTF">2020-09-24T18:31:00Z</dcterms:created>
  <dcterms:modified xsi:type="dcterms:W3CDTF">2020-09-24T18:57:00Z</dcterms:modified>
</cp:coreProperties>
</file>