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BA89C" w14:textId="77777777" w:rsidR="007B77A7" w:rsidRPr="009E71F7" w:rsidRDefault="00691C2A" w:rsidP="00691C2A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la-Latn"/>
        </w:rPr>
      </w:pPr>
      <w:r w:rsidRPr="009E71F7">
        <w:rPr>
          <w:rFonts w:ascii="Times New Roman" w:hAnsi="Times New Roman" w:cs="Times New Roman"/>
          <w:noProof/>
          <w:sz w:val="24"/>
          <w:szCs w:val="24"/>
          <w:lang w:val="la-Latn"/>
        </w:rPr>
        <w:t>176 Incarnacio</w:t>
      </w:r>
      <w:bookmarkStart w:id="0" w:name="_GoBack"/>
      <w:bookmarkEnd w:id="0"/>
    </w:p>
    <w:p w14:paraId="2930468F" w14:textId="55B42A0B" w:rsidR="001905BB" w:rsidRPr="009E71F7" w:rsidRDefault="008B1B4E" w:rsidP="00691C2A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9E71F7">
        <w:rPr>
          <w:rFonts w:ascii="Times New Roman" w:hAnsi="Times New Roman" w:cs="Times New Roman"/>
          <w:noProof/>
          <w:sz w:val="24"/>
          <w:szCs w:val="24"/>
        </w:rPr>
        <w:t>Q</w:t>
      </w:r>
      <w:r w:rsidR="00A7397A" w:rsidRPr="009E71F7">
        <w:rPr>
          <w:rFonts w:ascii="Times New Roman" w:hAnsi="Times New Roman" w:cs="Times New Roman"/>
          <w:noProof/>
          <w:sz w:val="24"/>
          <w:szCs w:val="24"/>
          <w:lang w:val="la-Latn"/>
        </w:rPr>
        <w:t>ualem et quantum effectum habeat</w:t>
      </w:r>
      <w:r w:rsidR="004161EB" w:rsidRPr="009E71F7">
        <w:rPr>
          <w:rFonts w:ascii="Times New Roman" w:hAnsi="Times New Roman" w:cs="Times New Roman"/>
          <w:noProof/>
          <w:sz w:val="24"/>
          <w:szCs w:val="24"/>
          <w:lang w:val="la-Latn"/>
        </w:rPr>
        <w:t xml:space="preserve"> Deus ad</w:t>
      </w:r>
      <w:r w:rsidR="005B1F09"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161EB" w:rsidRPr="009E71F7">
        <w:rPr>
          <w:rFonts w:ascii="Times New Roman" w:hAnsi="Times New Roman" w:cs="Times New Roman"/>
          <w:noProof/>
          <w:sz w:val="24"/>
          <w:szCs w:val="24"/>
          <w:lang w:val="la-Latn"/>
        </w:rPr>
        <w:t>genus humanum patet per eius incarnacionem</w:t>
      </w:r>
      <w:r w:rsidR="004161EB" w:rsidRPr="009E71F7">
        <w:rPr>
          <w:rFonts w:ascii="Times New Roman" w:hAnsi="Times New Roman" w:cs="Times New Roman"/>
          <w:noProof/>
          <w:sz w:val="24"/>
          <w:szCs w:val="24"/>
        </w:rPr>
        <w:t>. Vnde</w:t>
      </w:r>
      <w:r w:rsidR="00B90ED2"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161EB" w:rsidRPr="009E71F7">
        <w:rPr>
          <w:rFonts w:ascii="Times New Roman" w:hAnsi="Times New Roman" w:cs="Times New Roman"/>
          <w:noProof/>
          <w:sz w:val="24"/>
          <w:szCs w:val="24"/>
        </w:rPr>
        <w:t>Prou. 8[:31]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161EB" w:rsidRPr="009E71F7">
        <w:rPr>
          <w:rFonts w:ascii="Times New Roman" w:hAnsi="Times New Roman" w:cs="Times New Roman"/>
          <w:noProof/>
          <w:sz w:val="24"/>
          <w:szCs w:val="24"/>
        </w:rPr>
        <w:t xml:space="preserve">dicitur, </w:t>
      </w:r>
      <w:r w:rsidR="004161EB" w:rsidRPr="009E71F7">
        <w:rPr>
          <w:rFonts w:ascii="Times New Roman" w:hAnsi="Times New Roman" w:cs="Times New Roman"/>
          <w:i/>
          <w:noProof/>
          <w:sz w:val="24"/>
          <w:szCs w:val="24"/>
        </w:rPr>
        <w:t>Delicie mee esse cum filiis hominum</w:t>
      </w:r>
      <w:r w:rsidR="004161EB" w:rsidRPr="009E71F7">
        <w:rPr>
          <w:rFonts w:ascii="Times New Roman" w:hAnsi="Times New Roman" w:cs="Times New Roman"/>
          <w:noProof/>
          <w:sz w:val="24"/>
          <w:szCs w:val="24"/>
        </w:rPr>
        <w:t>.</w:t>
      </w:r>
      <w:r w:rsidR="00CB137A" w:rsidRPr="009E71F7">
        <w:rPr>
          <w:rFonts w:ascii="Times New Roman" w:hAnsi="Times New Roman" w:cs="Times New Roman"/>
          <w:noProof/>
          <w:sz w:val="24"/>
          <w:szCs w:val="24"/>
        </w:rPr>
        <w:t xml:space="preserve"> Nam vbi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B137A" w:rsidRPr="009E71F7">
        <w:rPr>
          <w:rFonts w:ascii="Times New Roman" w:hAnsi="Times New Roman" w:cs="Times New Roman"/>
          <w:noProof/>
          <w:sz w:val="24"/>
          <w:szCs w:val="24"/>
        </w:rPr>
        <w:t xml:space="preserve">secundum Macrobium </w:t>
      </w:r>
      <w:bookmarkStart w:id="1" w:name="_Hlk1313543"/>
      <w:r w:rsidR="00CB137A" w:rsidRPr="009E71F7">
        <w:rPr>
          <w:rFonts w:ascii="Times New Roman" w:hAnsi="Times New Roman" w:cs="Times New Roman"/>
          <w:i/>
          <w:noProof/>
          <w:sz w:val="24"/>
          <w:szCs w:val="24"/>
        </w:rPr>
        <w:t>Super Sompnium Scipionis</w:t>
      </w:r>
      <w:r w:rsidR="00CB137A" w:rsidRPr="009E71F7">
        <w:rPr>
          <w:rFonts w:ascii="Times New Roman" w:hAnsi="Times New Roman" w:cs="Times New Roman"/>
          <w:noProof/>
          <w:sz w:val="24"/>
          <w:szCs w:val="24"/>
        </w:rPr>
        <w:t>, libro primo</w:t>
      </w:r>
      <w:bookmarkEnd w:id="1"/>
      <w:r w:rsidR="00CB137A" w:rsidRPr="009E71F7">
        <w:rPr>
          <w:rFonts w:ascii="Times New Roman" w:hAnsi="Times New Roman" w:cs="Times New Roman"/>
          <w:noProof/>
          <w:sz w:val="24"/>
          <w:szCs w:val="24"/>
        </w:rPr>
        <w:t>,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 xml:space="preserve"> nouem men</w:t>
      </w:r>
      <w:r w:rsidR="00CB137A" w:rsidRPr="009E71F7">
        <w:rPr>
          <w:rFonts w:ascii="Times New Roman" w:hAnsi="Times New Roman" w:cs="Times New Roman"/>
          <w:noProof/>
          <w:sz w:val="24"/>
          <w:szCs w:val="24"/>
        </w:rPr>
        <w:t>ses deputentur proli ad morandum in vtero materno. Christus tamen mansit in vtero materno per x. menses exceptis 5. diebus</w:t>
      </w:r>
      <w:r w:rsidR="0005051A" w:rsidRPr="009E71F7">
        <w:rPr>
          <w:rFonts w:ascii="Times New Roman" w:hAnsi="Times New Roman" w:cs="Times New Roman"/>
          <w:noProof/>
          <w:sz w:val="24"/>
          <w:szCs w:val="24"/>
        </w:rPr>
        <w:t>,</w:t>
      </w:r>
      <w:r w:rsidR="00CB137A" w:rsidRPr="009E71F7">
        <w:rPr>
          <w:rFonts w:ascii="Times New Roman" w:hAnsi="Times New Roman" w:cs="Times New Roman"/>
          <w:noProof/>
          <w:sz w:val="24"/>
          <w:szCs w:val="24"/>
        </w:rPr>
        <w:t xml:space="preserve"> sicut patet computantibus a die concepcionis eius que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5051A" w:rsidRPr="009E71F7">
        <w:rPr>
          <w:rFonts w:ascii="Times New Roman" w:hAnsi="Times New Roman" w:cs="Times New Roman"/>
          <w:noProof/>
          <w:sz w:val="24"/>
          <w:szCs w:val="24"/>
        </w:rPr>
        <w:t>fuit 8 Kalendas Aprilis vsque ad diem nativitatis eius que fuit 8 Kalendas Januarii</w:t>
      </w:r>
      <w:r w:rsidR="00CB137A" w:rsidRPr="009E71F7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3C0FA647" w14:textId="77777777" w:rsidR="00A170AD" w:rsidRPr="009E71F7" w:rsidRDefault="00F73595" w:rsidP="0093761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9E71F7">
        <w:rPr>
          <w:rFonts w:ascii="Times New Roman" w:hAnsi="Times New Roman" w:cs="Times New Roman"/>
          <w:noProof/>
          <w:sz w:val="24"/>
          <w:szCs w:val="24"/>
        </w:rPr>
        <w:t>Item</w:t>
      </w:r>
      <w:r w:rsidR="00A170AD" w:rsidRPr="009E71F7">
        <w:rPr>
          <w:rFonts w:ascii="Times New Roman" w:hAnsi="Times New Roman" w:cs="Times New Roman"/>
          <w:noProof/>
          <w:sz w:val="24"/>
          <w:szCs w:val="24"/>
        </w:rPr>
        <w:t>,</w:t>
      </w:r>
      <w:r w:rsidRPr="009E71F7">
        <w:rPr>
          <w:rFonts w:ascii="Times New Roman" w:hAnsi="Times New Roman" w:cs="Times New Roman"/>
          <w:noProof/>
          <w:sz w:val="24"/>
          <w:szCs w:val="24"/>
        </w:rPr>
        <w:t xml:space="preserve"> nobiles </w:t>
      </w:r>
      <w:r w:rsidR="00434E9A" w:rsidRPr="009E71F7">
        <w:rPr>
          <w:rFonts w:ascii="Times New Roman" w:hAnsi="Times New Roman" w:cs="Times New Roman"/>
          <w:noProof/>
          <w:sz w:val="24"/>
          <w:szCs w:val="24"/>
        </w:rPr>
        <w:t>vi</w:t>
      </w:r>
      <w:r w:rsidRPr="009E71F7">
        <w:rPr>
          <w:rFonts w:ascii="Times New Roman" w:hAnsi="Times New Roman" w:cs="Times New Roman"/>
          <w:noProof/>
          <w:sz w:val="24"/>
          <w:szCs w:val="24"/>
        </w:rPr>
        <w:t>ri non reputant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90ED2" w:rsidRPr="009E71F7">
        <w:rPr>
          <w:rFonts w:ascii="Times New Roman" w:hAnsi="Times New Roman" w:cs="Times New Roman"/>
          <w:noProof/>
          <w:sz w:val="24"/>
          <w:szCs w:val="24"/>
        </w:rPr>
        <w:t xml:space="preserve">se delicate pastos </w:t>
      </w:r>
      <w:r w:rsidRPr="009E71F7">
        <w:rPr>
          <w:rFonts w:ascii="Times New Roman" w:hAnsi="Times New Roman" w:cs="Times New Roman"/>
          <w:noProof/>
          <w:sz w:val="24"/>
          <w:szCs w:val="24"/>
        </w:rPr>
        <w:t>s</w:t>
      </w:r>
      <w:r w:rsidR="00B90ED2" w:rsidRPr="009E71F7">
        <w:rPr>
          <w:rFonts w:ascii="Times New Roman" w:hAnsi="Times New Roman" w:cs="Times New Roman"/>
          <w:noProof/>
          <w:sz w:val="24"/>
          <w:szCs w:val="24"/>
        </w:rPr>
        <w:t>i</w:t>
      </w:r>
      <w:r w:rsidRPr="009E71F7">
        <w:rPr>
          <w:rFonts w:ascii="Times New Roman" w:hAnsi="Times New Roman" w:cs="Times New Roman"/>
          <w:noProof/>
          <w:sz w:val="24"/>
          <w:szCs w:val="24"/>
        </w:rPr>
        <w:t xml:space="preserve"> ta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>ntum habeant domestica nisi pas</w:t>
      </w:r>
      <w:r w:rsidRPr="009E71F7">
        <w:rPr>
          <w:rFonts w:ascii="Times New Roman" w:hAnsi="Times New Roman" w:cs="Times New Roman"/>
          <w:noProof/>
          <w:sz w:val="24"/>
          <w:szCs w:val="24"/>
        </w:rPr>
        <w:t>cantur alis que capiuntur aucupio aut venacione</w:t>
      </w:r>
      <w:r w:rsidR="00434E9A" w:rsidRPr="009E71F7">
        <w:rPr>
          <w:rFonts w:ascii="Times New Roman" w:hAnsi="Times New Roman" w:cs="Times New Roman"/>
          <w:noProof/>
          <w:sz w:val="24"/>
          <w:szCs w:val="24"/>
        </w:rPr>
        <w:t>.</w:t>
      </w:r>
      <w:r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34E9A" w:rsidRPr="009E71F7">
        <w:rPr>
          <w:rFonts w:ascii="Times New Roman" w:hAnsi="Times New Roman" w:cs="Times New Roman"/>
          <w:noProof/>
          <w:sz w:val="24"/>
          <w:szCs w:val="24"/>
        </w:rPr>
        <w:t>S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>ic Ysaac in</w:t>
      </w:r>
      <w:r w:rsidRPr="009E71F7">
        <w:rPr>
          <w:rFonts w:ascii="Times New Roman" w:hAnsi="Times New Roman" w:cs="Times New Roman"/>
          <w:noProof/>
          <w:sz w:val="24"/>
          <w:szCs w:val="24"/>
        </w:rPr>
        <w:t>iunxerit fi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>lio suo ut afferet sibi de vena</w:t>
      </w:r>
      <w:r w:rsidRPr="009E71F7">
        <w:rPr>
          <w:rFonts w:ascii="Times New Roman" w:hAnsi="Times New Roman" w:cs="Times New Roman"/>
          <w:noProof/>
          <w:sz w:val="24"/>
          <w:szCs w:val="24"/>
        </w:rPr>
        <w:t>cione, Gen. 27</w:t>
      </w:r>
      <w:r w:rsidR="000728A5" w:rsidRPr="009E71F7">
        <w:rPr>
          <w:rFonts w:ascii="Times New Roman" w:hAnsi="Times New Roman" w:cs="Times New Roman"/>
          <w:noProof/>
          <w:sz w:val="24"/>
          <w:szCs w:val="24"/>
        </w:rPr>
        <w:t>[:4]</w:t>
      </w:r>
      <w:r w:rsidRPr="009E71F7">
        <w:rPr>
          <w:rFonts w:ascii="Times New Roman" w:hAnsi="Times New Roman" w:cs="Times New Roman"/>
          <w:noProof/>
          <w:sz w:val="24"/>
          <w:szCs w:val="24"/>
        </w:rPr>
        <w:t>. Sic Deus hab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>ens in celo angelos sicut domes</w:t>
      </w:r>
      <w:r w:rsidRPr="009E71F7">
        <w:rPr>
          <w:rFonts w:ascii="Times New Roman" w:hAnsi="Times New Roman" w:cs="Times New Roman"/>
          <w:noProof/>
          <w:sz w:val="24"/>
          <w:szCs w:val="24"/>
        </w:rPr>
        <w:t>ticos non reputauit se esse in deliciis d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>onec des</w:t>
      </w:r>
      <w:r w:rsidRPr="009E71F7">
        <w:rPr>
          <w:rFonts w:ascii="Times New Roman" w:hAnsi="Times New Roman" w:cs="Times New Roman"/>
          <w:noProof/>
          <w:sz w:val="24"/>
          <w:szCs w:val="24"/>
        </w:rPr>
        <w:t>cenderet ad a</w:t>
      </w:r>
      <w:r w:rsidR="00480E05" w:rsidRPr="009E71F7">
        <w:rPr>
          <w:rFonts w:ascii="Times New Roman" w:hAnsi="Times New Roman" w:cs="Times New Roman"/>
          <w:noProof/>
          <w:sz w:val="24"/>
          <w:szCs w:val="24"/>
        </w:rPr>
        <w:t>ucupium et venacionem hominum dicente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80E05" w:rsidRPr="009E71F7">
        <w:rPr>
          <w:rFonts w:ascii="Times New Roman" w:hAnsi="Times New Roman" w:cs="Times New Roman"/>
          <w:noProof/>
          <w:sz w:val="24"/>
          <w:szCs w:val="24"/>
        </w:rPr>
        <w:t xml:space="preserve">Apostolo, Heb. 2[:16]: </w:t>
      </w:r>
      <w:r w:rsidR="00480E05" w:rsidRPr="009E71F7">
        <w:rPr>
          <w:rFonts w:ascii="Times New Roman" w:hAnsi="Times New Roman" w:cs="Times New Roman"/>
          <w:i/>
          <w:noProof/>
          <w:sz w:val="24"/>
          <w:szCs w:val="24"/>
        </w:rPr>
        <w:t>Nusquam angelos apprehendit, sed semen Abrahæ apprehendit</w:t>
      </w:r>
      <w:r w:rsidR="00480E05" w:rsidRPr="009E71F7">
        <w:rPr>
          <w:rFonts w:ascii="Times New Roman" w:hAnsi="Times New Roman" w:cs="Times New Roman"/>
          <w:noProof/>
          <w:sz w:val="24"/>
          <w:szCs w:val="24"/>
        </w:rPr>
        <w:t>. Ideo quamuis angeli se permitterent adora-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80E05" w:rsidRPr="009E71F7">
        <w:rPr>
          <w:rFonts w:ascii="Times New Roman" w:hAnsi="Times New Roman" w:cs="Times New Roman"/>
          <w:noProof/>
          <w:sz w:val="24"/>
          <w:szCs w:val="24"/>
        </w:rPr>
        <w:t>/f. 52ra/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80E05" w:rsidRPr="009E71F7">
        <w:rPr>
          <w:rFonts w:ascii="Times New Roman" w:hAnsi="Times New Roman" w:cs="Times New Roman"/>
          <w:noProof/>
          <w:sz w:val="24"/>
          <w:szCs w:val="24"/>
        </w:rPr>
        <w:t>ri ab hominibus ante incarnacionem</w:t>
      </w:r>
      <w:r w:rsidR="008A3F7C" w:rsidRPr="009E71F7">
        <w:rPr>
          <w:rFonts w:ascii="Times New Roman" w:hAnsi="Times New Roman" w:cs="Times New Roman"/>
          <w:noProof/>
          <w:sz w:val="24"/>
          <w:szCs w:val="24"/>
        </w:rPr>
        <w:t>,</w:t>
      </w:r>
      <w:r w:rsidR="00480E05" w:rsidRPr="009E71F7">
        <w:rPr>
          <w:rFonts w:ascii="Times New Roman" w:hAnsi="Times New Roman" w:cs="Times New Roman"/>
          <w:noProof/>
          <w:sz w:val="24"/>
          <w:szCs w:val="24"/>
        </w:rPr>
        <w:t xml:space="preserve"> utpote Abraham, Gen. 18[:2] </w:t>
      </w:r>
      <w:r w:rsidR="00475136" w:rsidRPr="009E71F7">
        <w:rPr>
          <w:rFonts w:ascii="Times New Roman" w:hAnsi="Times New Roman" w:cs="Times New Roman"/>
          <w:noProof/>
          <w:sz w:val="24"/>
          <w:szCs w:val="24"/>
        </w:rPr>
        <w:t>et ab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75136" w:rsidRPr="009E71F7">
        <w:rPr>
          <w:rFonts w:ascii="Times New Roman" w:hAnsi="Times New Roman" w:cs="Times New Roman"/>
          <w:noProof/>
          <w:sz w:val="24"/>
          <w:szCs w:val="24"/>
        </w:rPr>
        <w:t>L</w:t>
      </w:r>
      <w:r w:rsidR="00875504" w:rsidRPr="009E71F7">
        <w:rPr>
          <w:rFonts w:ascii="Times New Roman" w:hAnsi="Times New Roman" w:cs="Times New Roman"/>
          <w:noProof/>
          <w:sz w:val="24"/>
          <w:szCs w:val="24"/>
        </w:rPr>
        <w:t>oth Gen. 19[:1].</w:t>
      </w:r>
      <w:r w:rsidR="00475136"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75504" w:rsidRPr="009E71F7">
        <w:rPr>
          <w:rFonts w:ascii="Times New Roman" w:hAnsi="Times New Roman" w:cs="Times New Roman"/>
          <w:noProof/>
          <w:sz w:val="24"/>
          <w:szCs w:val="24"/>
        </w:rPr>
        <w:t>P</w:t>
      </w:r>
      <w:r w:rsidR="00475136" w:rsidRPr="009E71F7">
        <w:rPr>
          <w:rFonts w:ascii="Times New Roman" w:hAnsi="Times New Roman" w:cs="Times New Roman"/>
          <w:noProof/>
          <w:sz w:val="24"/>
          <w:szCs w:val="24"/>
        </w:rPr>
        <w:t>ost incarnacionem tamen non permiserunt, Apo. 19[:10] et 22[:9]</w:t>
      </w:r>
      <w:r w:rsidR="00921209" w:rsidRPr="009E71F7">
        <w:rPr>
          <w:rFonts w:ascii="Times New Roman" w:hAnsi="Times New Roman" w:cs="Times New Roman"/>
          <w:noProof/>
          <w:sz w:val="24"/>
          <w:szCs w:val="24"/>
        </w:rPr>
        <w:t xml:space="preserve">, vbi dixit angelus eum adorare volenti </w:t>
      </w:r>
      <w:r w:rsidR="00921209" w:rsidRPr="009E71F7">
        <w:rPr>
          <w:rFonts w:ascii="Times New Roman" w:hAnsi="Times New Roman" w:cs="Times New Roman"/>
          <w:i/>
          <w:noProof/>
          <w:sz w:val="24"/>
          <w:szCs w:val="24"/>
        </w:rPr>
        <w:t>Vide ne feceris</w:t>
      </w:r>
      <w:r w:rsidR="00875504" w:rsidRPr="009E71F7">
        <w:rPr>
          <w:rFonts w:ascii="Times New Roman" w:hAnsi="Times New Roman" w:cs="Times New Roman"/>
          <w:i/>
          <w:noProof/>
          <w:sz w:val="24"/>
          <w:szCs w:val="24"/>
        </w:rPr>
        <w:t>.</w:t>
      </w:r>
      <w:r w:rsidR="00921209"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F6AD2D3" w14:textId="77777777" w:rsidR="001905BB" w:rsidRPr="009E71F7" w:rsidRDefault="00875504" w:rsidP="0093761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9E71F7">
        <w:rPr>
          <w:rFonts w:ascii="Times New Roman" w:hAnsi="Times New Roman" w:cs="Times New Roman"/>
          <w:noProof/>
          <w:sz w:val="24"/>
          <w:szCs w:val="24"/>
        </w:rPr>
        <w:t>S</w:t>
      </w:r>
      <w:r w:rsidR="00921209" w:rsidRPr="009E71F7">
        <w:rPr>
          <w:rFonts w:ascii="Times New Roman" w:hAnsi="Times New Roman" w:cs="Times New Roman"/>
          <w:noProof/>
          <w:sz w:val="24"/>
          <w:szCs w:val="24"/>
        </w:rPr>
        <w:t>ic fecit Deus Pater sicut homo prudens habens ad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21209" w:rsidRPr="009E71F7">
        <w:rPr>
          <w:rFonts w:ascii="Times New Roman" w:hAnsi="Times New Roman" w:cs="Times New Roman"/>
          <w:noProof/>
          <w:sz w:val="24"/>
          <w:szCs w:val="24"/>
        </w:rPr>
        <w:t>nefarios ut eos diuidat</w:t>
      </w:r>
      <w:r w:rsidRPr="009E71F7">
        <w:rPr>
          <w:rFonts w:ascii="Times New Roman" w:hAnsi="Times New Roman" w:cs="Times New Roman"/>
          <w:noProof/>
          <w:sz w:val="24"/>
          <w:szCs w:val="24"/>
        </w:rPr>
        <w:t>,</w:t>
      </w:r>
      <w:r w:rsidR="00921209" w:rsidRPr="009E71F7">
        <w:rPr>
          <w:rFonts w:ascii="Times New Roman" w:hAnsi="Times New Roman" w:cs="Times New Roman"/>
          <w:noProof/>
          <w:sz w:val="24"/>
          <w:szCs w:val="24"/>
        </w:rPr>
        <w:t xml:space="preserve"> contrahit nupcias ex vna parte inter filium et filiam alterius</w:t>
      </w:r>
      <w:r w:rsidRPr="009E71F7">
        <w:rPr>
          <w:rFonts w:ascii="Times New Roman" w:hAnsi="Times New Roman" w:cs="Times New Roman"/>
          <w:noProof/>
          <w:sz w:val="24"/>
          <w:szCs w:val="24"/>
        </w:rPr>
        <w:t>,</w:t>
      </w:r>
      <w:r w:rsidR="00921209" w:rsidRPr="009E71F7">
        <w:rPr>
          <w:rFonts w:ascii="Times New Roman" w:hAnsi="Times New Roman" w:cs="Times New Roman"/>
          <w:noProof/>
          <w:sz w:val="24"/>
          <w:szCs w:val="24"/>
        </w:rPr>
        <w:t xml:space="preserve"> et sic totam partem illam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21209" w:rsidRPr="009E71F7">
        <w:rPr>
          <w:rFonts w:ascii="Times New Roman" w:hAnsi="Times New Roman" w:cs="Times New Roman"/>
          <w:noProof/>
          <w:sz w:val="24"/>
          <w:szCs w:val="24"/>
        </w:rPr>
        <w:t>trahit ad se</w:t>
      </w:r>
      <w:r w:rsidRPr="009E71F7">
        <w:rPr>
          <w:rFonts w:ascii="Times New Roman" w:hAnsi="Times New Roman" w:cs="Times New Roman"/>
          <w:noProof/>
          <w:sz w:val="24"/>
          <w:szCs w:val="24"/>
        </w:rPr>
        <w:t>. S</w:t>
      </w:r>
      <w:r w:rsidR="00921209" w:rsidRPr="009E71F7">
        <w:rPr>
          <w:rFonts w:ascii="Times New Roman" w:hAnsi="Times New Roman" w:cs="Times New Roman"/>
          <w:noProof/>
          <w:sz w:val="24"/>
          <w:szCs w:val="24"/>
        </w:rPr>
        <w:t>ic De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>us videns genus humanum confede</w:t>
      </w:r>
      <w:r w:rsidR="00921209" w:rsidRPr="009E71F7">
        <w:rPr>
          <w:rFonts w:ascii="Times New Roman" w:hAnsi="Times New Roman" w:cs="Times New Roman"/>
          <w:noProof/>
          <w:sz w:val="24"/>
          <w:szCs w:val="24"/>
        </w:rPr>
        <w:t>ratum cum diabolo maritauit filium suum cum natura humana, Matt. 22[:2]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937613" w:rsidRPr="009E71F7">
        <w:rPr>
          <w:rFonts w:ascii="Times New Roman" w:hAnsi="Times New Roman" w:cs="Times New Roman"/>
          <w:i/>
          <w:noProof/>
          <w:sz w:val="24"/>
          <w:szCs w:val="24"/>
        </w:rPr>
        <w:t>Simile est regnum celorum homini regi, qui fecit nuptias filio</w:t>
      </w:r>
      <w:r w:rsidR="00937613" w:rsidRPr="009E71F7">
        <w:rPr>
          <w:rFonts w:ascii="Times New Roman" w:hAnsi="Times New Roman" w:cs="Times New Roman"/>
          <w:noProof/>
          <w:sz w:val="24"/>
          <w:szCs w:val="24"/>
        </w:rPr>
        <w:t xml:space="preserve"> eius. Vnde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37613" w:rsidRPr="009E71F7">
        <w:rPr>
          <w:rFonts w:ascii="Times New Roman" w:hAnsi="Times New Roman" w:cs="Times New Roman"/>
          <w:noProof/>
          <w:sz w:val="24"/>
          <w:szCs w:val="24"/>
        </w:rPr>
        <w:t xml:space="preserve">seruus Abrahe dixit figuratiue, Gen. 24[:43]: </w:t>
      </w:r>
      <w:r w:rsidR="00937613" w:rsidRPr="009E71F7">
        <w:rPr>
          <w:rFonts w:ascii="Times New Roman" w:hAnsi="Times New Roman" w:cs="Times New Roman"/>
          <w:i/>
          <w:noProof/>
          <w:sz w:val="24"/>
          <w:szCs w:val="24"/>
        </w:rPr>
        <w:t>Virgo, que egredietur ad hauriendam aquam</w:t>
      </w:r>
      <w:r w:rsidR="00937613" w:rsidRPr="009E71F7">
        <w:rPr>
          <w:rFonts w:ascii="Times New Roman" w:hAnsi="Times New Roman" w:cs="Times New Roman"/>
          <w:noProof/>
          <w:sz w:val="24"/>
          <w:szCs w:val="24"/>
        </w:rPr>
        <w:t>, pro se et aliis ipsa est que preparauit Dominus filio domini mei. Hec est virgo Maria que primo</w:t>
      </w:r>
      <w:r w:rsidR="000728A5"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37613" w:rsidRPr="009E71F7">
        <w:rPr>
          <w:rFonts w:ascii="Times New Roman" w:hAnsi="Times New Roman" w:cs="Times New Roman"/>
          <w:noProof/>
          <w:sz w:val="24"/>
          <w:szCs w:val="24"/>
        </w:rPr>
        <w:t xml:space="preserve">hausit gratiam de fonte sapientie. </w:t>
      </w:r>
    </w:p>
    <w:p w14:paraId="0026CB1D" w14:textId="77777777" w:rsidR="001905BB" w:rsidRPr="009E71F7" w:rsidRDefault="00937613" w:rsidP="0093761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9E71F7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¶ 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>Exempla adduci possunt ad</w:t>
      </w:r>
      <w:r w:rsidR="0090658D"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23B2D" w:rsidRPr="009E71F7">
        <w:rPr>
          <w:rFonts w:ascii="Times New Roman" w:hAnsi="Times New Roman" w:cs="Times New Roman"/>
          <w:noProof/>
          <w:sz w:val="24"/>
          <w:szCs w:val="24"/>
        </w:rPr>
        <w:t>offendum possibilitatem incarnacionis Christi sine semine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23B2D" w:rsidRPr="009E71F7">
        <w:rPr>
          <w:rFonts w:ascii="Times New Roman" w:hAnsi="Times New Roman" w:cs="Times New Roman"/>
          <w:noProof/>
          <w:sz w:val="24"/>
          <w:szCs w:val="24"/>
        </w:rPr>
        <w:t>sue speciei. Et Deus fecit feminam perfectam de costa viri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23B2D" w:rsidRPr="009E71F7">
        <w:rPr>
          <w:rFonts w:ascii="Times New Roman" w:hAnsi="Times New Roman" w:cs="Times New Roman"/>
          <w:noProof/>
          <w:sz w:val="24"/>
          <w:szCs w:val="24"/>
        </w:rPr>
        <w:t>quare ergo non potuit virum facere de sanguine mulier</w:t>
      </w:r>
      <w:r w:rsidR="0090658D" w:rsidRPr="009E71F7">
        <w:rPr>
          <w:rFonts w:ascii="Times New Roman" w:hAnsi="Times New Roman" w:cs="Times New Roman"/>
          <w:noProof/>
          <w:sz w:val="24"/>
          <w:szCs w:val="24"/>
        </w:rPr>
        <w:t>is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23B2D" w:rsidRPr="009E71F7">
        <w:rPr>
          <w:rFonts w:ascii="Times New Roman" w:hAnsi="Times New Roman" w:cs="Times New Roman"/>
          <w:noProof/>
          <w:sz w:val="24"/>
          <w:szCs w:val="24"/>
        </w:rPr>
        <w:t xml:space="preserve">per operacionem Spiritus Sancti. </w:t>
      </w:r>
    </w:p>
    <w:p w14:paraId="6B4ABE92" w14:textId="3A6E78A8" w:rsidR="001905BB" w:rsidRPr="009E71F7" w:rsidRDefault="00123B2D" w:rsidP="0093761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9E71F7">
        <w:rPr>
          <w:rFonts w:ascii="Times New Roman" w:hAnsi="Times New Roman" w:cs="Times New Roman"/>
          <w:noProof/>
          <w:sz w:val="24"/>
          <w:szCs w:val="24"/>
        </w:rPr>
        <w:t>¶ Item</w:t>
      </w:r>
      <w:r w:rsidR="00A170AD" w:rsidRPr="009E71F7">
        <w:rPr>
          <w:rFonts w:ascii="Times New Roman" w:hAnsi="Times New Roman" w:cs="Times New Roman"/>
          <w:noProof/>
          <w:sz w:val="24"/>
          <w:szCs w:val="24"/>
        </w:rPr>
        <w:t>,</w:t>
      </w:r>
      <w:r w:rsidRPr="009E71F7">
        <w:rPr>
          <w:rFonts w:ascii="Times New Roman" w:hAnsi="Times New Roman" w:cs="Times New Roman"/>
          <w:noProof/>
          <w:sz w:val="24"/>
          <w:szCs w:val="24"/>
        </w:rPr>
        <w:t xml:space="preserve"> secundum Aristotelem, </w:t>
      </w:r>
      <w:bookmarkStart w:id="2" w:name="_Hlk1313862"/>
      <w:r w:rsidRPr="009E71F7">
        <w:rPr>
          <w:rFonts w:ascii="Times New Roman" w:hAnsi="Times New Roman" w:cs="Times New Roman"/>
          <w:noProof/>
          <w:sz w:val="24"/>
          <w:szCs w:val="24"/>
        </w:rPr>
        <w:t xml:space="preserve">1, </w:t>
      </w:r>
      <w:r w:rsidRPr="009E71F7">
        <w:rPr>
          <w:rFonts w:ascii="Times New Roman" w:hAnsi="Times New Roman" w:cs="Times New Roman"/>
          <w:i/>
          <w:noProof/>
          <w:sz w:val="24"/>
          <w:szCs w:val="24"/>
        </w:rPr>
        <w:t>De animali</w:t>
      </w:r>
      <w:r w:rsidR="001B4B77" w:rsidRPr="009E71F7">
        <w:rPr>
          <w:rFonts w:ascii="Times New Roman" w:hAnsi="Times New Roman" w:cs="Times New Roman"/>
          <w:i/>
          <w:noProof/>
          <w:sz w:val="24"/>
          <w:szCs w:val="24"/>
        </w:rPr>
        <w:t>bu</w:t>
      </w:r>
      <w:r w:rsidRPr="009E71F7">
        <w:rPr>
          <w:rFonts w:ascii="Times New Roman" w:hAnsi="Times New Roman" w:cs="Times New Roman"/>
          <w:i/>
          <w:noProof/>
          <w:sz w:val="24"/>
          <w:szCs w:val="24"/>
        </w:rPr>
        <w:t>s</w:t>
      </w:r>
      <w:bookmarkEnd w:id="2"/>
      <w:r w:rsidR="00C03EAA" w:rsidRPr="009E71F7">
        <w:rPr>
          <w:rFonts w:ascii="Times New Roman" w:hAnsi="Times New Roman" w:cs="Times New Roman"/>
          <w:noProof/>
          <w:sz w:val="24"/>
          <w:szCs w:val="24"/>
        </w:rPr>
        <w:t>,</w:t>
      </w:r>
      <w:r w:rsidRPr="009E71F7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9E71F7">
        <w:rPr>
          <w:rFonts w:ascii="Times New Roman" w:hAnsi="Times New Roman" w:cs="Times New Roman"/>
          <w:noProof/>
          <w:sz w:val="24"/>
          <w:szCs w:val="24"/>
        </w:rPr>
        <w:t>et secundum Plinium liber 13</w:t>
      </w:r>
      <w:r w:rsidR="00C03EAA" w:rsidRPr="009E71F7">
        <w:rPr>
          <w:rFonts w:ascii="Times New Roman" w:hAnsi="Times New Roman" w:cs="Times New Roman"/>
          <w:noProof/>
          <w:sz w:val="24"/>
          <w:szCs w:val="24"/>
        </w:rPr>
        <w:t>,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E71F7">
        <w:rPr>
          <w:rFonts w:ascii="Times New Roman" w:hAnsi="Times New Roman" w:cs="Times New Roman"/>
          <w:noProof/>
          <w:sz w:val="24"/>
          <w:szCs w:val="24"/>
        </w:rPr>
        <w:t>femina palma</w:t>
      </w:r>
      <w:r w:rsidR="0090658D" w:rsidRPr="009E71F7">
        <w:rPr>
          <w:rFonts w:ascii="Times New Roman" w:hAnsi="Times New Roman" w:cs="Times New Roman"/>
          <w:noProof/>
          <w:sz w:val="24"/>
          <w:szCs w:val="24"/>
        </w:rPr>
        <w:t>,</w:t>
      </w:r>
      <w:r w:rsidRPr="009E71F7">
        <w:rPr>
          <w:rFonts w:ascii="Times New Roman" w:hAnsi="Times New Roman" w:cs="Times New Roman"/>
          <w:noProof/>
          <w:sz w:val="24"/>
          <w:szCs w:val="24"/>
        </w:rPr>
        <w:t xml:space="preserve"> de se sterilis</w:t>
      </w:r>
      <w:r w:rsidR="0090658D" w:rsidRPr="009E71F7">
        <w:rPr>
          <w:rFonts w:ascii="Times New Roman" w:hAnsi="Times New Roman" w:cs="Times New Roman"/>
          <w:noProof/>
          <w:sz w:val="24"/>
          <w:szCs w:val="24"/>
        </w:rPr>
        <w:t>,</w:t>
      </w:r>
      <w:r w:rsidRPr="009E71F7">
        <w:rPr>
          <w:rFonts w:ascii="Times New Roman" w:hAnsi="Times New Roman" w:cs="Times New Roman"/>
          <w:noProof/>
          <w:sz w:val="24"/>
          <w:szCs w:val="24"/>
        </w:rPr>
        <w:t xml:space="preserve"> si crescat iuxta palmam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E71F7">
        <w:rPr>
          <w:rFonts w:ascii="Times New Roman" w:hAnsi="Times New Roman" w:cs="Times New Roman"/>
          <w:noProof/>
          <w:sz w:val="24"/>
          <w:szCs w:val="24"/>
        </w:rPr>
        <w:t xml:space="preserve">marem concipit ex eo solo odore et fit fecunda. </w:t>
      </w:r>
    </w:p>
    <w:p w14:paraId="2D7DD93C" w14:textId="3B178D7D" w:rsidR="001905BB" w:rsidRPr="009E71F7" w:rsidRDefault="001905BB" w:rsidP="0093761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9E71F7">
        <w:rPr>
          <w:rFonts w:ascii="Times New Roman" w:hAnsi="Times New Roman" w:cs="Times New Roman"/>
          <w:noProof/>
          <w:sz w:val="24"/>
          <w:szCs w:val="24"/>
        </w:rPr>
        <w:t>Item</w:t>
      </w:r>
      <w:r w:rsidR="00A170AD" w:rsidRPr="009E71F7">
        <w:rPr>
          <w:rFonts w:ascii="Times New Roman" w:hAnsi="Times New Roman" w:cs="Times New Roman"/>
          <w:noProof/>
          <w:sz w:val="24"/>
          <w:szCs w:val="24"/>
        </w:rPr>
        <w:t>,</w:t>
      </w:r>
      <w:r w:rsidRPr="009E71F7">
        <w:rPr>
          <w:rFonts w:ascii="Times New Roman" w:hAnsi="Times New Roman" w:cs="Times New Roman"/>
          <w:noProof/>
          <w:sz w:val="24"/>
          <w:szCs w:val="24"/>
        </w:rPr>
        <w:t xml:space="preserve"> con</w:t>
      </w:r>
      <w:r w:rsidR="00123B2D" w:rsidRPr="009E71F7">
        <w:rPr>
          <w:rFonts w:ascii="Times New Roman" w:hAnsi="Times New Roman" w:cs="Times New Roman"/>
          <w:noProof/>
          <w:sz w:val="24"/>
          <w:szCs w:val="24"/>
        </w:rPr>
        <w:t>cha mare ex solo rore colesti concipit margaritam</w:t>
      </w:r>
      <w:r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23B2D" w:rsidRPr="009E71F7">
        <w:rPr>
          <w:rFonts w:ascii="Times New Roman" w:hAnsi="Times New Roman" w:cs="Times New Roman"/>
          <w:noProof/>
          <w:sz w:val="24"/>
          <w:szCs w:val="24"/>
        </w:rPr>
        <w:t>secundum illud</w:t>
      </w:r>
      <w:r w:rsidR="0090658D" w:rsidRPr="009E71F7">
        <w:rPr>
          <w:rFonts w:ascii="Times New Roman" w:hAnsi="Times New Roman" w:cs="Times New Roman"/>
          <w:noProof/>
          <w:sz w:val="24"/>
          <w:szCs w:val="24"/>
        </w:rPr>
        <w:t>,</w:t>
      </w:r>
      <w:r w:rsidR="00123B2D" w:rsidRPr="009E71F7">
        <w:rPr>
          <w:rFonts w:ascii="Times New Roman" w:hAnsi="Times New Roman" w:cs="Times New Roman"/>
          <w:noProof/>
          <w:sz w:val="24"/>
          <w:szCs w:val="24"/>
        </w:rPr>
        <w:t xml:space="preserve"> libro 16</w:t>
      </w:r>
      <w:r w:rsidR="00A170AD" w:rsidRPr="009E71F7">
        <w:rPr>
          <w:rFonts w:ascii="Times New Roman" w:hAnsi="Times New Roman" w:cs="Times New Roman"/>
          <w:noProof/>
          <w:sz w:val="24"/>
          <w:szCs w:val="24"/>
        </w:rPr>
        <w:t>,</w:t>
      </w:r>
      <w:r w:rsidR="00123B2D" w:rsidRPr="009E71F7">
        <w:rPr>
          <w:rFonts w:ascii="Times New Roman" w:hAnsi="Times New Roman" w:cs="Times New Roman"/>
          <w:noProof/>
          <w:sz w:val="24"/>
          <w:szCs w:val="24"/>
        </w:rPr>
        <w:t xml:space="preserve"> c. 4. </w:t>
      </w:r>
    </w:p>
    <w:p w14:paraId="50038DC4" w14:textId="119BC0B1" w:rsidR="001905BB" w:rsidRPr="009E71F7" w:rsidRDefault="00123B2D" w:rsidP="0093761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9E71F7">
        <w:rPr>
          <w:rFonts w:ascii="Times New Roman" w:hAnsi="Times New Roman" w:cs="Times New Roman"/>
          <w:noProof/>
          <w:sz w:val="24"/>
          <w:szCs w:val="24"/>
        </w:rPr>
        <w:t>Item</w:t>
      </w:r>
      <w:r w:rsidR="00A170AD" w:rsidRPr="009E71F7">
        <w:rPr>
          <w:rFonts w:ascii="Times New Roman" w:hAnsi="Times New Roman" w:cs="Times New Roman"/>
          <w:noProof/>
          <w:sz w:val="24"/>
          <w:szCs w:val="24"/>
        </w:rPr>
        <w:t>,</w:t>
      </w:r>
      <w:r w:rsidRPr="009E71F7">
        <w:rPr>
          <w:rFonts w:ascii="Times New Roman" w:hAnsi="Times New Roman" w:cs="Times New Roman"/>
          <w:noProof/>
          <w:sz w:val="24"/>
          <w:szCs w:val="24"/>
        </w:rPr>
        <w:t xml:space="preserve"> secundum Ambrosium in </w:t>
      </w:r>
      <w:r w:rsidRPr="009E71F7">
        <w:rPr>
          <w:rFonts w:ascii="Times New Roman" w:hAnsi="Times New Roman" w:cs="Times New Roman"/>
          <w:i/>
          <w:noProof/>
          <w:sz w:val="24"/>
          <w:szCs w:val="24"/>
        </w:rPr>
        <w:t xml:space="preserve">Hexameron 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>libro 5</w:t>
      </w:r>
      <w:r w:rsidR="00A170AD" w:rsidRPr="009E71F7">
        <w:rPr>
          <w:rFonts w:ascii="Times New Roman" w:hAnsi="Times New Roman" w:cs="Times New Roman"/>
          <w:noProof/>
          <w:sz w:val="24"/>
          <w:szCs w:val="24"/>
        </w:rPr>
        <w:t>,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 xml:space="preserve"> c. 41, </w:t>
      </w:r>
      <w:r w:rsidR="0090658D" w:rsidRPr="009E71F7">
        <w:rPr>
          <w:rFonts w:ascii="Times New Roman" w:hAnsi="Times New Roman" w:cs="Times New Roman"/>
          <w:noProof/>
          <w:sz w:val="24"/>
          <w:szCs w:val="24"/>
        </w:rPr>
        <w:t>v</w:t>
      </w:r>
      <w:r w:rsidRPr="009E71F7">
        <w:rPr>
          <w:rFonts w:ascii="Times New Roman" w:hAnsi="Times New Roman" w:cs="Times New Roman"/>
          <w:noProof/>
          <w:sz w:val="24"/>
          <w:szCs w:val="24"/>
        </w:rPr>
        <w:t xml:space="preserve">ultur parit sine masculo. </w:t>
      </w:r>
    </w:p>
    <w:p w14:paraId="3362702C" w14:textId="77777777" w:rsidR="001905BB" w:rsidRPr="009E71F7" w:rsidRDefault="00123B2D" w:rsidP="0093761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9E71F7">
        <w:rPr>
          <w:rFonts w:ascii="Times New Roman" w:hAnsi="Times New Roman" w:cs="Times New Roman"/>
          <w:noProof/>
          <w:sz w:val="24"/>
          <w:szCs w:val="24"/>
        </w:rPr>
        <w:t>¶ Item</w:t>
      </w:r>
      <w:r w:rsidR="00A170AD" w:rsidRPr="009E71F7">
        <w:rPr>
          <w:rFonts w:ascii="Times New Roman" w:hAnsi="Times New Roman" w:cs="Times New Roman"/>
          <w:noProof/>
          <w:sz w:val="24"/>
          <w:szCs w:val="24"/>
        </w:rPr>
        <w:t>,</w:t>
      </w:r>
      <w:r w:rsidRPr="009E71F7">
        <w:rPr>
          <w:rFonts w:ascii="Times New Roman" w:hAnsi="Times New Roman" w:cs="Times New Roman"/>
          <w:noProof/>
          <w:sz w:val="24"/>
          <w:szCs w:val="24"/>
        </w:rPr>
        <w:t xml:space="preserve"> quando fulgur dissoluit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E71F7">
        <w:rPr>
          <w:rFonts w:ascii="Times New Roman" w:hAnsi="Times New Roman" w:cs="Times New Roman"/>
          <w:noProof/>
          <w:sz w:val="24"/>
          <w:szCs w:val="24"/>
        </w:rPr>
        <w:t xml:space="preserve">gladium in vagina ipsa manente integra. </w:t>
      </w:r>
    </w:p>
    <w:p w14:paraId="627604E6" w14:textId="5A65DEEA" w:rsidR="001905BB" w:rsidRPr="009E71F7" w:rsidRDefault="00123B2D" w:rsidP="0093761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9E71F7">
        <w:rPr>
          <w:rFonts w:ascii="Times New Roman" w:hAnsi="Times New Roman" w:cs="Times New Roman"/>
          <w:noProof/>
          <w:sz w:val="24"/>
          <w:szCs w:val="24"/>
        </w:rPr>
        <w:t>¶ Item</w:t>
      </w:r>
      <w:r w:rsidR="00A170AD" w:rsidRPr="009E71F7">
        <w:rPr>
          <w:rFonts w:ascii="Times New Roman" w:hAnsi="Times New Roman" w:cs="Times New Roman"/>
          <w:noProof/>
          <w:sz w:val="24"/>
          <w:szCs w:val="24"/>
        </w:rPr>
        <w:t>,</w:t>
      </w:r>
      <w:r w:rsidR="00C03EAA" w:rsidRPr="009E71F7">
        <w:rPr>
          <w:rFonts w:ascii="Times New Roman" w:hAnsi="Times New Roman" w:cs="Times New Roman"/>
          <w:noProof/>
          <w:sz w:val="24"/>
          <w:szCs w:val="24"/>
        </w:rPr>
        <w:t xml:space="preserve"> vitro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03EAA" w:rsidRPr="009E71F7">
        <w:rPr>
          <w:rFonts w:ascii="Times New Roman" w:hAnsi="Times New Roman" w:cs="Times New Roman"/>
          <w:noProof/>
          <w:sz w:val="24"/>
          <w:szCs w:val="24"/>
        </w:rPr>
        <w:t>manente integro sol pertransit cum radio colorato. Vnde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03EAA" w:rsidRPr="009E71F7">
        <w:rPr>
          <w:rFonts w:ascii="Times New Roman" w:hAnsi="Times New Roman" w:cs="Times New Roman"/>
          <w:noProof/>
          <w:sz w:val="24"/>
          <w:szCs w:val="24"/>
        </w:rPr>
        <w:t>quidam metricus</w:t>
      </w:r>
      <w:r w:rsidR="0090658D" w:rsidRPr="009E71F7">
        <w:rPr>
          <w:rFonts w:ascii="Times New Roman" w:hAnsi="Times New Roman" w:cs="Times New Roman"/>
          <w:noProof/>
          <w:sz w:val="24"/>
          <w:szCs w:val="24"/>
        </w:rPr>
        <w:t>:</w:t>
      </w:r>
      <w:r w:rsidR="00C03EAA" w:rsidRPr="009E71F7">
        <w:rPr>
          <w:rFonts w:ascii="Times New Roman" w:hAnsi="Times New Roman" w:cs="Times New Roman"/>
          <w:noProof/>
          <w:sz w:val="24"/>
          <w:szCs w:val="24"/>
        </w:rPr>
        <w:t xml:space="preserve"> Lumine solari nescit vitrum violari</w:t>
      </w:r>
      <w:r w:rsidR="00C8413A" w:rsidRPr="009E71F7">
        <w:rPr>
          <w:rFonts w:ascii="Times New Roman" w:hAnsi="Times New Roman" w:cs="Times New Roman"/>
          <w:noProof/>
          <w:sz w:val="24"/>
          <w:szCs w:val="24"/>
        </w:rPr>
        <w:t>,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8413A" w:rsidRPr="009E71F7">
        <w:rPr>
          <w:rFonts w:ascii="Times New Roman" w:hAnsi="Times New Roman" w:cs="Times New Roman"/>
          <w:noProof/>
          <w:sz w:val="24"/>
          <w:szCs w:val="24"/>
        </w:rPr>
        <w:t>N</w:t>
      </w:r>
      <w:r w:rsidR="00C03EAA" w:rsidRPr="009E71F7">
        <w:rPr>
          <w:rFonts w:ascii="Times New Roman" w:hAnsi="Times New Roman" w:cs="Times New Roman"/>
          <w:noProof/>
          <w:sz w:val="24"/>
          <w:szCs w:val="24"/>
        </w:rPr>
        <w:t xml:space="preserve">ec </w:t>
      </w:r>
      <w:r w:rsidR="00C8413A" w:rsidRPr="009E71F7">
        <w:rPr>
          <w:rFonts w:ascii="Times New Roman" w:hAnsi="Times New Roman" w:cs="Times New Roman"/>
          <w:noProof/>
          <w:sz w:val="24"/>
          <w:szCs w:val="24"/>
        </w:rPr>
        <w:t xml:space="preserve">vitrum sole, nec virgo puerpera prole. Vnde Chrisostomus, homilia prima, </w:t>
      </w:r>
      <w:r w:rsidR="00D30EEE" w:rsidRPr="009E71F7">
        <w:rPr>
          <w:rFonts w:ascii="Times New Roman" w:hAnsi="Times New Roman" w:cs="Times New Roman"/>
          <w:noProof/>
          <w:sz w:val="24"/>
          <w:szCs w:val="24"/>
        </w:rPr>
        <w:t>numquid</w:t>
      </w:r>
      <w:r w:rsidR="00C8413A" w:rsidRPr="009E71F7">
        <w:rPr>
          <w:rFonts w:ascii="Times New Roman" w:hAnsi="Times New Roman" w:cs="Times New Roman"/>
          <w:noProof/>
          <w:sz w:val="24"/>
          <w:szCs w:val="24"/>
        </w:rPr>
        <w:t xml:space="preserve"> ad virum pertinet concepcio mulieris quod fit quando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30EEE" w:rsidRPr="009E71F7">
        <w:rPr>
          <w:rFonts w:ascii="Times New Roman" w:hAnsi="Times New Roman" w:cs="Times New Roman"/>
          <w:noProof/>
          <w:sz w:val="24"/>
          <w:szCs w:val="24"/>
        </w:rPr>
        <w:t>vir vel mulier concipiet sed proculdubio non quando vir vult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30EEE" w:rsidRPr="009E71F7">
        <w:rPr>
          <w:rFonts w:ascii="Times New Roman" w:hAnsi="Times New Roman" w:cs="Times New Roman"/>
          <w:noProof/>
          <w:sz w:val="24"/>
          <w:szCs w:val="24"/>
        </w:rPr>
        <w:t>sed quando Deus uult concip</w:t>
      </w:r>
      <w:r w:rsidR="00C32F70" w:rsidRPr="009E71F7">
        <w:rPr>
          <w:rFonts w:ascii="Times New Roman" w:hAnsi="Times New Roman" w:cs="Times New Roman"/>
          <w:noProof/>
          <w:sz w:val="24"/>
          <w:szCs w:val="24"/>
        </w:rPr>
        <w:t>i</w:t>
      </w:r>
      <w:r w:rsidR="00D30EEE" w:rsidRPr="009E71F7">
        <w:rPr>
          <w:rFonts w:ascii="Times New Roman" w:hAnsi="Times New Roman" w:cs="Times New Roman"/>
          <w:noProof/>
          <w:sz w:val="24"/>
          <w:szCs w:val="24"/>
        </w:rPr>
        <w:t xml:space="preserve">t mulier. </w:t>
      </w:r>
    </w:p>
    <w:p w14:paraId="64A6DF3E" w14:textId="11258E27" w:rsidR="001905BB" w:rsidRPr="009E71F7" w:rsidRDefault="001905BB" w:rsidP="0093761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9E71F7">
        <w:rPr>
          <w:rFonts w:ascii="Times New Roman" w:hAnsi="Times New Roman" w:cs="Times New Roman"/>
          <w:noProof/>
          <w:sz w:val="24"/>
          <w:szCs w:val="24"/>
        </w:rPr>
        <w:t>¶ Quid ergo mirum si ve</w:t>
      </w:r>
      <w:r w:rsidR="00D30EEE" w:rsidRPr="009E71F7">
        <w:rPr>
          <w:rFonts w:ascii="Times New Roman" w:hAnsi="Times New Roman" w:cs="Times New Roman"/>
          <w:noProof/>
          <w:sz w:val="24"/>
          <w:szCs w:val="24"/>
        </w:rPr>
        <w:t>lit Deus isti mulieri sine viro fructum prestare</w:t>
      </w:r>
      <w:r w:rsidR="00333B70" w:rsidRPr="009E71F7">
        <w:rPr>
          <w:rFonts w:ascii="Times New Roman" w:hAnsi="Times New Roman" w:cs="Times New Roman"/>
          <w:noProof/>
          <w:sz w:val="24"/>
          <w:szCs w:val="24"/>
        </w:rPr>
        <w:t>? L</w:t>
      </w:r>
      <w:r w:rsidR="00D30EEE" w:rsidRPr="009E71F7">
        <w:rPr>
          <w:rFonts w:ascii="Times New Roman" w:hAnsi="Times New Roman" w:cs="Times New Roman"/>
          <w:noProof/>
          <w:sz w:val="24"/>
          <w:szCs w:val="24"/>
        </w:rPr>
        <w:t xml:space="preserve">egitur in </w:t>
      </w:r>
      <w:r w:rsidR="00D30EEE" w:rsidRPr="009E71F7">
        <w:rPr>
          <w:rFonts w:ascii="Times New Roman" w:hAnsi="Times New Roman" w:cs="Times New Roman"/>
          <w:i/>
          <w:noProof/>
          <w:sz w:val="24"/>
          <w:szCs w:val="24"/>
        </w:rPr>
        <w:t>Speculo Historiali</w:t>
      </w:r>
      <w:r w:rsidR="00434E9A" w:rsidRPr="009E71F7">
        <w:rPr>
          <w:rFonts w:ascii="Times New Roman" w:hAnsi="Times New Roman" w:cs="Times New Roman"/>
          <w:noProof/>
          <w:sz w:val="24"/>
          <w:szCs w:val="24"/>
        </w:rPr>
        <w:t>,</w:t>
      </w:r>
      <w:r w:rsidR="00D30EEE" w:rsidRPr="009E71F7">
        <w:rPr>
          <w:rFonts w:ascii="Times New Roman" w:hAnsi="Times New Roman" w:cs="Times New Roman"/>
          <w:noProof/>
          <w:sz w:val="24"/>
          <w:szCs w:val="24"/>
        </w:rPr>
        <w:t xml:space="preserve"> quo</w:t>
      </w:r>
      <w:r w:rsidR="001043DF" w:rsidRPr="009E71F7">
        <w:rPr>
          <w:rFonts w:ascii="Times New Roman" w:hAnsi="Times New Roman" w:cs="Times New Roman"/>
          <w:noProof/>
          <w:sz w:val="24"/>
          <w:szCs w:val="24"/>
        </w:rPr>
        <w:t>d</w:t>
      </w:r>
      <w:r w:rsidR="00D30EEE" w:rsidRPr="009E71F7">
        <w:rPr>
          <w:rFonts w:ascii="Times New Roman" w:hAnsi="Times New Roman" w:cs="Times New Roman"/>
          <w:noProof/>
          <w:sz w:val="24"/>
          <w:szCs w:val="24"/>
        </w:rPr>
        <w:t xml:space="preserve"> cum quidam Saracenus haberet</w:t>
      </w:r>
      <w:r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30EEE" w:rsidRPr="009E71F7">
        <w:rPr>
          <w:rFonts w:ascii="Times New Roman" w:hAnsi="Times New Roman" w:cs="Times New Roman"/>
          <w:noProof/>
          <w:sz w:val="24"/>
          <w:szCs w:val="24"/>
        </w:rPr>
        <w:t>penes se pulchrim</w:t>
      </w:r>
      <w:r w:rsidRPr="009E71F7">
        <w:rPr>
          <w:rFonts w:ascii="Times New Roman" w:hAnsi="Times New Roman" w:cs="Times New Roman"/>
          <w:noProof/>
          <w:sz w:val="24"/>
          <w:szCs w:val="24"/>
        </w:rPr>
        <w:t>am ymaginem beate Marie et mira</w:t>
      </w:r>
      <w:r w:rsidR="00D30EEE" w:rsidRPr="009E71F7">
        <w:rPr>
          <w:rFonts w:ascii="Times New Roman" w:hAnsi="Times New Roman" w:cs="Times New Roman"/>
          <w:noProof/>
          <w:sz w:val="24"/>
          <w:szCs w:val="24"/>
        </w:rPr>
        <w:t>retur qu</w:t>
      </w:r>
      <w:r w:rsidR="00D934FF" w:rsidRPr="009E71F7">
        <w:rPr>
          <w:rFonts w:ascii="Times New Roman" w:hAnsi="Times New Roman" w:cs="Times New Roman"/>
          <w:noProof/>
          <w:sz w:val="24"/>
          <w:szCs w:val="24"/>
        </w:rPr>
        <w:t>o</w:t>
      </w:r>
      <w:r w:rsidR="00125F6B" w:rsidRPr="009E71F7">
        <w:rPr>
          <w:rFonts w:ascii="Times New Roman" w:hAnsi="Times New Roman" w:cs="Times New Roman"/>
          <w:noProof/>
          <w:sz w:val="24"/>
          <w:szCs w:val="24"/>
        </w:rPr>
        <w:t>modo</w:t>
      </w:r>
      <w:r w:rsidR="00D934FF" w:rsidRPr="009E71F7">
        <w:rPr>
          <w:rFonts w:ascii="Times New Roman" w:hAnsi="Times New Roman" w:cs="Times New Roman"/>
          <w:noProof/>
          <w:sz w:val="24"/>
          <w:szCs w:val="24"/>
        </w:rPr>
        <w:t xml:space="preserve"> virgo parer</w:t>
      </w:r>
      <w:r w:rsidRPr="009E71F7">
        <w:rPr>
          <w:rFonts w:ascii="Times New Roman" w:hAnsi="Times New Roman" w:cs="Times New Roman"/>
          <w:noProof/>
          <w:sz w:val="24"/>
          <w:szCs w:val="24"/>
        </w:rPr>
        <w:t>e posset</w:t>
      </w:r>
      <w:r w:rsidR="00125F6B" w:rsidRPr="009E71F7">
        <w:rPr>
          <w:rFonts w:ascii="Times New Roman" w:hAnsi="Times New Roman" w:cs="Times New Roman"/>
          <w:noProof/>
          <w:sz w:val="24"/>
          <w:szCs w:val="24"/>
        </w:rPr>
        <w:t>.</w:t>
      </w:r>
      <w:r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25F6B" w:rsidRPr="009E71F7">
        <w:rPr>
          <w:rFonts w:ascii="Times New Roman" w:hAnsi="Times New Roman" w:cs="Times New Roman"/>
          <w:noProof/>
          <w:sz w:val="24"/>
          <w:szCs w:val="24"/>
        </w:rPr>
        <w:t>S</w:t>
      </w:r>
      <w:r w:rsidRPr="009E71F7">
        <w:rPr>
          <w:rFonts w:ascii="Times New Roman" w:hAnsi="Times New Roman" w:cs="Times New Roman"/>
          <w:noProof/>
          <w:sz w:val="24"/>
          <w:szCs w:val="24"/>
        </w:rPr>
        <w:t>ubito actreverunt yma</w:t>
      </w:r>
      <w:r w:rsidR="00D934FF" w:rsidRPr="009E71F7">
        <w:rPr>
          <w:rFonts w:ascii="Times New Roman" w:hAnsi="Times New Roman" w:cs="Times New Roman"/>
          <w:noProof/>
          <w:sz w:val="24"/>
          <w:szCs w:val="24"/>
        </w:rPr>
        <w:t>gini mamille car</w:t>
      </w:r>
      <w:r w:rsidRPr="009E71F7">
        <w:rPr>
          <w:rFonts w:ascii="Times New Roman" w:hAnsi="Times New Roman" w:cs="Times New Roman"/>
          <w:noProof/>
          <w:sz w:val="24"/>
          <w:szCs w:val="24"/>
        </w:rPr>
        <w:t>nee quod videns Saracenus bapti</w:t>
      </w:r>
      <w:r w:rsidR="00D934FF" w:rsidRPr="009E71F7">
        <w:rPr>
          <w:rFonts w:ascii="Times New Roman" w:hAnsi="Times New Roman" w:cs="Times New Roman"/>
          <w:noProof/>
          <w:sz w:val="24"/>
          <w:szCs w:val="24"/>
        </w:rPr>
        <w:t xml:space="preserve">zatus est. </w:t>
      </w:r>
    </w:p>
    <w:p w14:paraId="70CF38BE" w14:textId="77777777" w:rsidR="00D934FF" w:rsidRPr="009E71F7" w:rsidRDefault="00D934FF" w:rsidP="0093761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9E71F7">
        <w:rPr>
          <w:rFonts w:ascii="Times New Roman" w:hAnsi="Times New Roman" w:cs="Times New Roman"/>
          <w:noProof/>
          <w:sz w:val="24"/>
          <w:szCs w:val="24"/>
        </w:rPr>
        <w:t>Item</w:t>
      </w:r>
      <w:r w:rsidR="005625C6" w:rsidRPr="009E71F7">
        <w:rPr>
          <w:rFonts w:ascii="Times New Roman" w:hAnsi="Times New Roman" w:cs="Times New Roman"/>
          <w:noProof/>
          <w:sz w:val="24"/>
          <w:szCs w:val="24"/>
        </w:rPr>
        <w:t>,</w:t>
      </w:r>
      <w:r w:rsidRPr="009E71F7">
        <w:rPr>
          <w:rFonts w:ascii="Times New Roman" w:hAnsi="Times New Roman" w:cs="Times New Roman"/>
          <w:noProof/>
          <w:sz w:val="24"/>
          <w:szCs w:val="24"/>
        </w:rPr>
        <w:t xml:space="preserve"> vermis vnius de re terrena nascitur sine vllo concubitu. Ideo Christus dicit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>ur vermis ille qui corrosit ede</w:t>
      </w:r>
      <w:r w:rsidRPr="009E71F7">
        <w:rPr>
          <w:rFonts w:ascii="Times New Roman" w:hAnsi="Times New Roman" w:cs="Times New Roman"/>
          <w:noProof/>
          <w:sz w:val="24"/>
          <w:szCs w:val="24"/>
        </w:rPr>
        <w:t>ram sub cuius umbram Jonas</w:t>
      </w:r>
      <w:r w:rsidR="001043DF" w:rsidRPr="009E71F7">
        <w:rPr>
          <w:rFonts w:ascii="Times New Roman" w:hAnsi="Times New Roman" w:cs="Times New Roman"/>
          <w:noProof/>
          <w:sz w:val="24"/>
          <w:szCs w:val="24"/>
        </w:rPr>
        <w:t xml:space="preserve"> [4:7]</w:t>
      </w:r>
      <w:r w:rsidRPr="009E71F7">
        <w:rPr>
          <w:rFonts w:ascii="Times New Roman" w:hAnsi="Times New Roman" w:cs="Times New Roman"/>
          <w:noProof/>
          <w:sz w:val="24"/>
          <w:szCs w:val="24"/>
        </w:rPr>
        <w:t xml:space="preserve"> requireuit quando, scilicet, vmbram</w:t>
      </w:r>
      <w:r w:rsidR="001905BB"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E71F7">
        <w:rPr>
          <w:rFonts w:ascii="Times New Roman" w:hAnsi="Times New Roman" w:cs="Times New Roman"/>
          <w:noProof/>
          <w:sz w:val="24"/>
          <w:szCs w:val="24"/>
        </w:rPr>
        <w:t>legis abstulit sub qua Judea requieuit et genti</w:t>
      </w:r>
      <w:r w:rsidR="002404F6" w:rsidRPr="009E71F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043DF" w:rsidRPr="009E71F7">
        <w:rPr>
          <w:rFonts w:ascii="Times New Roman" w:hAnsi="Times New Roman" w:cs="Times New Roman"/>
          <w:noProof/>
          <w:sz w:val="24"/>
          <w:szCs w:val="24"/>
        </w:rPr>
        <w:t>pen</w:t>
      </w:r>
      <w:r w:rsidRPr="009E71F7">
        <w:rPr>
          <w:rFonts w:ascii="Times New Roman" w:hAnsi="Times New Roman" w:cs="Times New Roman"/>
          <w:noProof/>
          <w:sz w:val="24"/>
          <w:szCs w:val="24"/>
        </w:rPr>
        <w:t>itenti veniam dedit.</w:t>
      </w:r>
    </w:p>
    <w:sectPr w:rsidR="00D934FF" w:rsidRPr="009E71F7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A3755" w14:textId="77777777" w:rsidR="007252A2" w:rsidRDefault="007252A2" w:rsidP="00F73595">
      <w:pPr>
        <w:spacing w:after="0" w:line="240" w:lineRule="auto"/>
      </w:pPr>
      <w:r>
        <w:separator/>
      </w:r>
    </w:p>
  </w:endnote>
  <w:endnote w:type="continuationSeparator" w:id="0">
    <w:p w14:paraId="63F9CD1E" w14:textId="77777777" w:rsidR="007252A2" w:rsidRDefault="007252A2" w:rsidP="00F7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1B43C" w14:textId="77777777" w:rsidR="007252A2" w:rsidRDefault="007252A2" w:rsidP="00F73595">
      <w:pPr>
        <w:spacing w:after="0" w:line="240" w:lineRule="auto"/>
      </w:pPr>
      <w:r>
        <w:separator/>
      </w:r>
    </w:p>
  </w:footnote>
  <w:footnote w:type="continuationSeparator" w:id="0">
    <w:p w14:paraId="0522DD98" w14:textId="77777777" w:rsidR="007252A2" w:rsidRDefault="007252A2" w:rsidP="00F73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C2A"/>
    <w:rsid w:val="0005051A"/>
    <w:rsid w:val="000728A5"/>
    <w:rsid w:val="000C3E9B"/>
    <w:rsid w:val="001043DF"/>
    <w:rsid w:val="00123B2D"/>
    <w:rsid w:val="00125F6B"/>
    <w:rsid w:val="001905BB"/>
    <w:rsid w:val="001B4B77"/>
    <w:rsid w:val="001B597C"/>
    <w:rsid w:val="001C4610"/>
    <w:rsid w:val="00226448"/>
    <w:rsid w:val="002404F6"/>
    <w:rsid w:val="002520B2"/>
    <w:rsid w:val="002B3AAA"/>
    <w:rsid w:val="002E62B7"/>
    <w:rsid w:val="00333B70"/>
    <w:rsid w:val="003A3F4F"/>
    <w:rsid w:val="00404C26"/>
    <w:rsid w:val="004161EB"/>
    <w:rsid w:val="00430AA4"/>
    <w:rsid w:val="00434E9A"/>
    <w:rsid w:val="00475136"/>
    <w:rsid w:val="00480E05"/>
    <w:rsid w:val="004F07AC"/>
    <w:rsid w:val="005625C6"/>
    <w:rsid w:val="005B1F09"/>
    <w:rsid w:val="005B6614"/>
    <w:rsid w:val="00691C2A"/>
    <w:rsid w:val="007252A2"/>
    <w:rsid w:val="007B7797"/>
    <w:rsid w:val="007B77A7"/>
    <w:rsid w:val="007D5252"/>
    <w:rsid w:val="00875504"/>
    <w:rsid w:val="008A3F7C"/>
    <w:rsid w:val="008B1B4E"/>
    <w:rsid w:val="0090658D"/>
    <w:rsid w:val="00921209"/>
    <w:rsid w:val="00937613"/>
    <w:rsid w:val="009E71F7"/>
    <w:rsid w:val="00A170AD"/>
    <w:rsid w:val="00A7397A"/>
    <w:rsid w:val="00B90ED2"/>
    <w:rsid w:val="00C03EAA"/>
    <w:rsid w:val="00C160BA"/>
    <w:rsid w:val="00C32F70"/>
    <w:rsid w:val="00C8413A"/>
    <w:rsid w:val="00CB137A"/>
    <w:rsid w:val="00D30EEE"/>
    <w:rsid w:val="00D934FF"/>
    <w:rsid w:val="00DC41A9"/>
    <w:rsid w:val="00DF5F16"/>
    <w:rsid w:val="00E26B2E"/>
    <w:rsid w:val="00E544BF"/>
    <w:rsid w:val="00F4507C"/>
    <w:rsid w:val="00F7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C8E75"/>
  <w15:docId w15:val="{A0DF7554-6606-43F9-9E2C-32BAE43F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7359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3595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7359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0B2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B4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4A3FC-945A-48C5-B086-7D6788F1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Crook</dc:creator>
  <cp:lastModifiedBy>Eugene Crook</cp:lastModifiedBy>
  <cp:revision>3</cp:revision>
  <cp:lastPrinted>2019-02-17T23:13:00Z</cp:lastPrinted>
  <dcterms:created xsi:type="dcterms:W3CDTF">2020-09-23T22:25:00Z</dcterms:created>
  <dcterms:modified xsi:type="dcterms:W3CDTF">2020-09-23T22:48:00Z</dcterms:modified>
</cp:coreProperties>
</file>