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4A8ED" w14:textId="77777777" w:rsidR="007B77A7" w:rsidRPr="005C6BCC" w:rsidRDefault="007344DF" w:rsidP="005C6BCC">
      <w:pPr>
        <w:spacing w:line="480" w:lineRule="auto"/>
        <w:rPr>
          <w:rFonts w:ascii="Courier New" w:hAnsi="Courier New" w:cs="Courier New"/>
          <w:noProof/>
          <w:sz w:val="24"/>
          <w:szCs w:val="24"/>
          <w:lang w:val="en-US"/>
        </w:rPr>
      </w:pPr>
      <w:bookmarkStart w:id="0" w:name="_GoBack"/>
      <w:bookmarkEnd w:id="0"/>
      <w:r w:rsidRPr="005C6BCC">
        <w:rPr>
          <w:rFonts w:ascii="Courier New" w:hAnsi="Courier New" w:cs="Courier New"/>
          <w:noProof/>
          <w:sz w:val="24"/>
          <w:szCs w:val="24"/>
          <w:lang w:val="en-US"/>
        </w:rPr>
        <w:t>172 Ierusalem</w:t>
      </w:r>
    </w:p>
    <w:p w14:paraId="58C15527" w14:textId="77777777" w:rsidR="00735446" w:rsidRDefault="005C6BCC" w:rsidP="005C6BCC">
      <w:pPr>
        <w:spacing w:line="480" w:lineRule="auto"/>
        <w:rPr>
          <w:rFonts w:ascii="Courier New" w:hAnsi="Courier New" w:cs="Courier New"/>
          <w:noProof/>
          <w:sz w:val="24"/>
          <w:szCs w:val="24"/>
          <w:lang w:val="en-US"/>
        </w:rPr>
      </w:pPr>
      <w:r w:rsidRPr="005C6BCC">
        <w:rPr>
          <w:rFonts w:ascii="Courier New" w:hAnsi="Courier New" w:cs="Courier New"/>
          <w:noProof/>
          <w:sz w:val="24"/>
          <w:szCs w:val="24"/>
          <w:lang w:val="en-US"/>
        </w:rPr>
        <w:t>Quatuor modes accipitur Ierusalem secundum quod habet quatuor</w:t>
      </w:r>
      <w:r w:rsidR="00735446">
        <w:rPr>
          <w:rFonts w:ascii="Courier New" w:hAnsi="Courier New" w:cs="Courier New"/>
          <w:noProof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noProof/>
          <w:sz w:val="24"/>
          <w:szCs w:val="24"/>
          <w:lang w:val="en-US"/>
        </w:rPr>
        <w:t>theoricos intellectus, scilice</w:t>
      </w:r>
      <w:r w:rsidR="00735446">
        <w:rPr>
          <w:rFonts w:ascii="Courier New" w:hAnsi="Courier New" w:cs="Courier New"/>
          <w:noProof/>
          <w:sz w:val="24"/>
          <w:szCs w:val="24"/>
          <w:lang w:val="en-US"/>
        </w:rPr>
        <w:t>t, historicum, allegoricum, tro</w:t>
      </w:r>
      <w:r>
        <w:rPr>
          <w:rFonts w:ascii="Courier New" w:hAnsi="Courier New" w:cs="Courier New"/>
          <w:noProof/>
          <w:sz w:val="24"/>
          <w:szCs w:val="24"/>
          <w:lang w:val="en-US"/>
        </w:rPr>
        <w:t xml:space="preserve">pologicum, anagogicum. </w:t>
      </w:r>
    </w:p>
    <w:p w14:paraId="0BEC96D5" w14:textId="77777777" w:rsidR="006D129D" w:rsidRDefault="005C6BCC" w:rsidP="00E229FD">
      <w:pPr>
        <w:spacing w:line="480" w:lineRule="auto"/>
        <w:rPr>
          <w:rFonts w:ascii="Courier New" w:hAnsi="Courier New" w:cs="Courier New"/>
          <w:noProof/>
          <w:sz w:val="24"/>
          <w:szCs w:val="24"/>
          <w:lang w:val="en-US"/>
        </w:rPr>
      </w:pPr>
      <w:r>
        <w:rPr>
          <w:rFonts w:ascii="Courier New" w:hAnsi="Courier New" w:cs="Courier New"/>
          <w:noProof/>
          <w:sz w:val="24"/>
          <w:szCs w:val="24"/>
          <w:lang w:val="en-US"/>
        </w:rPr>
        <w:t>¶ E</w:t>
      </w:r>
      <w:r w:rsidR="0047797E">
        <w:rPr>
          <w:rFonts w:ascii="Courier New" w:hAnsi="Courier New" w:cs="Courier New"/>
          <w:noProof/>
          <w:sz w:val="24"/>
          <w:szCs w:val="24"/>
          <w:lang w:val="en-US"/>
        </w:rPr>
        <w:t>st autem Ierusalem superior, in</w:t>
      </w:r>
      <w:r>
        <w:rPr>
          <w:rFonts w:ascii="Courier New" w:hAnsi="Courier New" w:cs="Courier New"/>
          <w:noProof/>
          <w:sz w:val="24"/>
          <w:szCs w:val="24"/>
          <w:lang w:val="en-US"/>
        </w:rPr>
        <w:t>ferior, interior, exterior. Superior est in patria. Inferior in via.</w:t>
      </w:r>
      <w:r w:rsidR="0047797E">
        <w:rPr>
          <w:rFonts w:ascii="Courier New" w:hAnsi="Courier New" w:cs="Courier New"/>
          <w:noProof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noProof/>
          <w:sz w:val="24"/>
          <w:szCs w:val="24"/>
          <w:lang w:val="en-US"/>
        </w:rPr>
        <w:t>Interior in anima</w:t>
      </w:r>
      <w:r w:rsidR="00B56188">
        <w:rPr>
          <w:rFonts w:ascii="Courier New" w:hAnsi="Courier New" w:cs="Courier New"/>
          <w:noProof/>
          <w:sz w:val="24"/>
          <w:szCs w:val="24"/>
          <w:lang w:val="en-US"/>
        </w:rPr>
        <w:t>. E</w:t>
      </w:r>
      <w:r>
        <w:rPr>
          <w:rFonts w:ascii="Courier New" w:hAnsi="Courier New" w:cs="Courier New"/>
          <w:noProof/>
          <w:sz w:val="24"/>
          <w:szCs w:val="24"/>
          <w:lang w:val="en-US"/>
        </w:rPr>
        <w:t xml:space="preserve">xterior est in </w:t>
      </w:r>
      <w:r w:rsidR="00B56188">
        <w:rPr>
          <w:rFonts w:ascii="Courier New" w:hAnsi="Courier New" w:cs="Courier New"/>
          <w:noProof/>
          <w:sz w:val="24"/>
          <w:szCs w:val="24"/>
          <w:lang w:val="en-US"/>
        </w:rPr>
        <w:t>&lt;</w:t>
      </w:r>
      <w:r w:rsidR="00B56188" w:rsidRPr="00450ABF">
        <w:rPr>
          <w:rFonts w:ascii="Courier New" w:hAnsi="Courier New" w:cs="Courier New"/>
          <w:strike/>
          <w:noProof/>
          <w:sz w:val="24"/>
          <w:szCs w:val="24"/>
          <w:lang w:val="en-US"/>
        </w:rPr>
        <w:t>apostolus illa que sursum est Ierusalem</w:t>
      </w:r>
      <w:r w:rsidR="00B56188">
        <w:rPr>
          <w:rFonts w:ascii="Courier New" w:hAnsi="Courier New" w:cs="Courier New"/>
          <w:noProof/>
          <w:sz w:val="24"/>
          <w:szCs w:val="24"/>
          <w:lang w:val="en-US"/>
        </w:rPr>
        <w:t>&gt;</w:t>
      </w:r>
      <w:r w:rsidR="0047797E">
        <w:rPr>
          <w:rFonts w:ascii="Courier New" w:hAnsi="Courier New" w:cs="Courier New"/>
          <w:noProof/>
          <w:sz w:val="24"/>
          <w:szCs w:val="24"/>
          <w:lang w:val="en-US"/>
        </w:rPr>
        <w:t xml:space="preserve"> </w:t>
      </w:r>
      <w:r w:rsidR="00B56188">
        <w:rPr>
          <w:rFonts w:ascii="Courier New" w:hAnsi="Courier New" w:cs="Courier New"/>
          <w:noProof/>
          <w:sz w:val="24"/>
          <w:szCs w:val="24"/>
          <w:lang w:val="en-US"/>
        </w:rPr>
        <w:t xml:space="preserve">Syria. Superior est in ecclesia triumphantium de qua Apostolus [Gal. 4:26]: </w:t>
      </w:r>
      <w:r w:rsidR="00B56188" w:rsidRPr="00B56188">
        <w:rPr>
          <w:rFonts w:ascii="Courier New" w:hAnsi="Courier New" w:cs="Courier New"/>
          <w:i/>
          <w:noProof/>
          <w:sz w:val="24"/>
          <w:szCs w:val="24"/>
          <w:lang w:val="en-US"/>
        </w:rPr>
        <w:t>Illa</w:t>
      </w:r>
      <w:r w:rsidR="0047797E">
        <w:rPr>
          <w:rFonts w:ascii="Courier New" w:hAnsi="Courier New" w:cs="Courier New"/>
          <w:i/>
          <w:noProof/>
          <w:sz w:val="24"/>
          <w:szCs w:val="24"/>
          <w:lang w:val="en-US"/>
        </w:rPr>
        <w:t xml:space="preserve"> </w:t>
      </w:r>
      <w:r w:rsidR="00B56188" w:rsidRPr="00B56188">
        <w:rPr>
          <w:rFonts w:ascii="Courier New" w:hAnsi="Courier New" w:cs="Courier New"/>
          <w:i/>
          <w:noProof/>
          <w:sz w:val="24"/>
          <w:szCs w:val="24"/>
          <w:lang w:val="en-US"/>
        </w:rPr>
        <w:t>que sursum est Ierusalem libera est</w:t>
      </w:r>
      <w:r w:rsidR="00B56188">
        <w:rPr>
          <w:rFonts w:ascii="Courier New" w:hAnsi="Courier New" w:cs="Courier New"/>
          <w:noProof/>
          <w:sz w:val="24"/>
          <w:szCs w:val="24"/>
          <w:lang w:val="en-US"/>
        </w:rPr>
        <w:t xml:space="preserve">, </w:t>
      </w:r>
      <w:r w:rsidR="0047797E">
        <w:rPr>
          <w:rFonts w:ascii="Courier New" w:hAnsi="Courier New" w:cs="Courier New"/>
          <w:noProof/>
          <w:sz w:val="24"/>
          <w:szCs w:val="24"/>
          <w:lang w:val="en-US"/>
        </w:rPr>
        <w:t>etc. Inferior est ecclesia mili</w:t>
      </w:r>
      <w:r w:rsidR="00B56188">
        <w:rPr>
          <w:rFonts w:ascii="Courier New" w:hAnsi="Courier New" w:cs="Courier New"/>
          <w:noProof/>
          <w:sz w:val="24"/>
          <w:szCs w:val="24"/>
          <w:lang w:val="en-US"/>
        </w:rPr>
        <w:t xml:space="preserve">tancium de qua Ysaia. [6:1]: </w:t>
      </w:r>
      <w:r w:rsidR="00C72725" w:rsidRPr="00C72725">
        <w:rPr>
          <w:rFonts w:ascii="Courier New" w:hAnsi="Courier New" w:cs="Courier New"/>
          <w:i/>
          <w:noProof/>
          <w:sz w:val="24"/>
          <w:szCs w:val="24"/>
          <w:lang w:val="en-US"/>
        </w:rPr>
        <w:t>S</w:t>
      </w:r>
      <w:r w:rsidR="00B56188" w:rsidRPr="00C72725">
        <w:rPr>
          <w:rFonts w:ascii="Courier New" w:hAnsi="Courier New" w:cs="Courier New"/>
          <w:i/>
          <w:noProof/>
          <w:sz w:val="24"/>
          <w:szCs w:val="24"/>
          <w:lang w:val="en-US"/>
        </w:rPr>
        <w:t>urge</w:t>
      </w:r>
      <w:r w:rsidR="00C72725" w:rsidRPr="00C72725">
        <w:rPr>
          <w:rFonts w:ascii="Courier New" w:hAnsi="Courier New" w:cs="Courier New"/>
          <w:i/>
          <w:noProof/>
          <w:sz w:val="24"/>
          <w:szCs w:val="24"/>
          <w:lang w:val="en-US"/>
        </w:rPr>
        <w:t>,</w:t>
      </w:r>
      <w:r w:rsidR="00B56188" w:rsidRPr="00C72725">
        <w:rPr>
          <w:rFonts w:ascii="Courier New" w:hAnsi="Courier New" w:cs="Courier New"/>
          <w:i/>
          <w:noProof/>
          <w:sz w:val="24"/>
          <w:szCs w:val="24"/>
          <w:lang w:val="en-US"/>
        </w:rPr>
        <w:t xml:space="preserve"> illuminare</w:t>
      </w:r>
      <w:r w:rsidR="0047797E">
        <w:rPr>
          <w:rFonts w:ascii="Courier New" w:hAnsi="Courier New" w:cs="Courier New"/>
          <w:i/>
          <w:noProof/>
          <w:sz w:val="24"/>
          <w:szCs w:val="24"/>
          <w:lang w:val="en-US"/>
        </w:rPr>
        <w:t>, Jerusalem, quia ve</w:t>
      </w:r>
      <w:r w:rsidR="00C72725" w:rsidRPr="00C72725">
        <w:rPr>
          <w:rFonts w:ascii="Courier New" w:hAnsi="Courier New" w:cs="Courier New"/>
          <w:i/>
          <w:noProof/>
          <w:sz w:val="24"/>
          <w:szCs w:val="24"/>
          <w:lang w:val="en-US"/>
        </w:rPr>
        <w:t>nit lumen</w:t>
      </w:r>
      <w:r w:rsidR="00C72725">
        <w:rPr>
          <w:rFonts w:ascii="Courier New" w:hAnsi="Courier New" w:cs="Courier New"/>
          <w:noProof/>
          <w:sz w:val="24"/>
          <w:szCs w:val="24"/>
          <w:lang w:val="en-US"/>
        </w:rPr>
        <w:t>.</w:t>
      </w:r>
      <w:r w:rsidR="00B56188">
        <w:rPr>
          <w:rFonts w:ascii="Courier New" w:hAnsi="Courier New" w:cs="Courier New"/>
          <w:noProof/>
          <w:sz w:val="24"/>
          <w:szCs w:val="24"/>
          <w:lang w:val="en-US"/>
        </w:rPr>
        <w:t xml:space="preserve"> </w:t>
      </w:r>
      <w:r w:rsidR="00C72725">
        <w:rPr>
          <w:rFonts w:ascii="Courier New" w:hAnsi="Courier New" w:cs="Courier New"/>
          <w:noProof/>
          <w:sz w:val="24"/>
          <w:szCs w:val="24"/>
          <w:lang w:val="en-US"/>
        </w:rPr>
        <w:t xml:space="preserve">Interior est fidelis anima de qua propheta [Isai. 46:13]: </w:t>
      </w:r>
      <w:r w:rsidR="00C72725" w:rsidRPr="00C72725">
        <w:rPr>
          <w:rFonts w:ascii="Courier New" w:hAnsi="Courier New" w:cs="Courier New"/>
          <w:i/>
          <w:noProof/>
          <w:sz w:val="24"/>
          <w:szCs w:val="24"/>
          <w:lang w:val="en-US"/>
        </w:rPr>
        <w:t>Dabo in Sion salutem, et in</w:t>
      </w:r>
      <w:r w:rsidR="00C72725">
        <w:rPr>
          <w:rFonts w:ascii="Courier New" w:hAnsi="Courier New" w:cs="Courier New"/>
          <w:noProof/>
          <w:sz w:val="24"/>
          <w:szCs w:val="24"/>
          <w:lang w:val="en-US"/>
        </w:rPr>
        <w:t xml:space="preserve"> Ierusalem</w:t>
      </w:r>
      <w:r w:rsidR="00C72725" w:rsidRPr="00C72725">
        <w:rPr>
          <w:rFonts w:ascii="Courier New" w:hAnsi="Courier New" w:cs="Courier New"/>
          <w:noProof/>
          <w:sz w:val="24"/>
          <w:szCs w:val="24"/>
          <w:lang w:val="en-US"/>
        </w:rPr>
        <w:t xml:space="preserve"> </w:t>
      </w:r>
      <w:r w:rsidR="00C72725" w:rsidRPr="00C72725">
        <w:rPr>
          <w:rFonts w:ascii="Courier New" w:hAnsi="Courier New" w:cs="Courier New"/>
          <w:i/>
          <w:noProof/>
          <w:sz w:val="24"/>
          <w:szCs w:val="24"/>
          <w:lang w:val="en-US"/>
        </w:rPr>
        <w:t>gloriam meam</w:t>
      </w:r>
      <w:r w:rsidR="00C72725" w:rsidRPr="00C72725">
        <w:rPr>
          <w:rFonts w:ascii="Courier New" w:hAnsi="Courier New" w:cs="Courier New"/>
          <w:noProof/>
          <w:sz w:val="24"/>
          <w:szCs w:val="24"/>
          <w:lang w:val="en-US"/>
        </w:rPr>
        <w:t>.</w:t>
      </w:r>
      <w:r w:rsidR="00C72725">
        <w:rPr>
          <w:rFonts w:ascii="Courier New" w:hAnsi="Courier New" w:cs="Courier New"/>
          <w:noProof/>
          <w:sz w:val="24"/>
          <w:szCs w:val="24"/>
          <w:lang w:val="en-US"/>
        </w:rPr>
        <w:t xml:space="preserve"> </w:t>
      </w:r>
      <w:r w:rsidR="00D92AEF">
        <w:rPr>
          <w:rFonts w:ascii="Courier New" w:hAnsi="Courier New" w:cs="Courier New"/>
          <w:noProof/>
          <w:sz w:val="24"/>
          <w:szCs w:val="24"/>
          <w:lang w:val="en-US"/>
        </w:rPr>
        <w:t>Exterior est m</w:t>
      </w:r>
      <w:r w:rsidR="006D129D">
        <w:rPr>
          <w:rFonts w:ascii="Courier New" w:hAnsi="Courier New" w:cs="Courier New"/>
          <w:noProof/>
          <w:sz w:val="24"/>
          <w:szCs w:val="24"/>
          <w:lang w:val="en-US"/>
        </w:rPr>
        <w:t>i</w:t>
      </w:r>
      <w:r w:rsidR="00672A1D">
        <w:rPr>
          <w:rFonts w:ascii="Courier New" w:hAnsi="Courier New" w:cs="Courier New"/>
          <w:noProof/>
          <w:sz w:val="24"/>
          <w:szCs w:val="24"/>
          <w:lang w:val="en-US"/>
        </w:rPr>
        <w:t>sera</w:t>
      </w:r>
      <w:r w:rsidR="0047797E">
        <w:rPr>
          <w:rFonts w:ascii="Courier New" w:hAnsi="Courier New" w:cs="Courier New"/>
          <w:noProof/>
          <w:sz w:val="24"/>
          <w:szCs w:val="24"/>
          <w:lang w:val="en-US"/>
        </w:rPr>
        <w:t>bilis Ie</w:t>
      </w:r>
      <w:r w:rsidR="00D92AEF">
        <w:rPr>
          <w:rFonts w:ascii="Courier New" w:hAnsi="Courier New" w:cs="Courier New"/>
          <w:noProof/>
          <w:sz w:val="24"/>
          <w:szCs w:val="24"/>
          <w:lang w:val="en-US"/>
        </w:rPr>
        <w:t>rusalem de qua dicitur in Matt. [23:</w:t>
      </w:r>
      <w:r w:rsidR="00D92AEF" w:rsidRPr="00D92AEF">
        <w:rPr>
          <w:rFonts w:ascii="Courier New" w:hAnsi="Courier New" w:cs="Courier New"/>
          <w:noProof/>
          <w:sz w:val="24"/>
          <w:szCs w:val="24"/>
          <w:lang w:val="en-US"/>
        </w:rPr>
        <w:t>37</w:t>
      </w:r>
      <w:r w:rsidR="00D92AEF">
        <w:rPr>
          <w:rFonts w:ascii="Courier New" w:hAnsi="Courier New" w:cs="Courier New"/>
          <w:noProof/>
          <w:sz w:val="24"/>
          <w:szCs w:val="24"/>
          <w:lang w:val="en-US"/>
        </w:rPr>
        <w:t>]:</w:t>
      </w:r>
      <w:r w:rsidR="00D92AEF" w:rsidRPr="00D92AEF">
        <w:rPr>
          <w:rFonts w:ascii="Courier New" w:hAnsi="Courier New" w:cs="Courier New"/>
          <w:noProof/>
          <w:sz w:val="24"/>
          <w:szCs w:val="24"/>
          <w:lang w:val="en-US"/>
        </w:rPr>
        <w:t xml:space="preserve"> </w:t>
      </w:r>
      <w:r w:rsidR="00D92AEF" w:rsidRPr="00D92AEF">
        <w:rPr>
          <w:rFonts w:ascii="Courier New" w:hAnsi="Courier New" w:cs="Courier New"/>
          <w:i/>
          <w:noProof/>
          <w:sz w:val="24"/>
          <w:szCs w:val="24"/>
          <w:lang w:val="en-US"/>
        </w:rPr>
        <w:t>Jerusalem</w:t>
      </w:r>
      <w:r w:rsidR="00D92AEF">
        <w:rPr>
          <w:rFonts w:ascii="Courier New" w:hAnsi="Courier New" w:cs="Courier New"/>
          <w:noProof/>
          <w:sz w:val="24"/>
          <w:szCs w:val="24"/>
          <w:lang w:val="en-US"/>
        </w:rPr>
        <w:t>, qui</w:t>
      </w:r>
      <w:r w:rsidR="00D92AEF" w:rsidRPr="00D92AEF">
        <w:rPr>
          <w:rFonts w:ascii="Courier New" w:hAnsi="Courier New" w:cs="Courier New"/>
          <w:noProof/>
          <w:sz w:val="24"/>
          <w:szCs w:val="24"/>
          <w:lang w:val="en-US"/>
        </w:rPr>
        <w:t xml:space="preserve"> </w:t>
      </w:r>
      <w:r w:rsidR="00D92AEF" w:rsidRPr="00D92AEF">
        <w:rPr>
          <w:rFonts w:ascii="Courier New" w:hAnsi="Courier New" w:cs="Courier New"/>
          <w:i/>
          <w:noProof/>
          <w:sz w:val="24"/>
          <w:szCs w:val="24"/>
          <w:lang w:val="en-US"/>
        </w:rPr>
        <w:t>occidis prophetas</w:t>
      </w:r>
      <w:r w:rsidR="0047797E">
        <w:rPr>
          <w:rFonts w:ascii="Courier New" w:hAnsi="Courier New" w:cs="Courier New"/>
          <w:noProof/>
          <w:sz w:val="24"/>
          <w:szCs w:val="24"/>
          <w:lang w:val="en-US"/>
        </w:rPr>
        <w:t xml:space="preserve">. </w:t>
      </w:r>
    </w:p>
    <w:p w14:paraId="0E631ECE" w14:textId="77777777" w:rsidR="00C178D2" w:rsidRDefault="0047797E" w:rsidP="00E229FD">
      <w:pPr>
        <w:spacing w:line="480" w:lineRule="auto"/>
        <w:rPr>
          <w:rFonts w:ascii="Courier New" w:hAnsi="Courier New" w:cs="Courier New"/>
          <w:noProof/>
          <w:sz w:val="24"/>
          <w:szCs w:val="24"/>
          <w:lang w:val="en-US"/>
        </w:rPr>
      </w:pPr>
      <w:r>
        <w:rPr>
          <w:rFonts w:ascii="Courier New" w:hAnsi="Courier New" w:cs="Courier New"/>
          <w:noProof/>
          <w:sz w:val="24"/>
          <w:szCs w:val="24"/>
          <w:lang w:val="en-US"/>
        </w:rPr>
        <w:t>Fi</w:t>
      </w:r>
      <w:r w:rsidR="00D92AEF">
        <w:rPr>
          <w:rFonts w:ascii="Courier New" w:hAnsi="Courier New" w:cs="Courier New"/>
          <w:noProof/>
          <w:sz w:val="24"/>
          <w:szCs w:val="24"/>
          <w:lang w:val="en-US"/>
        </w:rPr>
        <w:t>gurat autem Ierusalem ecclesi</w:t>
      </w:r>
      <w:r>
        <w:rPr>
          <w:rFonts w:ascii="Courier New" w:hAnsi="Courier New" w:cs="Courier New"/>
          <w:noProof/>
          <w:sz w:val="24"/>
          <w:szCs w:val="24"/>
          <w:lang w:val="en-US"/>
        </w:rPr>
        <w:t>am militantem. Primo racione po</w:t>
      </w:r>
      <w:r w:rsidR="006D129D">
        <w:rPr>
          <w:rFonts w:ascii="Courier New" w:hAnsi="Courier New" w:cs="Courier New"/>
          <w:noProof/>
          <w:sz w:val="24"/>
          <w:szCs w:val="24"/>
          <w:lang w:val="en-US"/>
        </w:rPr>
        <w:t>sicionis, p</w:t>
      </w:r>
      <w:r w:rsidR="00D92AEF">
        <w:rPr>
          <w:rFonts w:ascii="Courier New" w:hAnsi="Courier New" w:cs="Courier New"/>
          <w:noProof/>
          <w:sz w:val="24"/>
          <w:szCs w:val="24"/>
          <w:lang w:val="en-US"/>
        </w:rPr>
        <w:t xml:space="preserve">osicio namque dicit ordinem peccatum in toto. </w:t>
      </w:r>
    </w:p>
    <w:p w14:paraId="0BA18BDF" w14:textId="77777777" w:rsidR="003C2CA0" w:rsidRDefault="00D92AEF" w:rsidP="00E229FD">
      <w:pPr>
        <w:spacing w:line="480" w:lineRule="auto"/>
        <w:rPr>
          <w:rFonts w:ascii="Courier New" w:hAnsi="Courier New" w:cs="Courier New"/>
          <w:noProof/>
          <w:sz w:val="24"/>
          <w:szCs w:val="24"/>
          <w:lang w:val="en-US"/>
        </w:rPr>
      </w:pPr>
      <w:r>
        <w:rPr>
          <w:rFonts w:ascii="Courier New" w:hAnsi="Courier New" w:cs="Courier New"/>
          <w:noProof/>
          <w:sz w:val="24"/>
          <w:szCs w:val="24"/>
          <w:lang w:val="en-US"/>
        </w:rPr>
        <w:t>In Ierusalem erat triplex mansio. Primo mons Syon quod denotat</w:t>
      </w:r>
      <w:r w:rsidR="0047797E">
        <w:rPr>
          <w:rFonts w:ascii="Courier New" w:hAnsi="Courier New" w:cs="Courier New"/>
          <w:noProof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noProof/>
          <w:sz w:val="24"/>
          <w:szCs w:val="24"/>
          <w:lang w:val="en-US"/>
        </w:rPr>
        <w:t xml:space="preserve">statum </w:t>
      </w:r>
      <w:r w:rsidR="00E229FD">
        <w:rPr>
          <w:rFonts w:ascii="Courier New" w:hAnsi="Courier New" w:cs="Courier New"/>
          <w:noProof/>
          <w:sz w:val="24"/>
          <w:szCs w:val="24"/>
          <w:lang w:val="en-US"/>
        </w:rPr>
        <w:t>virginum. Secundo templum quod denotat statum continencium.</w:t>
      </w:r>
      <w:r w:rsidR="0047797E">
        <w:rPr>
          <w:rFonts w:ascii="Courier New" w:hAnsi="Courier New" w:cs="Courier New"/>
          <w:noProof/>
          <w:sz w:val="24"/>
          <w:szCs w:val="24"/>
          <w:lang w:val="en-US"/>
        </w:rPr>
        <w:t xml:space="preserve"> </w:t>
      </w:r>
      <w:r w:rsidR="00E229FD">
        <w:rPr>
          <w:rFonts w:ascii="Courier New" w:hAnsi="Courier New" w:cs="Courier New"/>
          <w:noProof/>
          <w:sz w:val="24"/>
          <w:szCs w:val="24"/>
          <w:lang w:val="en-US"/>
        </w:rPr>
        <w:t>Tercio mansio operariorum quod denotat coniugatos. Secundo signat ecclesiam</w:t>
      </w:r>
      <w:r w:rsidR="0047797E">
        <w:rPr>
          <w:rFonts w:ascii="Courier New" w:hAnsi="Courier New" w:cs="Courier New"/>
          <w:noProof/>
          <w:sz w:val="24"/>
          <w:szCs w:val="24"/>
          <w:lang w:val="en-US"/>
        </w:rPr>
        <w:t xml:space="preserve"> </w:t>
      </w:r>
      <w:r w:rsidR="00E229FD">
        <w:rPr>
          <w:rFonts w:ascii="Courier New" w:hAnsi="Courier New" w:cs="Courier New"/>
          <w:noProof/>
          <w:sz w:val="24"/>
          <w:szCs w:val="24"/>
          <w:lang w:val="en-US"/>
        </w:rPr>
        <w:t>racione interpretacionis quia interpretur visio pacis</w:t>
      </w:r>
      <w:r w:rsidR="00B619C8">
        <w:rPr>
          <w:rFonts w:ascii="Courier New" w:hAnsi="Courier New" w:cs="Courier New"/>
          <w:noProof/>
          <w:sz w:val="24"/>
          <w:szCs w:val="24"/>
          <w:lang w:val="en-US"/>
        </w:rPr>
        <w:t>,</w:t>
      </w:r>
      <w:r w:rsidR="00E229FD">
        <w:rPr>
          <w:rFonts w:ascii="Courier New" w:hAnsi="Courier New" w:cs="Courier New"/>
          <w:noProof/>
          <w:sz w:val="24"/>
          <w:szCs w:val="24"/>
          <w:lang w:val="en-US"/>
        </w:rPr>
        <w:t xml:space="preserve"> sic in ecclesia debet esse pax corporis et pectoris. Tercio racione securitatis que</w:t>
      </w:r>
      <w:r w:rsidR="0047797E">
        <w:rPr>
          <w:rFonts w:ascii="Courier New" w:hAnsi="Courier New" w:cs="Courier New"/>
          <w:noProof/>
          <w:sz w:val="24"/>
          <w:szCs w:val="24"/>
          <w:lang w:val="en-US"/>
        </w:rPr>
        <w:t xml:space="preserve"> </w:t>
      </w:r>
      <w:r w:rsidR="00E229FD">
        <w:rPr>
          <w:rFonts w:ascii="Courier New" w:hAnsi="Courier New" w:cs="Courier New"/>
          <w:noProof/>
          <w:sz w:val="24"/>
          <w:szCs w:val="24"/>
          <w:lang w:val="en-US"/>
        </w:rPr>
        <w:t>c</w:t>
      </w:r>
      <w:r w:rsidR="00B619C8">
        <w:rPr>
          <w:rFonts w:ascii="Courier New" w:hAnsi="Courier New" w:cs="Courier New"/>
          <w:noProof/>
          <w:sz w:val="24"/>
          <w:szCs w:val="24"/>
          <w:lang w:val="en-US"/>
        </w:rPr>
        <w:t>re</w:t>
      </w:r>
      <w:r w:rsidR="00E229FD">
        <w:rPr>
          <w:rFonts w:ascii="Courier New" w:hAnsi="Courier New" w:cs="Courier New"/>
          <w:noProof/>
          <w:sz w:val="24"/>
          <w:szCs w:val="24"/>
          <w:lang w:val="en-US"/>
        </w:rPr>
        <w:t xml:space="preserve">atur ex tribus. Ex murorum circumitione, muris est Dominus, Psal. </w:t>
      </w:r>
      <w:r w:rsidR="00B619C8">
        <w:rPr>
          <w:rFonts w:ascii="Courier New" w:hAnsi="Courier New" w:cs="Courier New"/>
          <w:noProof/>
          <w:sz w:val="24"/>
          <w:szCs w:val="24"/>
          <w:lang w:val="en-US"/>
        </w:rPr>
        <w:t>[</w:t>
      </w:r>
      <w:r w:rsidR="00E229FD">
        <w:rPr>
          <w:rFonts w:ascii="Courier New" w:hAnsi="Courier New" w:cs="Courier New"/>
          <w:noProof/>
          <w:sz w:val="24"/>
          <w:szCs w:val="24"/>
          <w:lang w:val="en-US"/>
        </w:rPr>
        <w:t xml:space="preserve">124:2]: </w:t>
      </w:r>
      <w:r w:rsidR="00E229FD" w:rsidRPr="00E229FD">
        <w:rPr>
          <w:rFonts w:ascii="Courier New" w:hAnsi="Courier New" w:cs="Courier New"/>
          <w:i/>
          <w:noProof/>
          <w:sz w:val="24"/>
          <w:szCs w:val="24"/>
          <w:lang w:val="en-US"/>
        </w:rPr>
        <w:t xml:space="preserve">Dominus in </w:t>
      </w:r>
      <w:r w:rsidR="00E229FD" w:rsidRPr="00E229FD">
        <w:rPr>
          <w:rFonts w:ascii="Courier New" w:hAnsi="Courier New" w:cs="Courier New"/>
          <w:i/>
          <w:noProof/>
          <w:sz w:val="24"/>
          <w:szCs w:val="24"/>
          <w:lang w:val="en-US"/>
        </w:rPr>
        <w:lastRenderedPageBreak/>
        <w:t>circuitu</w:t>
      </w:r>
      <w:r w:rsidR="00E229FD" w:rsidRPr="00E229FD">
        <w:rPr>
          <w:rFonts w:ascii="Courier New" w:hAnsi="Courier New" w:cs="Courier New"/>
          <w:noProof/>
          <w:sz w:val="24"/>
          <w:szCs w:val="24"/>
          <w:lang w:val="en-US"/>
        </w:rPr>
        <w:t xml:space="preserve"> </w:t>
      </w:r>
      <w:r w:rsidR="00E229FD">
        <w:rPr>
          <w:rFonts w:ascii="Courier New" w:hAnsi="Courier New" w:cs="Courier New"/>
          <w:noProof/>
          <w:sz w:val="24"/>
          <w:szCs w:val="24"/>
          <w:lang w:val="en-US"/>
        </w:rPr>
        <w:t xml:space="preserve">eius. Ex loci situatione quia in </w:t>
      </w:r>
      <w:r w:rsidR="003C2CA0">
        <w:rPr>
          <w:rFonts w:ascii="Courier New" w:hAnsi="Courier New" w:cs="Courier New"/>
          <w:noProof/>
          <w:sz w:val="24"/>
          <w:szCs w:val="24"/>
          <w:lang w:val="en-US"/>
        </w:rPr>
        <w:t>p</w:t>
      </w:r>
      <w:r w:rsidR="0047797E">
        <w:rPr>
          <w:rFonts w:ascii="Courier New" w:hAnsi="Courier New" w:cs="Courier New"/>
          <w:noProof/>
          <w:sz w:val="24"/>
          <w:szCs w:val="24"/>
          <w:lang w:val="en-US"/>
        </w:rPr>
        <w:t>etrosis mon</w:t>
      </w:r>
      <w:r w:rsidR="003C2CA0">
        <w:rPr>
          <w:rFonts w:ascii="Courier New" w:hAnsi="Courier New" w:cs="Courier New"/>
          <w:noProof/>
          <w:sz w:val="24"/>
          <w:szCs w:val="24"/>
          <w:lang w:val="en-US"/>
        </w:rPr>
        <w:t xml:space="preserve">tibus </w:t>
      </w:r>
      <w:r w:rsidR="004D646F">
        <w:rPr>
          <w:rFonts w:ascii="Courier New" w:hAnsi="Courier New" w:cs="Courier New"/>
          <w:noProof/>
          <w:sz w:val="24"/>
          <w:szCs w:val="24"/>
          <w:lang w:val="en-US"/>
        </w:rPr>
        <w:t>cor petra autem erat Christus e</w:t>
      </w:r>
      <w:r w:rsidR="003C2CA0">
        <w:rPr>
          <w:rFonts w:ascii="Courier New" w:hAnsi="Courier New" w:cs="Courier New"/>
          <w:noProof/>
          <w:sz w:val="24"/>
          <w:szCs w:val="24"/>
          <w:lang w:val="en-US"/>
        </w:rPr>
        <w:t>x custodium conservatione.</w:t>
      </w:r>
    </w:p>
    <w:p w14:paraId="4F7FA4FB" w14:textId="77777777" w:rsidR="003C2CA0" w:rsidRPr="00D92AEF" w:rsidRDefault="003C2CA0" w:rsidP="00E229FD">
      <w:pPr>
        <w:spacing w:line="480" w:lineRule="auto"/>
        <w:rPr>
          <w:rFonts w:ascii="Courier New" w:hAnsi="Courier New" w:cs="Courier New"/>
          <w:noProof/>
          <w:sz w:val="24"/>
          <w:szCs w:val="24"/>
          <w:lang w:val="en-US"/>
        </w:rPr>
      </w:pPr>
    </w:p>
    <w:p w14:paraId="6EE90926" w14:textId="77777777" w:rsidR="005C6BCC" w:rsidRPr="005C6BCC" w:rsidRDefault="005C6BCC" w:rsidP="005C6BCC">
      <w:pPr>
        <w:spacing w:line="480" w:lineRule="auto"/>
        <w:rPr>
          <w:rFonts w:ascii="Courier New" w:hAnsi="Courier New" w:cs="Courier New"/>
          <w:noProof/>
          <w:sz w:val="24"/>
          <w:szCs w:val="24"/>
          <w:lang w:val="en-US"/>
        </w:rPr>
      </w:pPr>
    </w:p>
    <w:sectPr w:rsidR="005C6BCC" w:rsidRPr="005C6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4DF"/>
    <w:rsid w:val="003C2CA0"/>
    <w:rsid w:val="00450ABF"/>
    <w:rsid w:val="0047797E"/>
    <w:rsid w:val="004D646F"/>
    <w:rsid w:val="00535AB4"/>
    <w:rsid w:val="005C6BCC"/>
    <w:rsid w:val="00672A1D"/>
    <w:rsid w:val="006D129D"/>
    <w:rsid w:val="00711866"/>
    <w:rsid w:val="007344DF"/>
    <w:rsid w:val="00735446"/>
    <w:rsid w:val="007B77A7"/>
    <w:rsid w:val="00A160FB"/>
    <w:rsid w:val="00B56188"/>
    <w:rsid w:val="00B619C8"/>
    <w:rsid w:val="00C178D2"/>
    <w:rsid w:val="00C72725"/>
    <w:rsid w:val="00D7228D"/>
    <w:rsid w:val="00D92AEF"/>
    <w:rsid w:val="00E2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B4B66"/>
  <w15:docId w15:val="{FC0E9759-E633-45B2-8291-6570E26E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a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f">
    <w:name w:val="ref"/>
    <w:basedOn w:val="DefaultParagraphFont"/>
    <w:rsid w:val="00B56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780-DQBJMN1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Crook</dc:creator>
  <cp:lastModifiedBy>Eugene Crook</cp:lastModifiedBy>
  <cp:revision>2</cp:revision>
  <cp:lastPrinted>2019-02-16T23:12:00Z</cp:lastPrinted>
  <dcterms:created xsi:type="dcterms:W3CDTF">2020-09-23T17:29:00Z</dcterms:created>
  <dcterms:modified xsi:type="dcterms:W3CDTF">2020-09-23T17:29:00Z</dcterms:modified>
</cp:coreProperties>
</file>