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D9BF4" w14:textId="77777777" w:rsidR="00AB68CA" w:rsidRPr="00B476B3" w:rsidRDefault="00756455" w:rsidP="00526A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476B3">
        <w:rPr>
          <w:rFonts w:ascii="Times New Roman" w:hAnsi="Times New Roman" w:cs="Times New Roman"/>
          <w:sz w:val="24"/>
          <w:szCs w:val="24"/>
          <w:lang w:val="en-US"/>
        </w:rPr>
        <w:t>167 Hostis</w:t>
      </w:r>
    </w:p>
    <w:p w14:paraId="4494AB18" w14:textId="1624305F" w:rsidR="00273AAA" w:rsidRPr="00B476B3" w:rsidRDefault="00526AEB" w:rsidP="00526A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6B3">
        <w:rPr>
          <w:rFonts w:ascii="Times New Roman" w:hAnsi="Times New Roman" w:cs="Times New Roman"/>
          <w:sz w:val="24"/>
          <w:szCs w:val="24"/>
          <w:lang w:val="en-US"/>
        </w:rPr>
        <w:t>Hostem triplicem habet homo: mundum, carnem,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demonem. </w:t>
      </w:r>
    </w:p>
    <w:p w14:paraId="16748E30" w14:textId="77777777" w:rsidR="00273AAA" w:rsidRPr="00B476B3" w:rsidRDefault="00B91781" w:rsidP="000C459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6B3">
        <w:rPr>
          <w:rFonts w:ascii="Times New Roman" w:hAnsi="Times New Roman" w:cs="Times New Roman"/>
          <w:sz w:val="24"/>
          <w:szCs w:val="24"/>
          <w:lang w:val="en-US"/>
        </w:rPr>
        <w:t>Nam d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>iabolus aduersatur in omni statu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quia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>in statu culpe ipsum trahendo ad inferum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sicut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lupus 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ouem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in foueam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Lam. 3[:52]: </w:t>
      </w:r>
      <w:r w:rsidR="00526AEB" w:rsidRPr="00B476B3">
        <w:rPr>
          <w:rFonts w:ascii="Times New Roman" w:hAnsi="Times New Roman" w:cs="Times New Roman"/>
          <w:i/>
          <w:sz w:val="24"/>
          <w:szCs w:val="24"/>
          <w:lang w:val="en-US"/>
        </w:rPr>
        <w:t>Venatione ceperunt me quasi avem inimici</w:t>
      </w:r>
      <w:r w:rsidR="00273AAA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[gratis]</w:t>
      </w:r>
      <w:r w:rsidR="00526AEB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7F9272" w14:textId="77777777" w:rsidR="00273AAA" w:rsidRPr="00B476B3" w:rsidRDefault="00526AEB" w:rsidP="000C45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  <w:lang w:val="en-US"/>
        </w:rPr>
        <w:t>Secundo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in statu penitentie ipsum forcius temptando et ad peccatum pro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e reuocando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sicut quis dolens cas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trum suum amissum colligit exer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citum ad recuperandu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ic catus insequitur murem an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te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fugientem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carcerarius furem recedentem, Matt. [12:45]: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Spiritus ille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CE" w:rsidRPr="00B476B3">
        <w:rPr>
          <w:rFonts w:ascii="Times New Roman" w:hAnsi="Times New Roman" w:cs="Times New Roman"/>
          <w:i/>
          <w:sz w:val="24"/>
          <w:szCs w:val="24"/>
          <w:lang w:val="en-US"/>
        </w:rPr>
        <w:t>assumit alios spiritus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CE" w:rsidRPr="00B476B3">
        <w:rPr>
          <w:rFonts w:ascii="Times New Roman" w:hAnsi="Times New Roman" w:cs="Times New Roman"/>
          <w:i/>
          <w:sz w:val="24"/>
          <w:szCs w:val="24"/>
          <w:lang w:val="en-US"/>
        </w:rPr>
        <w:t>nequiores se, et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ingre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>Quod figura fuit in Pharone persequentem filios Israel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>Exod. 15[:19]. Dixit inimicus perse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quitur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hominem penitentem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>temptando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et comprehendam in peccato detinendo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 diuida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spolia cum ipso nequito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agendo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42CE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sicut canes spoliant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CE" w:rsidRPr="00B476B3">
        <w:rPr>
          <w:rFonts w:ascii="Times New Roman" w:hAnsi="Times New Roman" w:cs="Times New Roman"/>
          <w:sz w:val="24"/>
          <w:szCs w:val="24"/>
        </w:rPr>
        <w:t xml:space="preserve">esca et vicia virtutues. </w:t>
      </w:r>
    </w:p>
    <w:p w14:paraId="0921CC13" w14:textId="77777777" w:rsidR="00B31962" w:rsidRPr="00B476B3" w:rsidRDefault="00E642CE" w:rsidP="000C45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</w:rPr>
        <w:t>¶ Tercio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in statu operacionis bone</w:t>
      </w:r>
      <w:r w:rsidR="00273AAA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>et gracie ipsum molestando e</w:t>
      </w:r>
      <w:r w:rsidR="00273AAA" w:rsidRPr="00B476B3">
        <w:rPr>
          <w:rFonts w:ascii="Times New Roman" w:hAnsi="Times New Roman" w:cs="Times New Roman"/>
          <w:sz w:val="24"/>
          <w:szCs w:val="24"/>
        </w:rPr>
        <w:t>t pro posse corumpendo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="00273AAA" w:rsidRPr="00B476B3">
        <w:rPr>
          <w:rFonts w:ascii="Times New Roman" w:hAnsi="Times New Roman" w:cs="Times New Roman"/>
          <w:sz w:val="24"/>
          <w:szCs w:val="24"/>
        </w:rPr>
        <w:t xml:space="preserve"> sic vene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fici intoxicant</w:t>
      </w:r>
      <w:r w:rsidR="00A2350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cum non possunt occidere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2350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sic diabolus cum</w:t>
      </w:r>
      <w:r w:rsidR="00273AA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50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non possit impedire bonum admiscet malum, Matt. 13[:25]: </w:t>
      </w:r>
      <w:r w:rsidR="00A23507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Venit </w:t>
      </w:r>
      <w:r w:rsidR="00A23507" w:rsidRPr="00B476B3">
        <w:rPr>
          <w:rFonts w:ascii="Times New Roman" w:hAnsi="Times New Roman" w:cs="Times New Roman"/>
          <w:i/>
          <w:sz w:val="24"/>
          <w:szCs w:val="24"/>
        </w:rPr>
        <w:t>inimicus</w:t>
      </w:r>
      <w:r w:rsidR="00A23507" w:rsidRPr="00B476B3">
        <w:rPr>
          <w:rFonts w:ascii="Times New Roman" w:hAnsi="Times New Roman" w:cs="Times New Roman"/>
          <w:sz w:val="24"/>
          <w:szCs w:val="24"/>
        </w:rPr>
        <w:t xml:space="preserve"> homo, </w:t>
      </w:r>
      <w:r w:rsidR="00A23507" w:rsidRPr="00B476B3">
        <w:rPr>
          <w:rFonts w:ascii="Times New Roman" w:hAnsi="Times New Roman" w:cs="Times New Roman"/>
          <w:i/>
          <w:sz w:val="24"/>
          <w:szCs w:val="24"/>
        </w:rPr>
        <w:t>et superseminavit zizania</w:t>
      </w:r>
      <w:r w:rsidR="00A23507" w:rsidRPr="00B476B3">
        <w:rPr>
          <w:rFonts w:ascii="Times New Roman" w:hAnsi="Times New Roman" w:cs="Times New Roman"/>
          <w:sz w:val="24"/>
          <w:szCs w:val="24"/>
        </w:rPr>
        <w:t xml:space="preserve">. </w:t>
      </w:r>
      <w:r w:rsidR="00273AAA" w:rsidRPr="00B476B3">
        <w:rPr>
          <w:rFonts w:ascii="Times New Roman" w:hAnsi="Times New Roman" w:cs="Times New Roman"/>
          <w:sz w:val="24"/>
          <w:szCs w:val="24"/>
        </w:rPr>
        <w:t>Isti hosti debe</w:t>
      </w:r>
      <w:r w:rsidR="00A23507" w:rsidRPr="00B476B3">
        <w:rPr>
          <w:rFonts w:ascii="Times New Roman" w:hAnsi="Times New Roman" w:cs="Times New Roman"/>
          <w:sz w:val="24"/>
          <w:szCs w:val="24"/>
        </w:rPr>
        <w:t xml:space="preserve">mus resistere viriliter. </w:t>
      </w:r>
    </w:p>
    <w:p w14:paraId="709EB244" w14:textId="77777777" w:rsidR="00B31962" w:rsidRPr="00B476B3" w:rsidRDefault="00A23507" w:rsidP="000C45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</w:rPr>
        <w:t>Primo</w:t>
      </w:r>
      <w:r w:rsidR="00B31962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au</w:t>
      </w:r>
      <w:r w:rsidR="00273AAA" w:rsidRPr="00B476B3">
        <w:rPr>
          <w:rFonts w:ascii="Times New Roman" w:hAnsi="Times New Roman" w:cs="Times New Roman"/>
          <w:sz w:val="24"/>
          <w:szCs w:val="24"/>
        </w:rPr>
        <w:t>xilium Dei et sanctorum inuocan</w:t>
      </w:r>
      <w:r w:rsidRPr="00B476B3">
        <w:rPr>
          <w:rFonts w:ascii="Times New Roman" w:hAnsi="Times New Roman" w:cs="Times New Roman"/>
          <w:sz w:val="24"/>
          <w:szCs w:val="24"/>
        </w:rPr>
        <w:t>do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sicut facit castellanus obsessus mittendo ad dominum pro auxilio, Psal. [17:4]: </w:t>
      </w:r>
      <w:r w:rsidRPr="00B476B3">
        <w:rPr>
          <w:rFonts w:ascii="Times New Roman" w:hAnsi="Times New Roman" w:cs="Times New Roman"/>
          <w:i/>
          <w:sz w:val="24"/>
          <w:szCs w:val="24"/>
        </w:rPr>
        <w:t>Laudans invocabo Dominum, et ab [inimicis salvus ero]</w:t>
      </w:r>
      <w:r w:rsidRPr="00B476B3">
        <w:rPr>
          <w:rFonts w:ascii="Times New Roman" w:hAnsi="Times New Roman" w:cs="Times New Roman"/>
          <w:sz w:val="24"/>
          <w:szCs w:val="24"/>
        </w:rPr>
        <w:t>.</w:t>
      </w:r>
      <w:r w:rsidR="00D305D8" w:rsidRPr="00B47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D1D8" w14:textId="77777777" w:rsidR="00B31962" w:rsidRPr="00B476B3" w:rsidRDefault="00D305D8" w:rsidP="000C45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</w:rPr>
        <w:t>Secundo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in confessione </w:t>
      </w:r>
      <w:r w:rsidR="00B31962" w:rsidRPr="00B476B3">
        <w:rPr>
          <w:rFonts w:ascii="Times New Roman" w:hAnsi="Times New Roman" w:cs="Times New Roman"/>
          <w:sz w:val="24"/>
          <w:szCs w:val="24"/>
        </w:rPr>
        <w:t xml:space="preserve">[amare] </w:t>
      </w:r>
      <w:r w:rsidRPr="00B476B3">
        <w:rPr>
          <w:rFonts w:ascii="Times New Roman" w:hAnsi="Times New Roman" w:cs="Times New Roman"/>
          <w:sz w:val="24"/>
          <w:szCs w:val="24"/>
        </w:rPr>
        <w:t>clamando</w:t>
      </w:r>
      <w:r w:rsidR="00B31962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sic latro</w:t>
      </w:r>
      <w:r w:rsidR="00B31962" w:rsidRPr="00B476B3">
        <w:rPr>
          <w:rFonts w:ascii="Times New Roman" w:hAnsi="Times New Roman" w:cs="Times New Roman"/>
          <w:sz w:val="24"/>
          <w:szCs w:val="24"/>
        </w:rPr>
        <w:t xml:space="preserve"> uel lupus fugit audiendo clamo</w:t>
      </w:r>
      <w:r w:rsidRPr="00B476B3">
        <w:rPr>
          <w:rFonts w:ascii="Times New Roman" w:hAnsi="Times New Roman" w:cs="Times New Roman"/>
          <w:sz w:val="24"/>
          <w:szCs w:val="24"/>
        </w:rPr>
        <w:t xml:space="preserve">rem, Gen. 49[:8]: </w:t>
      </w:r>
      <w:r w:rsidRPr="00B476B3">
        <w:rPr>
          <w:rFonts w:ascii="Times New Roman" w:hAnsi="Times New Roman" w:cs="Times New Roman"/>
          <w:i/>
          <w:sz w:val="24"/>
          <w:szCs w:val="24"/>
        </w:rPr>
        <w:t>Juda, te laudabunt fratres tui: manus tua in cervicibus inimicorum [tuorum]</w:t>
      </w:r>
      <w:r w:rsidRPr="00B476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3F7C0" w14:textId="4F942BC2" w:rsidR="00D55DB3" w:rsidRPr="00B476B3" w:rsidRDefault="00B31962" w:rsidP="000C4594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76B3">
        <w:rPr>
          <w:rFonts w:ascii="Times New Roman" w:hAnsi="Times New Roman" w:cs="Times New Roman"/>
          <w:sz w:val="24"/>
          <w:szCs w:val="24"/>
        </w:rPr>
        <w:lastRenderedPageBreak/>
        <w:t>¶ Tercio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principiis temptacionum resistendo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ig</w:t>
      </w:r>
      <w:r w:rsidR="00D305D8" w:rsidRPr="00B476B3">
        <w:rPr>
          <w:rFonts w:ascii="Times New Roman" w:hAnsi="Times New Roman" w:cs="Times New Roman"/>
          <w:sz w:val="24"/>
          <w:szCs w:val="24"/>
        </w:rPr>
        <w:t>nis facile extinguitur</w:t>
      </w:r>
      <w:r w:rsidR="00B91781" w:rsidRPr="00B476B3">
        <w:rPr>
          <w:rFonts w:ascii="Times New Roman" w:hAnsi="Times New Roman" w:cs="Times New Roman"/>
          <w:sz w:val="24"/>
          <w:szCs w:val="24"/>
        </w:rPr>
        <w:t>.</w:t>
      </w:r>
      <w:r w:rsidR="00D305D8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B91781" w:rsidRPr="00B476B3">
        <w:rPr>
          <w:rFonts w:ascii="Times New Roman" w:hAnsi="Times New Roman" w:cs="Times New Roman"/>
          <w:sz w:val="24"/>
          <w:szCs w:val="24"/>
        </w:rPr>
        <w:t>I</w:t>
      </w:r>
      <w:r w:rsidR="00D305D8" w:rsidRPr="00B476B3">
        <w:rPr>
          <w:rFonts w:ascii="Times New Roman" w:hAnsi="Times New Roman" w:cs="Times New Roman"/>
          <w:sz w:val="24"/>
          <w:szCs w:val="24"/>
        </w:rPr>
        <w:t xml:space="preserve">n principio </w:t>
      </w:r>
      <w:r w:rsidR="00D305D8" w:rsidRPr="00B476B3">
        <w:rPr>
          <w:rFonts w:ascii="Times New Roman" w:hAnsi="Times New Roman" w:cs="Times New Roman"/>
          <w:sz w:val="24"/>
          <w:szCs w:val="24"/>
          <w:lang w:val="en-US"/>
        </w:rPr>
        <w:t>temptacionis et an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te int</w:t>
      </w:r>
      <w:r w:rsidR="00D305D8" w:rsidRPr="00B476B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305D8" w:rsidRPr="00B476B3">
        <w:rPr>
          <w:rFonts w:ascii="Times New Roman" w:hAnsi="Times New Roman" w:cs="Times New Roman"/>
          <w:sz w:val="24"/>
          <w:szCs w:val="24"/>
          <w:lang w:val="en-US"/>
        </w:rPr>
        <w:t>itum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5D8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porte facilius resistitur hosti, Psal. [126:5]: </w:t>
      </w:r>
      <w:r w:rsidR="00D305D8" w:rsidRPr="00B476B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3A6EFA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D305D8" w:rsidRPr="00B476B3">
        <w:rPr>
          <w:rFonts w:ascii="Times New Roman" w:hAnsi="Times New Roman" w:cs="Times New Roman"/>
          <w:i/>
          <w:sz w:val="24"/>
          <w:szCs w:val="24"/>
          <w:lang w:val="en-US"/>
        </w:rPr>
        <w:t>confundetur cum loquetur inimicis suis in porta</w:t>
      </w:r>
      <w:r w:rsidR="00D305D8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Hic dicit Seneca in </w:t>
      </w:r>
      <w:r w:rsidR="003A6EFA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Epistula 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>quadam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>fatu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>s foret obsessus in castro si interim incenderet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AC3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ludis et 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insolen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>ciis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sic est de homine necligente salute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AC3" w:rsidRPr="00B476B3">
        <w:rPr>
          <w:rFonts w:ascii="Times New Roman" w:hAnsi="Times New Roman" w:cs="Times New Roman"/>
          <w:sz w:val="24"/>
          <w:szCs w:val="24"/>
        </w:rPr>
        <w:t>suam in hac</w:t>
      </w:r>
      <w:r w:rsidR="003A6EFA" w:rsidRPr="00B476B3">
        <w:rPr>
          <w:rFonts w:ascii="Times New Roman" w:hAnsi="Times New Roman" w:cs="Times New Roman"/>
          <w:sz w:val="24"/>
          <w:szCs w:val="24"/>
        </w:rPr>
        <w:t xml:space="preserve"> uita que plena e</w:t>
      </w:r>
      <w:r w:rsidRPr="00B476B3">
        <w:rPr>
          <w:rFonts w:ascii="Times New Roman" w:hAnsi="Times New Roman" w:cs="Times New Roman"/>
          <w:sz w:val="24"/>
          <w:szCs w:val="24"/>
        </w:rPr>
        <w:t>st temptacionibus et impugnanti</w:t>
      </w:r>
      <w:r w:rsidR="003A6EF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bus, Neh. 4[:11]: </w:t>
      </w:r>
      <w:r w:rsidR="003A6EFA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Hostes </w:t>
      </w:r>
      <w:r w:rsidR="00B91781" w:rsidRPr="00B476B3">
        <w:rPr>
          <w:rFonts w:ascii="Times New Roman" w:hAnsi="Times New Roman" w:cs="Times New Roman"/>
          <w:i/>
          <w:sz w:val="24"/>
          <w:szCs w:val="24"/>
          <w:lang w:val="en-US"/>
        </w:rPr>
        <w:t>nostri</w:t>
      </w:r>
      <w:r w:rsidR="003A6EFA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14:paraId="04246801" w14:textId="025F9C67" w:rsidR="001C594E" w:rsidRPr="00B476B3" w:rsidRDefault="003A6EFA" w:rsidP="000C45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Tripliciter nos impugnant more 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debellancium urbes</w:t>
      </w:r>
      <w:r w:rsidR="00D55DB3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quia quandoque i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ulantur cum machinis ad diru</w:t>
      </w:r>
      <w:r w:rsidRPr="00B476B3">
        <w:rPr>
          <w:rFonts w:ascii="Times New Roman" w:hAnsi="Times New Roman" w:cs="Times New Roman"/>
          <w:sz w:val="24"/>
          <w:szCs w:val="24"/>
        </w:rPr>
        <w:t>endum muros</w:t>
      </w:r>
      <w:r w:rsidR="00D55DB3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quandoque cum ignibus ad comburendum fores</w:t>
      </w:r>
      <w:r w:rsidR="00D55DB3" w:rsidRPr="00B476B3">
        <w:rPr>
          <w:rFonts w:ascii="Times New Roman" w:hAnsi="Times New Roman" w:cs="Times New Roman"/>
          <w:sz w:val="24"/>
          <w:szCs w:val="24"/>
        </w:rPr>
        <w:t>,</w:t>
      </w:r>
      <w:r w:rsidR="00B31962" w:rsidRPr="00B476B3">
        <w:rPr>
          <w:rFonts w:ascii="Times New Roman" w:hAnsi="Times New Roman" w:cs="Times New Roman"/>
          <w:sz w:val="24"/>
          <w:szCs w:val="24"/>
        </w:rPr>
        <w:t xml:space="preserve"> [quandoque]</w:t>
      </w:r>
      <w:r w:rsidRPr="00B476B3">
        <w:rPr>
          <w:rFonts w:ascii="Times New Roman" w:hAnsi="Times New Roman" w:cs="Times New Roman"/>
          <w:sz w:val="24"/>
          <w:szCs w:val="24"/>
        </w:rPr>
        <w:t xml:space="preserve"> cum</w:t>
      </w:r>
      <w:r w:rsidR="00B31962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mediis ad subtrahendum cibos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. Sed quid faciunt vigi</w:t>
      </w:r>
      <w:r w:rsidR="00B31962" w:rsidRPr="00B476B3">
        <w:rPr>
          <w:rFonts w:ascii="Times New Roman" w:hAnsi="Times New Roman" w:cs="Times New Roman"/>
          <w:sz w:val="24"/>
          <w:szCs w:val="24"/>
        </w:rPr>
        <w:t>les obsessi saccos repletos paleis opponunt in mu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ris contra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ictus machin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arum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et sic infirmant et delu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dunt 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impet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um ictuum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ic narrat Josephus in libro </w:t>
      </w:r>
      <w:bookmarkStart w:id="1" w:name="_Hlk1126097"/>
      <w:r w:rsidRPr="00B476B3">
        <w:rPr>
          <w:rFonts w:ascii="Times New Roman" w:hAnsi="Times New Roman" w:cs="Times New Roman"/>
          <w:i/>
          <w:sz w:val="24"/>
          <w:szCs w:val="24"/>
          <w:lang w:val="en-US"/>
        </w:rPr>
        <w:t>Antiquitatum de obsidione Ierusalem</w:t>
      </w:r>
      <w:bookmarkEnd w:id="1"/>
      <w:r w:rsidRPr="00B476B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CF2AC3" w:rsidRPr="00B476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F2AC3" w:rsidRPr="00B476B3">
        <w:rPr>
          <w:rFonts w:ascii="Times New Roman" w:hAnsi="Times New Roman" w:cs="Times New Roman"/>
          <w:sz w:val="24"/>
          <w:szCs w:val="24"/>
          <w:lang w:val="en-US"/>
        </w:rPr>
        <w:t>Sic debet temptatus de super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CF2AC3" w:rsidRPr="00B476B3">
        <w:rPr>
          <w:rFonts w:ascii="Times New Roman" w:hAnsi="Times New Roman" w:cs="Times New Roman"/>
          <w:sz w:val="24"/>
          <w:szCs w:val="24"/>
          <w:lang w:val="en-US"/>
        </w:rPr>
        <w:t>a opponat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AC3" w:rsidRPr="00B476B3">
        <w:rPr>
          <w:rFonts w:ascii="Times New Roman" w:hAnsi="Times New Roman" w:cs="Times New Roman"/>
          <w:sz w:val="24"/>
          <w:szCs w:val="24"/>
          <w:lang w:val="en-US"/>
        </w:rPr>
        <w:t>/f. 49vb/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saccum</w:t>
      </w:r>
      <w:r w:rsidR="00733BE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et palea</w:t>
      </w:r>
      <w:r w:rsidR="00B31962" w:rsidRPr="00B476B3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="00733BE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m humilitatis cogitando se terram, Psal. </w:t>
      </w:r>
      <w:r w:rsidR="00733BEA" w:rsidRPr="00B476B3">
        <w:rPr>
          <w:rFonts w:ascii="Times New Roman" w:hAnsi="Times New Roman" w:cs="Times New Roman"/>
          <w:sz w:val="24"/>
          <w:szCs w:val="24"/>
        </w:rPr>
        <w:t xml:space="preserve">[143:4]: </w:t>
      </w:r>
      <w:r w:rsidR="00733BEA" w:rsidRPr="00B476B3">
        <w:rPr>
          <w:rFonts w:ascii="Times New Roman" w:hAnsi="Times New Roman" w:cs="Times New Roman"/>
          <w:i/>
          <w:sz w:val="24"/>
          <w:szCs w:val="24"/>
        </w:rPr>
        <w:t>Homo vanitati similis</w:t>
      </w:r>
      <w:r w:rsidR="00B31962" w:rsidRPr="00B47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BEA" w:rsidRPr="00B476B3">
        <w:rPr>
          <w:rFonts w:ascii="Times New Roman" w:hAnsi="Times New Roman" w:cs="Times New Roman"/>
          <w:i/>
          <w:sz w:val="24"/>
          <w:szCs w:val="24"/>
          <w:lang w:val="en-US"/>
        </w:rPr>
        <w:t>factus est</w:t>
      </w:r>
      <w:r w:rsidR="00733BE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. Et Job [13:25]: </w:t>
      </w:r>
      <w:r w:rsidR="00733BEA" w:rsidRPr="00B476B3">
        <w:rPr>
          <w:rFonts w:ascii="Times New Roman" w:hAnsi="Times New Roman" w:cs="Times New Roman"/>
          <w:i/>
          <w:sz w:val="24"/>
          <w:szCs w:val="24"/>
          <w:lang w:val="en-US"/>
        </w:rPr>
        <w:t>Stipulam siccam persequeris</w:t>
      </w:r>
      <w:r w:rsidR="00733BE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. Et Gen. [18:27]: </w:t>
      </w:r>
      <w:r w:rsidR="00733BEA" w:rsidRPr="00B476B3">
        <w:rPr>
          <w:rFonts w:ascii="Times New Roman" w:hAnsi="Times New Roman" w:cs="Times New Roman"/>
          <w:i/>
          <w:sz w:val="24"/>
          <w:szCs w:val="24"/>
          <w:lang w:val="en-US"/>
        </w:rPr>
        <w:t>Loquar ad Dominum meum, cum sim pulvis et cinis</w:t>
      </w:r>
      <w:r w:rsidR="00733BEA" w:rsidRPr="00B476B3">
        <w:rPr>
          <w:rFonts w:ascii="Times New Roman" w:hAnsi="Times New Roman" w:cs="Times New Roman"/>
          <w:sz w:val="24"/>
          <w:szCs w:val="24"/>
          <w:lang w:val="en-US"/>
        </w:rPr>
        <w:t>. Item si temptetur a proximo per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BEA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iram opponat paleam paciencie et </w:t>
      </w:r>
      <w:r w:rsidR="00EA5CDD" w:rsidRPr="00B476B3">
        <w:rPr>
          <w:rFonts w:ascii="Times New Roman" w:hAnsi="Times New Roman" w:cs="Times New Roman"/>
          <w:sz w:val="24"/>
          <w:szCs w:val="24"/>
          <w:lang w:val="en-US"/>
        </w:rPr>
        <w:t>mitem responsionem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5CDD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secundum illud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5CDD" w:rsidRPr="00B476B3">
        <w:rPr>
          <w:rFonts w:ascii="Times New Roman" w:hAnsi="Times New Roman" w:cs="Times New Roman"/>
          <w:sz w:val="24"/>
          <w:szCs w:val="24"/>
        </w:rPr>
        <w:t xml:space="preserve">Prou. [15:1] </w:t>
      </w:r>
      <w:r w:rsidR="00EA5CDD" w:rsidRPr="00B476B3">
        <w:rPr>
          <w:rFonts w:ascii="Times New Roman" w:hAnsi="Times New Roman" w:cs="Times New Roman"/>
          <w:i/>
          <w:sz w:val="24"/>
          <w:szCs w:val="24"/>
        </w:rPr>
        <w:t>Responsio mollis frangit iram</w:t>
      </w:r>
      <w:r w:rsidR="00D05ADD" w:rsidRPr="00B476B3">
        <w:rPr>
          <w:rFonts w:ascii="Times New Roman" w:hAnsi="Times New Roman" w:cs="Times New Roman"/>
          <w:sz w:val="24"/>
          <w:szCs w:val="24"/>
        </w:rPr>
        <w:t>.</w:t>
      </w:r>
      <w:r w:rsidR="00EA5CDD" w:rsidRPr="00B47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AD62" w14:textId="77777777" w:rsidR="007374B7" w:rsidRPr="00B476B3" w:rsidRDefault="00D05ADD" w:rsidP="000C459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6B3">
        <w:rPr>
          <w:rFonts w:ascii="Times New Roman" w:hAnsi="Times New Roman" w:cs="Times New Roman"/>
          <w:sz w:val="24"/>
          <w:szCs w:val="24"/>
        </w:rPr>
        <w:t>Secundo modo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hostes impungant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[urbes vel castra]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apponendo ignem ad port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sed contra hoc obsessi dimit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tunt sudes trabibus in fixas super impugnantes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Sic tempta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tus per luxuriam apponat acumen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414D6F" w:rsidRPr="00B476B3">
        <w:rPr>
          <w:rFonts w:ascii="Times New Roman" w:hAnsi="Times New Roman" w:cs="Times New Roman"/>
          <w:sz w:val="24"/>
          <w:szCs w:val="24"/>
          <w:lang w:val="en-US"/>
        </w:rPr>
        <w:t>omini iudicii breuitatem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D6F" w:rsidRPr="00B476B3">
        <w:rPr>
          <w:rFonts w:ascii="Times New Roman" w:hAnsi="Times New Roman" w:cs="Times New Roman"/>
          <w:sz w:val="24"/>
          <w:szCs w:val="24"/>
          <w:lang w:val="en-US"/>
        </w:rPr>
        <w:t>delect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14D6F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ionis. </w:t>
      </w:r>
    </w:p>
    <w:p w14:paraId="122632DD" w14:textId="29BA97AC" w:rsidR="00D91EC5" w:rsidRPr="00B476B3" w:rsidRDefault="00414D6F" w:rsidP="00E15BC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6B3">
        <w:rPr>
          <w:rFonts w:ascii="Times New Roman" w:hAnsi="Times New Roman" w:cs="Times New Roman"/>
          <w:sz w:val="24"/>
          <w:szCs w:val="24"/>
        </w:rPr>
        <w:t xml:space="preserve">¶ Tercio modo 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impugnant </w:t>
      </w:r>
      <w:r w:rsidRPr="00B476B3">
        <w:rPr>
          <w:rFonts w:ascii="Times New Roman" w:hAnsi="Times New Roman" w:cs="Times New Roman"/>
          <w:sz w:val="24"/>
          <w:szCs w:val="24"/>
        </w:rPr>
        <w:t>per subtraccionem victualium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et precisionem canalium aquarum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sicut fecit Holofernes in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4B7" w:rsidRPr="00B476B3">
        <w:rPr>
          <w:rFonts w:ascii="Times New Roman" w:hAnsi="Times New Roman" w:cs="Times New Roman"/>
          <w:sz w:val="24"/>
          <w:szCs w:val="24"/>
        </w:rPr>
        <w:t>de</w:t>
      </w:r>
      <w:r w:rsidRPr="00B476B3">
        <w:rPr>
          <w:rFonts w:ascii="Times New Roman" w:hAnsi="Times New Roman" w:cs="Times New Roman"/>
          <w:sz w:val="24"/>
          <w:szCs w:val="24"/>
        </w:rPr>
        <w:t>bellando ciuitates</w:t>
      </w:r>
      <w:r w:rsidR="00B91781" w:rsidRPr="00B476B3">
        <w:rPr>
          <w:rFonts w:ascii="Times New Roman" w:hAnsi="Times New Roman" w:cs="Times New Roman"/>
          <w:sz w:val="24"/>
          <w:szCs w:val="24"/>
        </w:rPr>
        <w:t>, [Judith 7:6]. Sed contra hoc obsessi proui</w:t>
      </w:r>
      <w:r w:rsidRPr="00B476B3">
        <w:rPr>
          <w:rFonts w:ascii="Times New Roman" w:hAnsi="Times New Roman" w:cs="Times New Roman"/>
          <w:sz w:val="24"/>
          <w:szCs w:val="24"/>
        </w:rPr>
        <w:t>dent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>sibi de cibis et puteis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sic nititur diabolus subtrahere homini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>saporem deuocionis et apponere siliquas porcorum, id est, varias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et inu</w:t>
      </w:r>
      <w:r w:rsidRPr="00B476B3">
        <w:rPr>
          <w:rFonts w:ascii="Times New Roman" w:hAnsi="Times New Roman" w:cs="Times New Roman"/>
          <w:sz w:val="24"/>
          <w:szCs w:val="24"/>
        </w:rPr>
        <w:t>tiles cogitaciones ad ruminandum</w:t>
      </w:r>
      <w:r w:rsidR="00B91781" w:rsidRPr="00B476B3">
        <w:rPr>
          <w:rFonts w:ascii="Times New Roman" w:hAnsi="Times New Roman" w:cs="Times New Roman"/>
          <w:sz w:val="24"/>
          <w:szCs w:val="24"/>
        </w:rPr>
        <w:t>.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B91781" w:rsidRPr="00B476B3">
        <w:rPr>
          <w:rFonts w:ascii="Times New Roman" w:hAnsi="Times New Roman" w:cs="Times New Roman"/>
          <w:sz w:val="24"/>
          <w:szCs w:val="24"/>
        </w:rPr>
        <w:t>S</w:t>
      </w:r>
      <w:r w:rsidRPr="00B476B3">
        <w:rPr>
          <w:rFonts w:ascii="Times New Roman" w:hAnsi="Times New Roman" w:cs="Times New Roman"/>
          <w:sz w:val="24"/>
          <w:szCs w:val="24"/>
        </w:rPr>
        <w:t>icut exemplificat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Anselmus</w:t>
      </w:r>
      <w:r w:rsidR="00B476B3" w:rsidRPr="00B476B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B476B3">
        <w:rPr>
          <w:rFonts w:ascii="Times New Roman" w:hAnsi="Times New Roman" w:cs="Times New Roman"/>
          <w:sz w:val="24"/>
          <w:szCs w:val="24"/>
        </w:rPr>
        <w:t xml:space="preserve"> in libro </w:t>
      </w:r>
      <w:r w:rsidRPr="00B476B3">
        <w:rPr>
          <w:rFonts w:ascii="Times New Roman" w:hAnsi="Times New Roman" w:cs="Times New Roman"/>
          <w:i/>
          <w:sz w:val="24"/>
          <w:szCs w:val="24"/>
        </w:rPr>
        <w:t>De similitudinibus</w:t>
      </w:r>
      <w:r w:rsidR="007374B7" w:rsidRPr="00B476B3">
        <w:rPr>
          <w:rFonts w:ascii="Times New Roman" w:hAnsi="Times New Roman" w:cs="Times New Roman"/>
          <w:i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vbi comparat cor humanum molendi</w:t>
      </w:r>
      <w:r w:rsidR="00297271" w:rsidRPr="00B476B3">
        <w:rPr>
          <w:rFonts w:ascii="Times New Roman" w:hAnsi="Times New Roman" w:cs="Times New Roman"/>
          <w:sz w:val="24"/>
          <w:szCs w:val="24"/>
        </w:rPr>
        <w:t>no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in quod malus minister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, id est,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dia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bolus immutit paleam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picem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>lapides</w:t>
      </w:r>
      <w:r w:rsidR="00B91781" w:rsidRPr="00B476B3">
        <w:rPr>
          <w:rFonts w:ascii="Times New Roman" w:hAnsi="Times New Roman" w:cs="Times New Roman"/>
          <w:sz w:val="24"/>
          <w:szCs w:val="24"/>
        </w:rPr>
        <w:t>,</w:t>
      </w:r>
      <w:r w:rsidRPr="00B476B3">
        <w:rPr>
          <w:rFonts w:ascii="Times New Roman" w:hAnsi="Times New Roman" w:cs="Times New Roman"/>
          <w:sz w:val="24"/>
          <w:szCs w:val="24"/>
        </w:rPr>
        <w:t xml:space="preserve"> nisi vigil minister assit qui imponat granum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  <w:lang w:val="en-US"/>
        </w:rPr>
        <w:t>bonum.</w:t>
      </w:r>
      <w:r w:rsidR="00C60A05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Nam cor hominis dum vigilat non potest esse ociosum. </w:t>
      </w:r>
      <w:r w:rsidR="00C60A05" w:rsidRPr="00B476B3">
        <w:rPr>
          <w:rFonts w:ascii="Times New Roman" w:hAnsi="Times New Roman" w:cs="Times New Roman"/>
          <w:sz w:val="24"/>
          <w:szCs w:val="24"/>
        </w:rPr>
        <w:t>Ideo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, </w:t>
      </w:r>
      <w:r w:rsidR="00C60A05" w:rsidRPr="00B476B3">
        <w:rPr>
          <w:rFonts w:ascii="Times New Roman" w:hAnsi="Times New Roman" w:cs="Times New Roman"/>
          <w:sz w:val="24"/>
          <w:szCs w:val="24"/>
        </w:rPr>
        <w:t>salubre est homini prouidere sibi de pabulo verbi diuini</w:t>
      </w:r>
      <w:r w:rsidR="007374B7" w:rsidRPr="00B476B3">
        <w:rPr>
          <w:rFonts w:ascii="Times New Roman" w:hAnsi="Times New Roman" w:cs="Times New Roman"/>
          <w:sz w:val="24"/>
          <w:szCs w:val="24"/>
        </w:rPr>
        <w:t>,</w:t>
      </w:r>
      <w:r w:rsidR="00C60A05" w:rsidRPr="00B476B3">
        <w:rPr>
          <w:rFonts w:ascii="Times New Roman" w:hAnsi="Times New Roman" w:cs="Times New Roman"/>
          <w:sz w:val="24"/>
          <w:szCs w:val="24"/>
        </w:rPr>
        <w:t xml:space="preserve"> quia sine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C60A05" w:rsidRPr="00B476B3">
        <w:rPr>
          <w:rFonts w:ascii="Times New Roman" w:hAnsi="Times New Roman" w:cs="Times New Roman"/>
          <w:sz w:val="24"/>
          <w:szCs w:val="24"/>
        </w:rPr>
        <w:t xml:space="preserve">eo homines facile malescunt, Ysai. 1[:9]: </w:t>
      </w:r>
      <w:r w:rsidR="00C60A05" w:rsidRPr="00B476B3">
        <w:rPr>
          <w:rFonts w:ascii="Times New Roman" w:hAnsi="Times New Roman" w:cs="Times New Roman"/>
          <w:i/>
          <w:sz w:val="24"/>
          <w:szCs w:val="24"/>
        </w:rPr>
        <w:t>Nisi Dominus exercituum reliquisset nobis semen</w:t>
      </w:r>
      <w:r w:rsidR="00C60A05" w:rsidRPr="00B476B3">
        <w:rPr>
          <w:rFonts w:ascii="Times New Roman" w:hAnsi="Times New Roman" w:cs="Times New Roman"/>
          <w:sz w:val="24"/>
          <w:szCs w:val="24"/>
        </w:rPr>
        <w:t xml:space="preserve">, id est, verbi sui, </w:t>
      </w:r>
      <w:r w:rsidR="00C60A05" w:rsidRPr="00B476B3">
        <w:rPr>
          <w:rFonts w:ascii="Times New Roman" w:hAnsi="Times New Roman" w:cs="Times New Roman"/>
          <w:i/>
          <w:sz w:val="24"/>
          <w:szCs w:val="24"/>
        </w:rPr>
        <w:t>quasi Sodoma et Gomorrha</w:t>
      </w:r>
      <w:r w:rsidR="00C60A05" w:rsidRPr="00B476B3">
        <w:rPr>
          <w:rFonts w:ascii="Times New Roman" w:hAnsi="Times New Roman" w:cs="Times New Roman"/>
          <w:sz w:val="24"/>
          <w:szCs w:val="24"/>
        </w:rPr>
        <w:t xml:space="preserve"> fuisset</w:t>
      </w:r>
      <w:r w:rsidR="00B91781" w:rsidRPr="00B476B3">
        <w:rPr>
          <w:rFonts w:ascii="Times New Roman" w:hAnsi="Times New Roman" w:cs="Times New Roman"/>
          <w:sz w:val="24"/>
          <w:szCs w:val="24"/>
        </w:rPr>
        <w:t>.</w:t>
      </w:r>
      <w:r w:rsidR="00C60A05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B91781" w:rsidRPr="00B476B3">
        <w:rPr>
          <w:rFonts w:ascii="Times New Roman" w:hAnsi="Times New Roman" w:cs="Times New Roman"/>
          <w:sz w:val="24"/>
          <w:szCs w:val="24"/>
        </w:rPr>
        <w:t>S</w:t>
      </w:r>
      <w:r w:rsidR="00C60A05" w:rsidRPr="00B476B3">
        <w:rPr>
          <w:rFonts w:ascii="Times New Roman" w:hAnsi="Times New Roman" w:cs="Times New Roman"/>
          <w:sz w:val="24"/>
          <w:szCs w:val="24"/>
        </w:rPr>
        <w:t>icut nuper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C60A05" w:rsidRPr="00B476B3">
        <w:rPr>
          <w:rFonts w:ascii="Times New Roman" w:hAnsi="Times New Roman" w:cs="Times New Roman"/>
          <w:sz w:val="24"/>
          <w:szCs w:val="24"/>
        </w:rPr>
        <w:t xml:space="preserve">patuit de </w:t>
      </w:r>
      <w:r w:rsidR="00D91EC5" w:rsidRPr="00B476B3">
        <w:rPr>
          <w:rFonts w:ascii="Times New Roman" w:hAnsi="Times New Roman" w:cs="Times New Roman"/>
          <w:sz w:val="24"/>
          <w:szCs w:val="24"/>
        </w:rPr>
        <w:t>Templariis deletis quia laici fuerunt et bona</w:t>
      </w:r>
      <w:r w:rsidR="007374B7"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="00D91EC5" w:rsidRPr="00B476B3">
        <w:rPr>
          <w:rFonts w:ascii="Times New Roman" w:hAnsi="Times New Roman" w:cs="Times New Roman"/>
          <w:sz w:val="24"/>
          <w:szCs w:val="24"/>
          <w:lang w:val="en-US"/>
        </w:rPr>
        <w:t>doctrina caruerunt in vicia iudicialia corrumperunt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D91EC5" w:rsidRPr="00B476B3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EC5" w:rsidRPr="00B476B3">
        <w:rPr>
          <w:rFonts w:ascii="Times New Roman" w:hAnsi="Times New Roman" w:cs="Times New Roman"/>
          <w:sz w:val="24"/>
          <w:szCs w:val="24"/>
          <w:lang w:val="en-US"/>
        </w:rPr>
        <w:t>hodie populus defluer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>et nisi bona doctrina eos stabi</w:t>
      </w:r>
      <w:r w:rsidR="00D91EC5" w:rsidRPr="00B476B3">
        <w:rPr>
          <w:rFonts w:ascii="Times New Roman" w:hAnsi="Times New Roman" w:cs="Times New Roman"/>
          <w:sz w:val="24"/>
          <w:szCs w:val="24"/>
          <w:lang w:val="en-US"/>
        </w:rPr>
        <w:t>liret. Item</w:t>
      </w:r>
      <w:r w:rsidR="00B91781" w:rsidRPr="00B476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1EC5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diabolus plus confidit in carne nostra ad</w:t>
      </w:r>
      <w:r w:rsidR="007374B7" w:rsidRPr="00B47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EC5" w:rsidRPr="00B476B3">
        <w:rPr>
          <w:rFonts w:ascii="Times New Roman" w:hAnsi="Times New Roman" w:cs="Times New Roman"/>
          <w:sz w:val="24"/>
          <w:szCs w:val="24"/>
          <w:lang w:val="en-US"/>
        </w:rPr>
        <w:t>debellandum nos quam in vertute sua propria.</w:t>
      </w:r>
    </w:p>
    <w:sectPr w:rsidR="00D91EC5" w:rsidRPr="00B476B3" w:rsidSect="00985D52">
      <w:endnotePr>
        <w:numFmt w:val="decimal"/>
      </w:endnotePr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5FA6" w14:textId="77777777" w:rsidR="001F0599" w:rsidRDefault="001F0599" w:rsidP="00EE6479">
      <w:pPr>
        <w:spacing w:after="0" w:line="240" w:lineRule="auto"/>
      </w:pPr>
      <w:r>
        <w:separator/>
      </w:r>
    </w:p>
  </w:endnote>
  <w:endnote w:type="continuationSeparator" w:id="0">
    <w:p w14:paraId="593564D6" w14:textId="77777777" w:rsidR="001F0599" w:rsidRDefault="001F0599" w:rsidP="00EE6479">
      <w:pPr>
        <w:spacing w:after="0" w:line="240" w:lineRule="auto"/>
      </w:pPr>
      <w:r>
        <w:continuationSeparator/>
      </w:r>
    </w:p>
  </w:endnote>
  <w:endnote w:id="1">
    <w:p w14:paraId="0EC896E1" w14:textId="40D840B5" w:rsidR="00B476B3" w:rsidRPr="00B476B3" w:rsidRDefault="00B476B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476B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6B3">
        <w:rPr>
          <w:rFonts w:ascii="Times New Roman" w:hAnsi="Times New Roman" w:cs="Times New Roman"/>
          <w:sz w:val="24"/>
          <w:szCs w:val="24"/>
        </w:rPr>
        <w:t>Anselmus</w:t>
      </w:r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B476B3">
        <w:rPr>
          <w:rFonts w:ascii="Times New Roman" w:hAnsi="Times New Roman" w:cs="Times New Roman"/>
          <w:sz w:val="24"/>
          <w:szCs w:val="24"/>
        </w:rPr>
        <w:t xml:space="preserve"> </w:t>
      </w:r>
      <w:r w:rsidRPr="00B476B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476B3">
        <w:rPr>
          <w:rFonts w:ascii="Times New Roman" w:hAnsi="Times New Roman" w:cs="Times New Roman"/>
          <w:sz w:val="24"/>
          <w:szCs w:val="24"/>
        </w:rPr>
        <w:t>. Augustinus F.128.</w:t>
      </w:r>
    </w:p>
    <w:p w14:paraId="43372DFB" w14:textId="77777777" w:rsidR="00B476B3" w:rsidRPr="00B476B3" w:rsidRDefault="00B476B3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2FF0" w14:textId="77777777" w:rsidR="001F0599" w:rsidRDefault="001F0599" w:rsidP="00EE6479">
      <w:pPr>
        <w:spacing w:after="0" w:line="240" w:lineRule="auto"/>
      </w:pPr>
      <w:r>
        <w:separator/>
      </w:r>
    </w:p>
  </w:footnote>
  <w:footnote w:type="continuationSeparator" w:id="0">
    <w:p w14:paraId="7BF3CD2B" w14:textId="77777777" w:rsidR="001F0599" w:rsidRDefault="001F0599" w:rsidP="00EE6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455"/>
    <w:rsid w:val="000C4594"/>
    <w:rsid w:val="000E76B4"/>
    <w:rsid w:val="00162F62"/>
    <w:rsid w:val="001B59E6"/>
    <w:rsid w:val="001C594E"/>
    <w:rsid w:val="001F0599"/>
    <w:rsid w:val="00223226"/>
    <w:rsid w:val="00273AAA"/>
    <w:rsid w:val="00297271"/>
    <w:rsid w:val="00330920"/>
    <w:rsid w:val="003A6EFA"/>
    <w:rsid w:val="003E5A93"/>
    <w:rsid w:val="00414D6F"/>
    <w:rsid w:val="004A043B"/>
    <w:rsid w:val="004F3309"/>
    <w:rsid w:val="00502469"/>
    <w:rsid w:val="00526AEB"/>
    <w:rsid w:val="006552D7"/>
    <w:rsid w:val="00733BEA"/>
    <w:rsid w:val="007374B7"/>
    <w:rsid w:val="00756455"/>
    <w:rsid w:val="008B760E"/>
    <w:rsid w:val="008D1A2B"/>
    <w:rsid w:val="00985D52"/>
    <w:rsid w:val="009A3AFD"/>
    <w:rsid w:val="00A23507"/>
    <w:rsid w:val="00AA671E"/>
    <w:rsid w:val="00B31962"/>
    <w:rsid w:val="00B476B3"/>
    <w:rsid w:val="00B91781"/>
    <w:rsid w:val="00C60A05"/>
    <w:rsid w:val="00CF2AC3"/>
    <w:rsid w:val="00D05ADD"/>
    <w:rsid w:val="00D305D8"/>
    <w:rsid w:val="00D55DB3"/>
    <w:rsid w:val="00D91EC5"/>
    <w:rsid w:val="00E15BCE"/>
    <w:rsid w:val="00E642CE"/>
    <w:rsid w:val="00EA5CDD"/>
    <w:rsid w:val="00E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E923"/>
  <w15:docId w15:val="{88B73013-1852-4B68-BCA6-6525C3E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E64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E64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64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64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B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00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B489D8-3576-4920-AA25-E87A34DE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4</cp:revision>
  <cp:lastPrinted>2019-02-15T18:53:00Z</cp:lastPrinted>
  <dcterms:created xsi:type="dcterms:W3CDTF">2020-09-21T17:57:00Z</dcterms:created>
  <dcterms:modified xsi:type="dcterms:W3CDTF">2020-09-21T18:06:00Z</dcterms:modified>
</cp:coreProperties>
</file>