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DC" w:rsidRPr="000D314B" w:rsidRDefault="00D81D11"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165 Man (</w:t>
      </w:r>
      <w:r w:rsidRPr="000D314B">
        <w:rPr>
          <w:rFonts w:ascii="Times New Roman" w:hAnsi="Times New Roman" w:cs="Times New Roman"/>
          <w:i/>
          <w:sz w:val="24"/>
          <w:szCs w:val="24"/>
        </w:rPr>
        <w:t>Homo</w:t>
      </w:r>
      <w:r w:rsidRPr="000D314B">
        <w:rPr>
          <w:rFonts w:ascii="Times New Roman" w:hAnsi="Times New Roman" w:cs="Times New Roman"/>
          <w:sz w:val="24"/>
          <w:szCs w:val="24"/>
        </w:rPr>
        <w:t>) 2</w:t>
      </w:r>
    </w:p>
    <w:p w:rsidR="00586F2C" w:rsidRPr="000D314B" w:rsidRDefault="00713CBC"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He </w:t>
      </w:r>
      <w:r w:rsidR="0050364E" w:rsidRPr="000D314B">
        <w:rPr>
          <w:rFonts w:ascii="Times New Roman" w:hAnsi="Times New Roman" w:cs="Times New Roman"/>
          <w:sz w:val="24"/>
          <w:szCs w:val="24"/>
        </w:rPr>
        <w:t xml:space="preserve">ought to attend to two things in himself, namely, his dignity lest he become worthless, and his weakness lest he become proud. The dignity of man is evident in four things. </w:t>
      </w:r>
    </w:p>
    <w:p w:rsidR="0050364E" w:rsidRPr="000D314B" w:rsidRDefault="0050364E"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First, in creation because he was made to the image of God and </w:t>
      </w:r>
      <w:r w:rsidR="00BE4335" w:rsidRPr="000D314B">
        <w:rPr>
          <w:rFonts w:ascii="Times New Roman" w:hAnsi="Times New Roman" w:cs="Times New Roman"/>
          <w:sz w:val="24"/>
          <w:szCs w:val="24"/>
        </w:rPr>
        <w:t xml:space="preserve">this binds him to the world lest </w:t>
      </w:r>
      <w:r w:rsidR="00953061" w:rsidRPr="000D314B">
        <w:rPr>
          <w:rFonts w:ascii="Times New Roman" w:hAnsi="Times New Roman" w:cs="Times New Roman"/>
          <w:sz w:val="24"/>
          <w:szCs w:val="24"/>
        </w:rPr>
        <w:t>anywhere,</w:t>
      </w:r>
      <w:r w:rsidR="00BE4335" w:rsidRPr="000D314B">
        <w:rPr>
          <w:rFonts w:ascii="Times New Roman" w:hAnsi="Times New Roman" w:cs="Times New Roman"/>
          <w:sz w:val="24"/>
          <w:szCs w:val="24"/>
        </w:rPr>
        <w:t xml:space="preserve"> he cast the image of God in the mud, Gen. [1:27]: “God created man to his own image.” </w:t>
      </w:r>
      <w:r w:rsidR="00953061" w:rsidRPr="000D314B">
        <w:rPr>
          <w:rFonts w:ascii="Times New Roman" w:hAnsi="Times New Roman" w:cs="Times New Roman"/>
          <w:sz w:val="24"/>
          <w:szCs w:val="24"/>
        </w:rPr>
        <w:t>And</w:t>
      </w:r>
      <w:r w:rsidR="00BE4335" w:rsidRPr="000D314B">
        <w:rPr>
          <w:rFonts w:ascii="Times New Roman" w:hAnsi="Times New Roman" w:cs="Times New Roman"/>
          <w:sz w:val="24"/>
          <w:szCs w:val="24"/>
        </w:rPr>
        <w:t>, alas, because in the Psal. [48:13]: “Man when he was in honor did not understand,” etc.</w:t>
      </w:r>
    </w:p>
    <w:p w:rsidR="00BE4335" w:rsidRPr="000D314B" w:rsidRDefault="00BE4335"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Second, in restoration because he was redeemed by the blood of Christ and this bind</w:t>
      </w:r>
      <w:r w:rsidR="00586F2C" w:rsidRPr="000D314B">
        <w:rPr>
          <w:rFonts w:ascii="Times New Roman" w:hAnsi="Times New Roman" w:cs="Times New Roman"/>
          <w:sz w:val="24"/>
          <w:szCs w:val="24"/>
        </w:rPr>
        <w:t>s</w:t>
      </w:r>
      <w:r w:rsidRPr="000D314B">
        <w:rPr>
          <w:rFonts w:ascii="Times New Roman" w:hAnsi="Times New Roman" w:cs="Times New Roman"/>
          <w:sz w:val="24"/>
          <w:szCs w:val="24"/>
        </w:rPr>
        <w:t xml:space="preserve"> him to the humility of obedience. For a thing bought belong</w:t>
      </w:r>
      <w:r w:rsidR="00755D1A" w:rsidRPr="000D314B">
        <w:rPr>
          <w:rFonts w:ascii="Times New Roman" w:hAnsi="Times New Roman" w:cs="Times New Roman"/>
          <w:sz w:val="24"/>
          <w:szCs w:val="24"/>
        </w:rPr>
        <w:t>s</w:t>
      </w:r>
      <w:r w:rsidRPr="000D314B">
        <w:rPr>
          <w:rFonts w:ascii="Times New Roman" w:hAnsi="Times New Roman" w:cs="Times New Roman"/>
          <w:sz w:val="24"/>
          <w:szCs w:val="24"/>
        </w:rPr>
        <w:t xml:space="preserve"> to the buyer</w:t>
      </w:r>
      <w:r w:rsidR="00755D1A" w:rsidRPr="000D314B">
        <w:rPr>
          <w:rFonts w:ascii="Times New Roman" w:hAnsi="Times New Roman" w:cs="Times New Roman"/>
          <w:sz w:val="24"/>
          <w:szCs w:val="24"/>
        </w:rPr>
        <w:t>, and not his own</w:t>
      </w:r>
      <w:r w:rsidRPr="000D314B">
        <w:rPr>
          <w:rFonts w:ascii="Times New Roman" w:hAnsi="Times New Roman" w:cs="Times New Roman"/>
          <w:sz w:val="24"/>
          <w:szCs w:val="24"/>
        </w:rPr>
        <w:t>.</w:t>
      </w:r>
      <w:r w:rsidR="00755D1A" w:rsidRPr="000D314B">
        <w:rPr>
          <w:rFonts w:ascii="Times New Roman" w:hAnsi="Times New Roman" w:cs="Times New Roman"/>
          <w:sz w:val="24"/>
          <w:szCs w:val="24"/>
        </w:rPr>
        <w:t xml:space="preserve"> </w:t>
      </w:r>
      <w:r w:rsidR="00953061" w:rsidRPr="000D314B">
        <w:rPr>
          <w:rFonts w:ascii="Times New Roman" w:hAnsi="Times New Roman" w:cs="Times New Roman"/>
          <w:sz w:val="24"/>
          <w:szCs w:val="24"/>
        </w:rPr>
        <w:t>Therefore,</w:t>
      </w:r>
      <w:r w:rsidR="00755D1A" w:rsidRPr="000D314B">
        <w:rPr>
          <w:rFonts w:ascii="Times New Roman" w:hAnsi="Times New Roman" w:cs="Times New Roman"/>
          <w:sz w:val="24"/>
          <w:szCs w:val="24"/>
        </w:rPr>
        <w:t xml:space="preserve"> he ought to be subject to the buyer, Rom. 6[:6]:</w:t>
      </w:r>
      <w:r w:rsidR="00140150" w:rsidRPr="000D314B">
        <w:rPr>
          <w:rFonts w:ascii="Times New Roman" w:hAnsi="Times New Roman" w:cs="Times New Roman"/>
          <w:sz w:val="24"/>
          <w:szCs w:val="24"/>
        </w:rPr>
        <w:t xml:space="preserve"> “Our old man is crucified with him, that the body of sin may be destroyed.” And Rom. 5[:18]: “As by the offence of one, unto all men to condemnation,” etc. Psal. [8:5]: “What is man that you are mindful of him?” But, alas, because Eccli. 9[:14-15]: “A little city, and few men in it: there came against it a great king, and invested it, and built bulwarks round about it,” and it follows,  “there was found in it a man … wise, and he delivered the city … and no man afterward remembered that poor man.”</w:t>
      </w:r>
    </w:p>
    <w:p w:rsidR="00140150" w:rsidRPr="000D314B" w:rsidRDefault="00140150"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Third, </w:t>
      </w:r>
      <w:r w:rsidR="00694CA5" w:rsidRPr="000D314B">
        <w:rPr>
          <w:rFonts w:ascii="Times New Roman" w:hAnsi="Times New Roman" w:cs="Times New Roman"/>
          <w:sz w:val="24"/>
          <w:szCs w:val="24"/>
        </w:rPr>
        <w:t>in justification and this binds man to love, just as</w:t>
      </w:r>
      <w:r w:rsidR="00024950" w:rsidRPr="000D314B">
        <w:rPr>
          <w:rFonts w:ascii="Times New Roman" w:hAnsi="Times New Roman" w:cs="Times New Roman"/>
          <w:sz w:val="24"/>
          <w:szCs w:val="24"/>
        </w:rPr>
        <w:t xml:space="preserve"> the sick man loves the</w:t>
      </w:r>
      <w:r w:rsidR="00694CA5" w:rsidRPr="000D314B">
        <w:rPr>
          <w:rFonts w:ascii="Times New Roman" w:hAnsi="Times New Roman" w:cs="Times New Roman"/>
          <w:sz w:val="24"/>
          <w:szCs w:val="24"/>
        </w:rPr>
        <w:t xml:space="preserve"> physician</w:t>
      </w:r>
      <w:r w:rsidR="00024950" w:rsidRPr="000D314B">
        <w:rPr>
          <w:rFonts w:ascii="Times New Roman" w:hAnsi="Times New Roman" w:cs="Times New Roman"/>
          <w:sz w:val="24"/>
          <w:szCs w:val="24"/>
        </w:rPr>
        <w:t xml:space="preserve"> healing even one member. </w:t>
      </w:r>
      <w:r w:rsidR="00953061" w:rsidRPr="000D314B">
        <w:rPr>
          <w:rFonts w:ascii="Times New Roman" w:hAnsi="Times New Roman" w:cs="Times New Roman"/>
          <w:sz w:val="24"/>
          <w:szCs w:val="24"/>
        </w:rPr>
        <w:t>Therefore,</w:t>
      </w:r>
      <w:r w:rsidR="00024950" w:rsidRPr="000D314B">
        <w:rPr>
          <w:rFonts w:ascii="Times New Roman" w:hAnsi="Times New Roman" w:cs="Times New Roman"/>
          <w:sz w:val="24"/>
          <w:szCs w:val="24"/>
        </w:rPr>
        <w:t xml:space="preserve"> God is to be loved more who heals the whole, Psal. [102:13]: “As a father has compassion on his children, so has the Lord compassion on them that fear him.” Gen. 6[:3]: “My spirit shall not remain,” that is, my indignation, “in man … because he is flesh.” But, alas, because [Psal. 13:2]: “The Lord hath looked down from heaven upon the children of men, to see if,” etc.</w:t>
      </w:r>
    </w:p>
    <w:p w:rsidR="00024950" w:rsidRPr="000D314B" w:rsidRDefault="00024950"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lastRenderedPageBreak/>
        <w:t>¶ Fourth, in beatification because no other corporal creature is capable of beatitude, [1] Tim. 2[:4]: “</w:t>
      </w:r>
      <w:r w:rsidR="004A561A" w:rsidRPr="000D314B">
        <w:rPr>
          <w:rFonts w:ascii="Times New Roman" w:hAnsi="Times New Roman" w:cs="Times New Roman"/>
          <w:sz w:val="24"/>
          <w:szCs w:val="24"/>
        </w:rPr>
        <w:t>God</w:t>
      </w:r>
      <w:r w:rsidRPr="000D314B">
        <w:rPr>
          <w:rFonts w:ascii="Times New Roman" w:hAnsi="Times New Roman" w:cs="Times New Roman"/>
          <w:sz w:val="24"/>
          <w:szCs w:val="24"/>
        </w:rPr>
        <w:t xml:space="preserve"> will have all men to be saved, and to come to the knowledge of the truth.</w:t>
      </w:r>
      <w:r w:rsidR="004A561A" w:rsidRPr="000D314B">
        <w:rPr>
          <w:rFonts w:ascii="Times New Roman" w:hAnsi="Times New Roman" w:cs="Times New Roman"/>
          <w:sz w:val="24"/>
          <w:szCs w:val="24"/>
        </w:rPr>
        <w:t>” And this binds him to perseverance of good work, for one who can and does not</w:t>
      </w:r>
      <w:r w:rsidR="00953061">
        <w:rPr>
          <w:rFonts w:ascii="Times New Roman" w:hAnsi="Times New Roman" w:cs="Times New Roman"/>
          <w:sz w:val="24"/>
          <w:szCs w:val="24"/>
        </w:rPr>
        <w:t>,</w:t>
      </w:r>
      <w:r w:rsidR="004A561A" w:rsidRPr="000D314B">
        <w:rPr>
          <w:rFonts w:ascii="Times New Roman" w:hAnsi="Times New Roman" w:cs="Times New Roman"/>
          <w:sz w:val="24"/>
          <w:szCs w:val="24"/>
        </w:rPr>
        <w:t xml:space="preserve"> will not merit, Job 14[:14]:</w:t>
      </w:r>
      <w:r w:rsidR="00E0469B" w:rsidRPr="000D314B">
        <w:rPr>
          <w:rFonts w:ascii="Times New Roman" w:hAnsi="Times New Roman" w:cs="Times New Roman"/>
          <w:sz w:val="24"/>
          <w:szCs w:val="24"/>
        </w:rPr>
        <w:t xml:space="preserve"> “Shall man that is dead, think you, live again?” Eccli. 27[:12]: “A holy man continues in wisdom as the sun.” But, alas, because “the holy man is perished out of the earth, and there is none upright among men</w:t>
      </w:r>
      <w:r w:rsidR="00A74403" w:rsidRPr="000D314B">
        <w:rPr>
          <w:rFonts w:ascii="Times New Roman" w:hAnsi="Times New Roman" w:cs="Times New Roman"/>
          <w:sz w:val="24"/>
          <w:szCs w:val="24"/>
        </w:rPr>
        <w:t>,</w:t>
      </w:r>
      <w:r w:rsidR="00E0469B" w:rsidRPr="000D314B">
        <w:rPr>
          <w:rFonts w:ascii="Times New Roman" w:hAnsi="Times New Roman" w:cs="Times New Roman"/>
          <w:sz w:val="24"/>
          <w:szCs w:val="24"/>
        </w:rPr>
        <w:t>”</w:t>
      </w:r>
      <w:r w:rsidR="00A74403" w:rsidRPr="000D314B">
        <w:rPr>
          <w:rFonts w:ascii="Times New Roman" w:hAnsi="Times New Roman" w:cs="Times New Roman"/>
          <w:sz w:val="24"/>
          <w:szCs w:val="24"/>
        </w:rPr>
        <w:t xml:space="preserve"> Mich. 7[:2].</w:t>
      </w:r>
    </w:p>
    <w:p w:rsidR="008C0968" w:rsidRPr="000D314B" w:rsidRDefault="00A74403"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 Again, the dignity of man is evident in this that God placed him in the sweet light, namely, as the light of the senses relates to the body, the light of the intellect relates to the soul. </w:t>
      </w:r>
    </w:p>
    <w:p w:rsidR="00A74403" w:rsidRPr="000D314B" w:rsidRDefault="00A74403"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About which see below, chapter [212] Light (</w:t>
      </w:r>
      <w:r w:rsidRPr="000D314B">
        <w:rPr>
          <w:rFonts w:ascii="Times New Roman" w:hAnsi="Times New Roman" w:cs="Times New Roman"/>
          <w:i/>
          <w:sz w:val="24"/>
          <w:szCs w:val="24"/>
        </w:rPr>
        <w:t>Lux</w:t>
      </w:r>
      <w:r w:rsidRPr="000D314B">
        <w:rPr>
          <w:rFonts w:ascii="Times New Roman" w:hAnsi="Times New Roman" w:cs="Times New Roman"/>
          <w:sz w:val="24"/>
          <w:szCs w:val="24"/>
        </w:rPr>
        <w:t>).</w:t>
      </w:r>
    </w:p>
    <w:p w:rsidR="00230683" w:rsidRPr="000D314B" w:rsidRDefault="00A74403"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Again, the fragility of man</w:t>
      </w:r>
      <w:r w:rsidR="00230683" w:rsidRPr="000D314B">
        <w:rPr>
          <w:rFonts w:ascii="Times New Roman" w:hAnsi="Times New Roman" w:cs="Times New Roman"/>
          <w:sz w:val="24"/>
          <w:szCs w:val="24"/>
        </w:rPr>
        <w:t xml:space="preserve"> appears in four ways: in nature, in fault, in ignorance, in wretchedness. In nature certainly in another four ways. First, on the part of the body because when the other creatures are made of purer elements, man however from mud, Gen. 2[:7]: “God formed man of the slime of the earth.” Job [30:19]: “I am compared to </w:t>
      </w:r>
      <w:r w:rsidR="00953061" w:rsidRPr="000D314B">
        <w:rPr>
          <w:rFonts w:ascii="Times New Roman" w:hAnsi="Times New Roman" w:cs="Times New Roman"/>
          <w:sz w:val="24"/>
          <w:szCs w:val="24"/>
        </w:rPr>
        <w:t>dirt and</w:t>
      </w:r>
      <w:r w:rsidR="00230683" w:rsidRPr="000D314B">
        <w:rPr>
          <w:rFonts w:ascii="Times New Roman" w:hAnsi="Times New Roman" w:cs="Times New Roman"/>
          <w:sz w:val="24"/>
          <w:szCs w:val="24"/>
        </w:rPr>
        <w:t xml:space="preserve"> am likened to embers and ashes.” Mud is </w:t>
      </w:r>
      <w:r w:rsidR="00953061" w:rsidRPr="000D314B">
        <w:rPr>
          <w:rFonts w:ascii="Times New Roman" w:hAnsi="Times New Roman" w:cs="Times New Roman"/>
          <w:sz w:val="24"/>
          <w:szCs w:val="24"/>
        </w:rPr>
        <w:t>made of</w:t>
      </w:r>
      <w:r w:rsidR="00230683" w:rsidRPr="000D314B">
        <w:rPr>
          <w:rFonts w:ascii="Times New Roman" w:hAnsi="Times New Roman" w:cs="Times New Roman"/>
          <w:sz w:val="24"/>
          <w:szCs w:val="24"/>
        </w:rPr>
        <w:t xml:space="preserve"> water and dust and both remaining, but ashes are </w:t>
      </w:r>
      <w:r w:rsidR="00953061" w:rsidRPr="000D314B">
        <w:rPr>
          <w:rFonts w:ascii="Times New Roman" w:hAnsi="Times New Roman" w:cs="Times New Roman"/>
          <w:sz w:val="24"/>
          <w:szCs w:val="24"/>
        </w:rPr>
        <w:t>made of</w:t>
      </w:r>
      <w:r w:rsidR="00230683" w:rsidRPr="000D314B">
        <w:rPr>
          <w:rFonts w:ascii="Times New Roman" w:hAnsi="Times New Roman" w:cs="Times New Roman"/>
          <w:sz w:val="24"/>
          <w:szCs w:val="24"/>
        </w:rPr>
        <w:t xml:space="preserve"> wood and fire and both </w:t>
      </w:r>
      <w:r w:rsidR="00C81F3A" w:rsidRPr="000D314B">
        <w:rPr>
          <w:rFonts w:ascii="Times New Roman" w:hAnsi="Times New Roman" w:cs="Times New Roman"/>
          <w:sz w:val="24"/>
          <w:szCs w:val="24"/>
        </w:rPr>
        <w:t>lacking. Therefore, what pride in mud or glory in ashes.</w:t>
      </w:r>
      <w:r w:rsidR="008D290C" w:rsidRPr="000D314B">
        <w:rPr>
          <w:rStyle w:val="EndnoteReference"/>
          <w:rFonts w:ascii="Times New Roman" w:hAnsi="Times New Roman" w:cs="Times New Roman"/>
          <w:sz w:val="24"/>
          <w:szCs w:val="24"/>
        </w:rPr>
        <w:endnoteReference w:id="1"/>
      </w:r>
    </w:p>
    <w:p w:rsidR="00C81F3A" w:rsidRPr="000D314B" w:rsidRDefault="00C81F3A"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Where Berna</w:t>
      </w:r>
      <w:r w:rsidR="0094172C" w:rsidRPr="000D314B">
        <w:rPr>
          <w:rFonts w:ascii="Times New Roman" w:hAnsi="Times New Roman" w:cs="Times New Roman"/>
          <w:sz w:val="24"/>
          <w:szCs w:val="24"/>
        </w:rPr>
        <w:t>rd says,</w:t>
      </w:r>
      <w:r w:rsidR="008D290C" w:rsidRPr="000D314B">
        <w:rPr>
          <w:rStyle w:val="EndnoteReference"/>
          <w:rFonts w:ascii="Times New Roman" w:hAnsi="Times New Roman" w:cs="Times New Roman"/>
          <w:sz w:val="24"/>
          <w:szCs w:val="24"/>
        </w:rPr>
        <w:endnoteReference w:id="2"/>
      </w:r>
      <w:r w:rsidR="0094172C" w:rsidRPr="000D314B">
        <w:rPr>
          <w:rFonts w:ascii="Times New Roman" w:hAnsi="Times New Roman" w:cs="Times New Roman"/>
          <w:sz w:val="24"/>
          <w:szCs w:val="24"/>
        </w:rPr>
        <w:t xml:space="preserve"> what pride is there, O man, son of the earth, father of worms, brother of moles;</w:t>
      </w:r>
      <w:r w:rsidRPr="000D314B">
        <w:rPr>
          <w:rFonts w:ascii="Times New Roman" w:hAnsi="Times New Roman" w:cs="Times New Roman"/>
          <w:sz w:val="24"/>
          <w:szCs w:val="24"/>
        </w:rPr>
        <w:t xml:space="preserve"> </w:t>
      </w:r>
      <w:r w:rsidR="009419A0" w:rsidRPr="000D314B">
        <w:rPr>
          <w:rFonts w:ascii="Times New Roman" w:hAnsi="Times New Roman" w:cs="Times New Roman"/>
          <w:sz w:val="24"/>
          <w:szCs w:val="24"/>
        </w:rPr>
        <w:t>your strength is infirmity, your riches are poverty</w:t>
      </w:r>
      <w:r w:rsidR="0094172C" w:rsidRPr="000D314B">
        <w:rPr>
          <w:rFonts w:ascii="Times New Roman" w:hAnsi="Times New Roman" w:cs="Times New Roman"/>
          <w:sz w:val="24"/>
          <w:szCs w:val="24"/>
        </w:rPr>
        <w:t>. If therefore</w:t>
      </w:r>
      <w:r w:rsidR="008D290C" w:rsidRPr="000D314B">
        <w:rPr>
          <w:rFonts w:ascii="Times New Roman" w:hAnsi="Times New Roman" w:cs="Times New Roman"/>
          <w:sz w:val="24"/>
          <w:szCs w:val="24"/>
        </w:rPr>
        <w:t>,</w:t>
      </w:r>
      <w:r w:rsidR="008D290C" w:rsidRPr="000D314B">
        <w:rPr>
          <w:rStyle w:val="EndnoteReference"/>
          <w:rFonts w:ascii="Times New Roman" w:hAnsi="Times New Roman" w:cs="Times New Roman"/>
          <w:sz w:val="24"/>
          <w:szCs w:val="24"/>
        </w:rPr>
        <w:endnoteReference w:id="3"/>
      </w:r>
      <w:r w:rsidR="0094172C" w:rsidRPr="000D314B">
        <w:rPr>
          <w:rFonts w:ascii="Times New Roman" w:hAnsi="Times New Roman" w:cs="Times New Roman"/>
          <w:sz w:val="24"/>
          <w:szCs w:val="24"/>
        </w:rPr>
        <w:t xml:space="preserve"> you flourish</w:t>
      </w:r>
      <w:r w:rsidR="009419A0" w:rsidRPr="000D314B">
        <w:rPr>
          <w:rFonts w:ascii="Times New Roman" w:hAnsi="Times New Roman" w:cs="Times New Roman"/>
          <w:sz w:val="24"/>
          <w:szCs w:val="24"/>
        </w:rPr>
        <w:t xml:space="preserve"> in youth, if </w:t>
      </w:r>
      <w:r w:rsidR="008C379F" w:rsidRPr="000D314B">
        <w:rPr>
          <w:rFonts w:ascii="Times New Roman" w:hAnsi="Times New Roman" w:cs="Times New Roman"/>
          <w:sz w:val="24"/>
          <w:szCs w:val="24"/>
        </w:rPr>
        <w:t>you flower</w:t>
      </w:r>
      <w:r w:rsidR="009419A0" w:rsidRPr="000D314B">
        <w:rPr>
          <w:rFonts w:ascii="Times New Roman" w:hAnsi="Times New Roman" w:cs="Times New Roman"/>
          <w:sz w:val="24"/>
          <w:szCs w:val="24"/>
        </w:rPr>
        <w:t xml:space="preserve"> in prosperity, if </w:t>
      </w:r>
      <w:r w:rsidR="008C379F" w:rsidRPr="000D314B">
        <w:rPr>
          <w:rFonts w:ascii="Times New Roman" w:hAnsi="Times New Roman" w:cs="Times New Roman"/>
          <w:sz w:val="24"/>
          <w:szCs w:val="24"/>
        </w:rPr>
        <w:t>you gleam in beauty, if you thrive</w:t>
      </w:r>
      <w:r w:rsidR="009419A0" w:rsidRPr="000D314B">
        <w:rPr>
          <w:rFonts w:ascii="Times New Roman" w:hAnsi="Times New Roman" w:cs="Times New Roman"/>
          <w:sz w:val="24"/>
          <w:szCs w:val="24"/>
        </w:rPr>
        <w:t xml:space="preserve"> in wisdom, </w:t>
      </w:r>
      <w:r w:rsidR="0094172C" w:rsidRPr="000D314B">
        <w:rPr>
          <w:rFonts w:ascii="Times New Roman" w:hAnsi="Times New Roman" w:cs="Times New Roman"/>
          <w:sz w:val="24"/>
          <w:szCs w:val="24"/>
        </w:rPr>
        <w:t>if you shine in eloquence;</w:t>
      </w:r>
      <w:r w:rsidR="008C379F" w:rsidRPr="000D314B">
        <w:rPr>
          <w:rFonts w:ascii="Times New Roman" w:hAnsi="Times New Roman" w:cs="Times New Roman"/>
          <w:sz w:val="24"/>
          <w:szCs w:val="24"/>
        </w:rPr>
        <w:t xml:space="preserve"> </w:t>
      </w:r>
      <w:r w:rsidR="0094172C" w:rsidRPr="000D314B">
        <w:rPr>
          <w:rFonts w:ascii="Times New Roman" w:hAnsi="Times New Roman" w:cs="Times New Roman"/>
          <w:sz w:val="24"/>
          <w:szCs w:val="24"/>
        </w:rPr>
        <w:t>y</w:t>
      </w:r>
      <w:r w:rsidR="008C379F" w:rsidRPr="000D314B">
        <w:rPr>
          <w:rFonts w:ascii="Times New Roman" w:hAnsi="Times New Roman" w:cs="Times New Roman"/>
          <w:sz w:val="24"/>
          <w:szCs w:val="24"/>
        </w:rPr>
        <w:t xml:space="preserve">outh is proscribed by old age, prosperity is driven out by adversity, </w:t>
      </w:r>
      <w:r w:rsidR="00DA1BDD" w:rsidRPr="000D314B">
        <w:rPr>
          <w:rFonts w:ascii="Times New Roman" w:hAnsi="Times New Roman" w:cs="Times New Roman"/>
          <w:sz w:val="24"/>
          <w:szCs w:val="24"/>
        </w:rPr>
        <w:t>fever expels beauty, oblivion takes away wisdom, death ends eloquence. If therefore</w:t>
      </w:r>
      <w:r w:rsidR="00C85A06" w:rsidRPr="000D314B">
        <w:rPr>
          <w:rFonts w:ascii="Times New Roman" w:hAnsi="Times New Roman" w:cs="Times New Roman"/>
          <w:sz w:val="24"/>
          <w:szCs w:val="24"/>
        </w:rPr>
        <w:t xml:space="preserve"> you consider, O man, what comes out </w:t>
      </w:r>
      <w:r w:rsidR="00947D60" w:rsidRPr="000D314B">
        <w:rPr>
          <w:rFonts w:ascii="Times New Roman" w:hAnsi="Times New Roman" w:cs="Times New Roman"/>
          <w:sz w:val="24"/>
          <w:szCs w:val="24"/>
        </w:rPr>
        <w:t>of your bo</w:t>
      </w:r>
      <w:r w:rsidR="0094172C" w:rsidRPr="000D314B">
        <w:rPr>
          <w:rFonts w:ascii="Times New Roman" w:hAnsi="Times New Roman" w:cs="Times New Roman"/>
          <w:sz w:val="24"/>
          <w:szCs w:val="24"/>
        </w:rPr>
        <w:t>wels, will you not find that you are</w:t>
      </w:r>
      <w:r w:rsidR="00947D60" w:rsidRPr="000D314B">
        <w:rPr>
          <w:rFonts w:ascii="Times New Roman" w:hAnsi="Times New Roman" w:cs="Times New Roman"/>
          <w:sz w:val="24"/>
          <w:szCs w:val="24"/>
        </w:rPr>
        <w:t xml:space="preserve"> viler than</w:t>
      </w:r>
      <w:r w:rsidR="0094172C" w:rsidRPr="000D314B">
        <w:rPr>
          <w:rFonts w:ascii="Times New Roman" w:hAnsi="Times New Roman" w:cs="Times New Roman"/>
          <w:sz w:val="24"/>
          <w:szCs w:val="24"/>
        </w:rPr>
        <w:t xml:space="preserve"> a</w:t>
      </w:r>
      <w:r w:rsidR="00947D60" w:rsidRPr="000D314B">
        <w:rPr>
          <w:rFonts w:ascii="Times New Roman" w:hAnsi="Times New Roman" w:cs="Times New Roman"/>
          <w:sz w:val="24"/>
          <w:szCs w:val="24"/>
        </w:rPr>
        <w:t xml:space="preserve"> dung</w:t>
      </w:r>
      <w:r w:rsidR="0094172C" w:rsidRPr="000D314B">
        <w:rPr>
          <w:rFonts w:ascii="Times New Roman" w:hAnsi="Times New Roman" w:cs="Times New Roman"/>
          <w:sz w:val="24"/>
          <w:szCs w:val="24"/>
        </w:rPr>
        <w:t>-heap?</w:t>
      </w:r>
      <w:r w:rsidR="00947D60" w:rsidRPr="000D314B">
        <w:rPr>
          <w:rFonts w:ascii="Times New Roman" w:hAnsi="Times New Roman" w:cs="Times New Roman"/>
          <w:sz w:val="24"/>
          <w:szCs w:val="24"/>
        </w:rPr>
        <w:t xml:space="preserve"> </w:t>
      </w:r>
      <w:r w:rsidR="00953061" w:rsidRPr="000D314B">
        <w:rPr>
          <w:rFonts w:ascii="Times New Roman" w:hAnsi="Times New Roman" w:cs="Times New Roman"/>
          <w:sz w:val="24"/>
          <w:szCs w:val="24"/>
        </w:rPr>
        <w:t>Therefore,</w:t>
      </w:r>
      <w:r w:rsidR="00947D60" w:rsidRPr="000D314B">
        <w:rPr>
          <w:rFonts w:ascii="Times New Roman" w:hAnsi="Times New Roman" w:cs="Times New Roman"/>
          <w:sz w:val="24"/>
          <w:szCs w:val="24"/>
        </w:rPr>
        <w:t xml:space="preserve"> we will be humbled because we are poor, because we are vile, because we are fragile, because we are apt for falling, weakened for resisting. See what crops and trees produce of themselves because they are flowers and leaves, but you </w:t>
      </w:r>
      <w:r w:rsidR="003719F4" w:rsidRPr="000D314B">
        <w:rPr>
          <w:rFonts w:ascii="Times New Roman" w:hAnsi="Times New Roman" w:cs="Times New Roman"/>
          <w:sz w:val="24"/>
          <w:szCs w:val="24"/>
        </w:rPr>
        <w:t>slime an</w:t>
      </w:r>
      <w:r w:rsidR="00856A78" w:rsidRPr="000D314B">
        <w:rPr>
          <w:rFonts w:ascii="Times New Roman" w:hAnsi="Times New Roman" w:cs="Times New Roman"/>
          <w:sz w:val="24"/>
          <w:szCs w:val="24"/>
        </w:rPr>
        <w:t>d fleas</w:t>
      </w:r>
      <w:r w:rsidR="003719F4" w:rsidRPr="000D314B">
        <w:rPr>
          <w:rFonts w:ascii="Times New Roman" w:hAnsi="Times New Roman" w:cs="Times New Roman"/>
          <w:sz w:val="24"/>
          <w:szCs w:val="24"/>
        </w:rPr>
        <w:t xml:space="preserve">, they oil and balsam, you indeed dung and spit. Why therefore </w:t>
      </w:r>
      <w:r w:rsidR="003905B8" w:rsidRPr="000D314B">
        <w:rPr>
          <w:rFonts w:ascii="Times New Roman" w:hAnsi="Times New Roman" w:cs="Times New Roman"/>
          <w:sz w:val="24"/>
          <w:szCs w:val="24"/>
        </w:rPr>
        <w:t xml:space="preserve">do you </w:t>
      </w:r>
      <w:r w:rsidR="00856A78" w:rsidRPr="000D314B">
        <w:rPr>
          <w:rFonts w:ascii="Times New Roman" w:hAnsi="Times New Roman" w:cs="Times New Roman"/>
          <w:sz w:val="24"/>
          <w:szCs w:val="24"/>
        </w:rPr>
        <w:t xml:space="preserve">widen </w:t>
      </w:r>
      <w:r w:rsidR="003905B8" w:rsidRPr="000D314B">
        <w:rPr>
          <w:rFonts w:ascii="Times New Roman" w:hAnsi="Times New Roman" w:cs="Times New Roman"/>
          <w:sz w:val="24"/>
          <w:szCs w:val="24"/>
        </w:rPr>
        <w:t xml:space="preserve">your </w:t>
      </w:r>
      <w:r w:rsidR="00856A78" w:rsidRPr="000D314B">
        <w:rPr>
          <w:rFonts w:ascii="Times New Roman" w:hAnsi="Times New Roman" w:cs="Times New Roman"/>
          <w:sz w:val="24"/>
          <w:szCs w:val="24"/>
        </w:rPr>
        <w:t>hems</w:t>
      </w:r>
      <w:r w:rsidR="003905B8" w:rsidRPr="000D314B">
        <w:rPr>
          <w:rFonts w:ascii="Times New Roman" w:hAnsi="Times New Roman" w:cs="Times New Roman"/>
          <w:sz w:val="24"/>
          <w:szCs w:val="24"/>
        </w:rPr>
        <w:t>?</w:t>
      </w:r>
    </w:p>
    <w:p w:rsidR="00272F4E" w:rsidRPr="000D314B" w:rsidRDefault="00211BA6"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Again, Gregory,</w:t>
      </w:r>
      <w:r w:rsidR="008D290C" w:rsidRPr="000D314B">
        <w:rPr>
          <w:rStyle w:val="EndnoteReference"/>
          <w:rFonts w:ascii="Times New Roman" w:hAnsi="Times New Roman" w:cs="Times New Roman"/>
          <w:sz w:val="24"/>
          <w:szCs w:val="24"/>
        </w:rPr>
        <w:endnoteReference w:id="4"/>
      </w:r>
      <w:r w:rsidRPr="000D314B">
        <w:rPr>
          <w:rFonts w:ascii="Times New Roman" w:hAnsi="Times New Roman" w:cs="Times New Roman"/>
          <w:sz w:val="24"/>
          <w:szCs w:val="24"/>
        </w:rPr>
        <w:t xml:space="preserve"> </w:t>
      </w:r>
      <w:r w:rsidR="00856A78" w:rsidRPr="000D314B">
        <w:rPr>
          <w:rFonts w:ascii="Times New Roman" w:hAnsi="Times New Roman" w:cs="Times New Roman"/>
          <w:sz w:val="24"/>
          <w:szCs w:val="24"/>
        </w:rPr>
        <w:t xml:space="preserve">the mind of a just man is touched by grief if he considered where he was, because he was in sin; where he is, because he is in misery; </w:t>
      </w:r>
      <w:r w:rsidR="007D0B4B" w:rsidRPr="000D314B">
        <w:rPr>
          <w:rFonts w:ascii="Times New Roman" w:hAnsi="Times New Roman" w:cs="Times New Roman"/>
          <w:sz w:val="24"/>
          <w:szCs w:val="24"/>
        </w:rPr>
        <w:t>where he is not, because he is not in glory; where he will be, because he will be in fearful judgment. The consideration of these ties man to humility</w:t>
      </w:r>
      <w:r w:rsidR="005B08B1" w:rsidRPr="000D314B">
        <w:rPr>
          <w:rFonts w:ascii="Times New Roman" w:hAnsi="Times New Roman" w:cs="Times New Roman"/>
          <w:sz w:val="24"/>
          <w:szCs w:val="24"/>
        </w:rPr>
        <w:t>,</w:t>
      </w:r>
      <w:r w:rsidR="007D0B4B" w:rsidRPr="000D314B">
        <w:rPr>
          <w:rFonts w:ascii="Times New Roman" w:hAnsi="Times New Roman" w:cs="Times New Roman"/>
          <w:sz w:val="24"/>
          <w:szCs w:val="24"/>
        </w:rPr>
        <w:t xml:space="preserve"> just like a peacock</w:t>
      </w:r>
      <w:r w:rsidR="008D290C" w:rsidRPr="000D314B">
        <w:rPr>
          <w:rStyle w:val="EndnoteReference"/>
          <w:rFonts w:ascii="Times New Roman" w:hAnsi="Times New Roman" w:cs="Times New Roman"/>
          <w:sz w:val="24"/>
          <w:szCs w:val="24"/>
        </w:rPr>
        <w:endnoteReference w:id="5"/>
      </w:r>
      <w:r w:rsidR="007D0B4B" w:rsidRPr="000D314B">
        <w:rPr>
          <w:rFonts w:ascii="Times New Roman" w:hAnsi="Times New Roman" w:cs="Times New Roman"/>
          <w:sz w:val="24"/>
          <w:szCs w:val="24"/>
        </w:rPr>
        <w:t xml:space="preserve"> when he looks at his fee</w:t>
      </w:r>
      <w:r w:rsidR="00E0130B" w:rsidRPr="000D314B">
        <w:rPr>
          <w:rFonts w:ascii="Times New Roman" w:hAnsi="Times New Roman" w:cs="Times New Roman"/>
          <w:sz w:val="24"/>
          <w:szCs w:val="24"/>
        </w:rPr>
        <w:t>t</w:t>
      </w:r>
      <w:r w:rsidR="007D0B4B" w:rsidRPr="000D314B">
        <w:rPr>
          <w:rFonts w:ascii="Times New Roman" w:hAnsi="Times New Roman" w:cs="Times New Roman"/>
          <w:sz w:val="24"/>
          <w:szCs w:val="24"/>
        </w:rPr>
        <w:t xml:space="preserve"> puts down his tail, Eccli. 17[:31]: “All men are earth and ashes.”</w:t>
      </w:r>
    </w:p>
    <w:p w:rsidR="00C01E3B" w:rsidRPr="000D314B" w:rsidRDefault="00C01E3B"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Second, the fragility of man is evident in nature on the part of the soul, because he is strong to </w:t>
      </w:r>
      <w:r w:rsidR="00953061" w:rsidRPr="000D314B">
        <w:rPr>
          <w:rFonts w:ascii="Times New Roman" w:hAnsi="Times New Roman" w:cs="Times New Roman"/>
          <w:sz w:val="24"/>
          <w:szCs w:val="24"/>
        </w:rPr>
        <w:t>sin,</w:t>
      </w:r>
      <w:r w:rsidRPr="000D314B">
        <w:rPr>
          <w:rFonts w:ascii="Times New Roman" w:hAnsi="Times New Roman" w:cs="Times New Roman"/>
          <w:sz w:val="24"/>
          <w:szCs w:val="24"/>
        </w:rPr>
        <w:t xml:space="preserve"> and this binds him to caution. </w:t>
      </w:r>
      <w:r w:rsidR="00953061" w:rsidRPr="000D314B">
        <w:rPr>
          <w:rFonts w:ascii="Times New Roman" w:hAnsi="Times New Roman" w:cs="Times New Roman"/>
          <w:sz w:val="24"/>
          <w:szCs w:val="24"/>
        </w:rPr>
        <w:t>So,</w:t>
      </w:r>
      <w:r w:rsidRPr="000D314B">
        <w:rPr>
          <w:rFonts w:ascii="Times New Roman" w:hAnsi="Times New Roman" w:cs="Times New Roman"/>
          <w:sz w:val="24"/>
          <w:szCs w:val="24"/>
        </w:rPr>
        <w:t xml:space="preserve"> bees</w:t>
      </w:r>
      <w:r w:rsidR="008D290C" w:rsidRPr="000D314B">
        <w:rPr>
          <w:rStyle w:val="EndnoteReference"/>
          <w:rFonts w:ascii="Times New Roman" w:hAnsi="Times New Roman" w:cs="Times New Roman"/>
          <w:sz w:val="24"/>
          <w:szCs w:val="24"/>
        </w:rPr>
        <w:endnoteReference w:id="6"/>
      </w:r>
      <w:r w:rsidRPr="000D314B">
        <w:rPr>
          <w:rFonts w:ascii="Times New Roman" w:hAnsi="Times New Roman" w:cs="Times New Roman"/>
          <w:sz w:val="24"/>
          <w:szCs w:val="24"/>
        </w:rPr>
        <w:t xml:space="preserve"> flying through the wind take a little pebble in their feet lest they be blown away by the wind. Eve did not have this when she consented to the devil, Eccli. 15[:14]: “God made man from the </w:t>
      </w:r>
      <w:r w:rsidR="00953061" w:rsidRPr="000D314B">
        <w:rPr>
          <w:rFonts w:ascii="Times New Roman" w:hAnsi="Times New Roman" w:cs="Times New Roman"/>
          <w:sz w:val="24"/>
          <w:szCs w:val="24"/>
        </w:rPr>
        <w:t>beginning and</w:t>
      </w:r>
      <w:r w:rsidRPr="000D314B">
        <w:rPr>
          <w:rFonts w:ascii="Times New Roman" w:hAnsi="Times New Roman" w:cs="Times New Roman"/>
          <w:sz w:val="24"/>
          <w:szCs w:val="24"/>
        </w:rPr>
        <w:t xml:space="preserve"> left him in the hand of his own counsel.” But, alas, because “God made man right, and he has entangled himself with an infinity of questions,” Eccle. 7[:30].</w:t>
      </w:r>
    </w:p>
    <w:p w:rsidR="00A312A0" w:rsidRPr="000D314B" w:rsidRDefault="00A312A0"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Third, on the part of the agreement, because he is strong for dying, and this binds him to timorousness. </w:t>
      </w:r>
      <w:r w:rsidR="00953061" w:rsidRPr="000D314B">
        <w:rPr>
          <w:rFonts w:ascii="Times New Roman" w:hAnsi="Times New Roman" w:cs="Times New Roman"/>
          <w:sz w:val="24"/>
          <w:szCs w:val="24"/>
        </w:rPr>
        <w:t>So,</w:t>
      </w:r>
      <w:r w:rsidRPr="000D314B">
        <w:rPr>
          <w:rFonts w:ascii="Times New Roman" w:hAnsi="Times New Roman" w:cs="Times New Roman"/>
          <w:sz w:val="24"/>
          <w:szCs w:val="24"/>
        </w:rPr>
        <w:t xml:space="preserve"> a dog when he sees a stick, a bird when he sees the snare is in fear, Gen 2[:17]: “In what day so ever you shall eat of it, you shall die the death.” But, alas, because through sin </w:t>
      </w:r>
      <w:r w:rsidR="007B5C0C" w:rsidRPr="000D314B">
        <w:rPr>
          <w:rFonts w:ascii="Times New Roman" w:hAnsi="Times New Roman" w:cs="Times New Roman"/>
          <w:sz w:val="24"/>
          <w:szCs w:val="24"/>
        </w:rPr>
        <w:t xml:space="preserve">we have the potential of dying </w:t>
      </w:r>
      <w:r w:rsidR="00953061" w:rsidRPr="000D314B">
        <w:rPr>
          <w:rFonts w:ascii="Times New Roman" w:hAnsi="Times New Roman" w:cs="Times New Roman"/>
          <w:sz w:val="24"/>
          <w:szCs w:val="24"/>
        </w:rPr>
        <w:t>indeed</w:t>
      </w:r>
      <w:r w:rsidR="007B5C0C" w:rsidRPr="000D314B">
        <w:rPr>
          <w:rFonts w:ascii="Times New Roman" w:hAnsi="Times New Roman" w:cs="Times New Roman"/>
          <w:sz w:val="24"/>
          <w:szCs w:val="24"/>
        </w:rPr>
        <w:t>, Rom. [5:12]: “Wherefore … by one man” [Wis. 2:24] “death came into the world.”</w:t>
      </w:r>
    </w:p>
    <w:p w:rsidR="007B5C0C" w:rsidRPr="000D314B" w:rsidRDefault="007B5C0C"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Fourth, on the part of all of these, because he is</w:t>
      </w:r>
      <w:r w:rsidR="00883061" w:rsidRPr="000D314B">
        <w:rPr>
          <w:rFonts w:ascii="Times New Roman" w:hAnsi="Times New Roman" w:cs="Times New Roman"/>
          <w:sz w:val="24"/>
          <w:szCs w:val="24"/>
        </w:rPr>
        <w:t xml:space="preserve"> powerless after the fall to be restored through himself, and this binds him to frequent prayer, Psal. [77:39]: “A wind that goes and returns not.”</w:t>
      </w:r>
    </w:p>
    <w:p w:rsidR="00883061" w:rsidRPr="000D314B" w:rsidRDefault="000E5818"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Again, </w:t>
      </w:r>
      <w:r w:rsidR="00832008" w:rsidRPr="000D314B">
        <w:rPr>
          <w:rFonts w:ascii="Times New Roman" w:hAnsi="Times New Roman" w:cs="Times New Roman"/>
          <w:sz w:val="24"/>
          <w:szCs w:val="24"/>
        </w:rPr>
        <w:t xml:space="preserve">in the state of fault the fourfold fragility of man is evident because </w:t>
      </w:r>
      <w:r w:rsidR="00A013BF" w:rsidRPr="000D314B">
        <w:rPr>
          <w:rFonts w:ascii="Times New Roman" w:hAnsi="Times New Roman" w:cs="Times New Roman"/>
          <w:sz w:val="24"/>
          <w:szCs w:val="24"/>
        </w:rPr>
        <w:t xml:space="preserve">he was born in original sin, just as a grain with its husk, a nut with its shell, Job 15[:14]: “What is man that he should be without spot.” Unclean, Psal. [7:15] behold </w:t>
      </w:r>
      <w:r w:rsidR="000145D6" w:rsidRPr="000D314B">
        <w:rPr>
          <w:rFonts w:ascii="Times New Roman" w:hAnsi="Times New Roman" w:cs="Times New Roman"/>
          <w:sz w:val="24"/>
          <w:szCs w:val="24"/>
        </w:rPr>
        <w:t>we are conceived unjustly. Second, because he is overwhelmed by venial sin, just as a ship by the waves. The flesh by the worms, Eccle. 7[:21]: “There is no just man upon earth, that doth good.” Third, because he is prone to mortality</w:t>
      </w:r>
      <w:r w:rsidR="008B0776" w:rsidRPr="000D314B">
        <w:rPr>
          <w:rFonts w:ascii="Times New Roman" w:hAnsi="Times New Roman" w:cs="Times New Roman"/>
          <w:sz w:val="24"/>
          <w:szCs w:val="24"/>
        </w:rPr>
        <w:t>,</w:t>
      </w:r>
      <w:r w:rsidR="000145D6" w:rsidRPr="000D314B">
        <w:rPr>
          <w:rFonts w:ascii="Times New Roman" w:hAnsi="Times New Roman" w:cs="Times New Roman"/>
          <w:sz w:val="24"/>
          <w:szCs w:val="24"/>
        </w:rPr>
        <w:t xml:space="preserve"> just </w:t>
      </w:r>
      <w:r w:rsidR="008B0776" w:rsidRPr="000D314B">
        <w:rPr>
          <w:rFonts w:ascii="Times New Roman" w:hAnsi="Times New Roman" w:cs="Times New Roman"/>
          <w:sz w:val="24"/>
          <w:szCs w:val="24"/>
        </w:rPr>
        <w:t>as idleness to rust, clothes to the gnawing worm, of the kind, namely, of the sense and thought of man are in evil, but also this binds both to looking up and trembling, Prov. 28[:14]: “Blessed is the man that is always fearful.”</w:t>
      </w:r>
    </w:p>
    <w:p w:rsidR="008B0776" w:rsidRPr="000D314B" w:rsidRDefault="008B0776"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 Second, because it is difficult for hard good things, just as the merry maker </w:t>
      </w:r>
      <w:r w:rsidR="00521A69" w:rsidRPr="000D314B">
        <w:rPr>
          <w:rFonts w:ascii="Times New Roman" w:hAnsi="Times New Roman" w:cs="Times New Roman"/>
          <w:sz w:val="24"/>
          <w:szCs w:val="24"/>
        </w:rPr>
        <w:t>for abstaining, Rom. 7[:15, 24]: “I do not that good which I will. … Unhappy man that I am, who shall deliver me from the body of this death?” A man binds himself to the imitation of the just, Prov. 27[:17]: “Iron sharpens iron, so a man sharpens the countenance of his friend.”</w:t>
      </w:r>
    </w:p>
    <w:p w:rsidR="00521A69" w:rsidRPr="000D314B" w:rsidRDefault="00521A69"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Third, how much is due to ignorance is evident in the fragility of man. For man does not know his future state, his death date, or the heart of another. First, a man has ignorance of his state, just as a mole does not see as far as his death, Eccle. 9[:1]: “</w:t>
      </w:r>
      <w:r w:rsidR="00036403" w:rsidRPr="000D314B">
        <w:rPr>
          <w:rFonts w:ascii="Times New Roman" w:hAnsi="Times New Roman" w:cs="Times New Roman"/>
          <w:sz w:val="24"/>
          <w:szCs w:val="24"/>
        </w:rPr>
        <w:t>A man knows not whether he be worthy of love, or hatred.” This binds him to a multiplicity of good work, just as a man in the dubious case multiples his advocates, Mich. 6[:8]: “I will show you, O man, what is good, and what the Lord requires of you: Verily, to do judgment, and to love mercy, and to walk solicitous with your God.”</w:t>
      </w:r>
    </w:p>
    <w:p w:rsidR="00036403" w:rsidRPr="000D314B" w:rsidRDefault="00036403"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Second, he is ignorant of future mishaps, just as one navigating in the sea, Eccle. 8[:6-7]: “Great affliction for man: Because he is ignorant of things past, and things to come he cannot know by any messenger.” And this binds</w:t>
      </w:r>
      <w:r w:rsidR="005A06CD" w:rsidRPr="000D314B">
        <w:rPr>
          <w:rFonts w:ascii="Times New Roman" w:hAnsi="Times New Roman" w:cs="Times New Roman"/>
          <w:sz w:val="24"/>
          <w:szCs w:val="24"/>
        </w:rPr>
        <w:t xml:space="preserve"> him to the consideration of himself, Eccle. 7[:1]: “What needs a man to seek things that are above him, whereas he knows not what is profitable for him in his life.”</w:t>
      </w:r>
    </w:p>
    <w:p w:rsidR="00CA33B0" w:rsidRPr="000D314B" w:rsidRDefault="00CA33B0"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Third, man does not know the day of his death and its circumstances, such as when, where, or how he will die, Eccle. 9[:12]: “Man knows not his own end.”  Let him chose to contemn present prosperity, just like one sailing throws out temporal goods in order that he may be saved, Matt. 16[:26]: “For what doth it profit a man, if he gain the whole world, and suffer the loss of his own soul?” </w:t>
      </w:r>
    </w:p>
    <w:p w:rsidR="00CA33B0" w:rsidRPr="000D314B" w:rsidRDefault="00CA33B0"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 Fourth, he does not know the heart of another, </w:t>
      </w:r>
      <w:r w:rsidR="0014759E" w:rsidRPr="000D314B">
        <w:rPr>
          <w:rFonts w:ascii="Times New Roman" w:hAnsi="Times New Roman" w:cs="Times New Roman"/>
          <w:sz w:val="24"/>
          <w:szCs w:val="24"/>
        </w:rPr>
        <w:t>1 Kings 16[:7]: “Man sees those things that appear, but the Lord beholds the heart.” An</w:t>
      </w:r>
      <w:r w:rsidR="00FA09A4" w:rsidRPr="000D314B">
        <w:rPr>
          <w:rFonts w:ascii="Times New Roman" w:hAnsi="Times New Roman" w:cs="Times New Roman"/>
          <w:sz w:val="24"/>
          <w:szCs w:val="24"/>
        </w:rPr>
        <w:t>d</w:t>
      </w:r>
      <w:r w:rsidR="0014759E" w:rsidRPr="000D314B">
        <w:rPr>
          <w:rFonts w:ascii="Times New Roman" w:hAnsi="Times New Roman" w:cs="Times New Roman"/>
          <w:sz w:val="24"/>
          <w:szCs w:val="24"/>
        </w:rPr>
        <w:t xml:space="preserve"> this binds him to avoidance of a suspicious judge, Rom. 2[:1]: “You are inexcusable, O man, whosoever you are that judges</w:t>
      </w:r>
      <w:r w:rsidR="00775204" w:rsidRPr="000D314B">
        <w:rPr>
          <w:rFonts w:ascii="Times New Roman" w:hAnsi="Times New Roman" w:cs="Times New Roman"/>
          <w:sz w:val="24"/>
          <w:szCs w:val="24"/>
        </w:rPr>
        <w:t xml:space="preserve">. For wherein you judge another, you condemn </w:t>
      </w:r>
      <w:r w:rsidR="0014759E" w:rsidRPr="000D314B">
        <w:rPr>
          <w:rFonts w:ascii="Times New Roman" w:hAnsi="Times New Roman" w:cs="Times New Roman"/>
          <w:sz w:val="24"/>
          <w:szCs w:val="24"/>
        </w:rPr>
        <w:t>y</w:t>
      </w:r>
      <w:r w:rsidR="00775204" w:rsidRPr="000D314B">
        <w:rPr>
          <w:rFonts w:ascii="Times New Roman" w:hAnsi="Times New Roman" w:cs="Times New Roman"/>
          <w:sz w:val="24"/>
          <w:szCs w:val="24"/>
        </w:rPr>
        <w:t>our</w:t>
      </w:r>
      <w:r w:rsidR="0014759E" w:rsidRPr="000D314B">
        <w:rPr>
          <w:rFonts w:ascii="Times New Roman" w:hAnsi="Times New Roman" w:cs="Times New Roman"/>
          <w:sz w:val="24"/>
          <w:szCs w:val="24"/>
        </w:rPr>
        <w:t>self.</w:t>
      </w:r>
      <w:r w:rsidR="00775204" w:rsidRPr="000D314B">
        <w:rPr>
          <w:rFonts w:ascii="Times New Roman" w:hAnsi="Times New Roman" w:cs="Times New Roman"/>
          <w:sz w:val="24"/>
          <w:szCs w:val="24"/>
        </w:rPr>
        <w:t>”</w:t>
      </w:r>
    </w:p>
    <w:p w:rsidR="00775204" w:rsidRPr="000D314B" w:rsidRDefault="00775204"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Again, fourth, in misery is evident the fragility of man in four ways. First, on account of the multiplication of penalties, for he is like a weathervane, just like a toad</w:t>
      </w:r>
      <w:r w:rsidR="0071116F" w:rsidRPr="000D314B">
        <w:rPr>
          <w:rFonts w:ascii="Times New Roman" w:hAnsi="Times New Roman" w:cs="Times New Roman"/>
          <w:sz w:val="24"/>
          <w:szCs w:val="24"/>
        </w:rPr>
        <w:t xml:space="preserve"> between the runners of a sled, </w:t>
      </w:r>
      <w:r w:rsidR="00D76577" w:rsidRPr="000D314B">
        <w:rPr>
          <w:rFonts w:ascii="Times New Roman" w:hAnsi="Times New Roman" w:cs="Times New Roman"/>
          <w:sz w:val="24"/>
          <w:szCs w:val="24"/>
        </w:rPr>
        <w:t xml:space="preserve">Job 5[:7]: “Man is born to labor.” And this binds him to patience and hope of reward, Job 33[:16]: “Teaching instructs man in what they are to learn.” Tob. 3[:21]: “This </w:t>
      </w:r>
      <w:r w:rsidR="00953061" w:rsidRPr="000D314B">
        <w:rPr>
          <w:rFonts w:ascii="Times New Roman" w:hAnsi="Times New Roman" w:cs="Times New Roman"/>
          <w:sz w:val="24"/>
          <w:szCs w:val="24"/>
        </w:rPr>
        <w:t>everyone</w:t>
      </w:r>
      <w:r w:rsidR="00924E1F" w:rsidRPr="000D314B">
        <w:rPr>
          <w:rFonts w:ascii="Times New Roman" w:hAnsi="Times New Roman" w:cs="Times New Roman"/>
          <w:sz w:val="24"/>
          <w:szCs w:val="24"/>
        </w:rPr>
        <w:t xml:space="preserve"> is sure of that worships you</w:t>
      </w:r>
      <w:r w:rsidR="00D76577" w:rsidRPr="000D314B">
        <w:rPr>
          <w:rFonts w:ascii="Times New Roman" w:hAnsi="Times New Roman" w:cs="Times New Roman"/>
          <w:sz w:val="24"/>
          <w:szCs w:val="24"/>
        </w:rPr>
        <w:t>, that his life, if it be under trial, shall be crowned</w:t>
      </w:r>
      <w:r w:rsidR="00924E1F" w:rsidRPr="000D314B">
        <w:rPr>
          <w:rFonts w:ascii="Times New Roman" w:hAnsi="Times New Roman" w:cs="Times New Roman"/>
          <w:sz w:val="24"/>
          <w:szCs w:val="24"/>
        </w:rPr>
        <w:t>.”</w:t>
      </w:r>
    </w:p>
    <w:p w:rsidR="00924E1F" w:rsidRPr="000D314B" w:rsidRDefault="00924E1F"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Second, on account of the certitude of death, for our life is vanishing just like a smoke and vapor, Psal. [88:49]: “Who is the man that shall live, and not see death?” And this binds man to the meditation of death, Eccle. 11[:8]: “If a man live many years … he must remember the darksome time,” etc.</w:t>
      </w:r>
    </w:p>
    <w:p w:rsidR="00924E1F" w:rsidRPr="000D314B" w:rsidRDefault="00924E1F"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Third, </w:t>
      </w:r>
      <w:r w:rsidR="00E473F3" w:rsidRPr="000D314B">
        <w:rPr>
          <w:rFonts w:ascii="Times New Roman" w:hAnsi="Times New Roman" w:cs="Times New Roman"/>
          <w:sz w:val="24"/>
          <w:szCs w:val="24"/>
        </w:rPr>
        <w:t>because of</w:t>
      </w:r>
      <w:r w:rsidRPr="000D314B">
        <w:rPr>
          <w:rFonts w:ascii="Times New Roman" w:hAnsi="Times New Roman" w:cs="Times New Roman"/>
          <w:sz w:val="24"/>
          <w:szCs w:val="24"/>
        </w:rPr>
        <w:t xml:space="preserve"> the poverty of death, Psal. [48:17-18]: “</w:t>
      </w:r>
      <w:r w:rsidR="00F469C5" w:rsidRPr="000D314B">
        <w:rPr>
          <w:rFonts w:ascii="Times New Roman" w:hAnsi="Times New Roman" w:cs="Times New Roman"/>
          <w:sz w:val="24"/>
          <w:szCs w:val="24"/>
        </w:rPr>
        <w:t>Be not thou afraid, when a man shall be made rich … which he shall take nothing away,” etc. Job 27[:19]: “The rich man when he shall sleep shall take away nothing with him.”</w:t>
      </w:r>
    </w:p>
    <w:p w:rsidR="00F469C5" w:rsidRPr="000D314B" w:rsidRDefault="00F469C5"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 Fourth, </w:t>
      </w:r>
      <w:r w:rsidR="00877B63" w:rsidRPr="000D314B">
        <w:rPr>
          <w:rFonts w:ascii="Times New Roman" w:hAnsi="Times New Roman" w:cs="Times New Roman"/>
          <w:sz w:val="24"/>
          <w:szCs w:val="24"/>
        </w:rPr>
        <w:t>on account of the perilousness of damnation, for it is for man just like a fish in a</w:t>
      </w:r>
      <w:r w:rsidR="00CB072B" w:rsidRPr="000D314B">
        <w:rPr>
          <w:rFonts w:ascii="Times New Roman" w:hAnsi="Times New Roman" w:cs="Times New Roman"/>
          <w:sz w:val="24"/>
          <w:szCs w:val="24"/>
        </w:rPr>
        <w:t xml:space="preserve"> river, just like a captive in the</w:t>
      </w:r>
      <w:r w:rsidR="00877B63" w:rsidRPr="000D314B">
        <w:rPr>
          <w:rFonts w:ascii="Times New Roman" w:hAnsi="Times New Roman" w:cs="Times New Roman"/>
          <w:sz w:val="24"/>
          <w:szCs w:val="24"/>
        </w:rPr>
        <w:t xml:space="preserve"> prison </w:t>
      </w:r>
      <w:r w:rsidR="00CB072B" w:rsidRPr="000D314B">
        <w:rPr>
          <w:rFonts w:ascii="Times New Roman" w:hAnsi="Times New Roman" w:cs="Times New Roman"/>
          <w:sz w:val="24"/>
          <w:szCs w:val="24"/>
        </w:rPr>
        <w:t>of an abbot, that is, the face of man is like a fish of the sea, for there the greater devours the lesser.</w:t>
      </w:r>
    </w:p>
    <w:p w:rsidR="00CB072B" w:rsidRPr="000D314B" w:rsidRDefault="00CB072B"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Again, a man is turned in order when he is ordered rightly to himself, to God, and to his neighbor. Therefore, in so far as man is a rational </w:t>
      </w:r>
      <w:r w:rsidR="00953061" w:rsidRPr="000D314B">
        <w:rPr>
          <w:rFonts w:ascii="Times New Roman" w:hAnsi="Times New Roman" w:cs="Times New Roman"/>
          <w:sz w:val="24"/>
          <w:szCs w:val="24"/>
        </w:rPr>
        <w:t>animal,</w:t>
      </w:r>
      <w:r w:rsidR="001A2257" w:rsidRPr="000D314B">
        <w:rPr>
          <w:rFonts w:ascii="Times New Roman" w:hAnsi="Times New Roman" w:cs="Times New Roman"/>
          <w:sz w:val="24"/>
          <w:szCs w:val="24"/>
        </w:rPr>
        <w:t xml:space="preserve"> he is susceptible of prudence by which </w:t>
      </w:r>
      <w:r w:rsidR="00852F09" w:rsidRPr="000D314B">
        <w:rPr>
          <w:rFonts w:ascii="Times New Roman" w:hAnsi="Times New Roman" w:cs="Times New Roman"/>
          <w:sz w:val="24"/>
          <w:szCs w:val="24"/>
        </w:rPr>
        <w:t>he is separated from the brutes, so h</w:t>
      </w:r>
      <w:r w:rsidR="001A2257" w:rsidRPr="000D314B">
        <w:rPr>
          <w:rFonts w:ascii="Times New Roman" w:hAnsi="Times New Roman" w:cs="Times New Roman"/>
          <w:sz w:val="24"/>
          <w:szCs w:val="24"/>
        </w:rPr>
        <w:t>e is ordered to himself</w:t>
      </w:r>
      <w:r w:rsidR="00852F09" w:rsidRPr="000D314B">
        <w:rPr>
          <w:rFonts w:ascii="Times New Roman" w:hAnsi="Times New Roman" w:cs="Times New Roman"/>
          <w:sz w:val="24"/>
          <w:szCs w:val="24"/>
        </w:rPr>
        <w:t>.</w:t>
      </w:r>
      <w:r w:rsidR="001A2257" w:rsidRPr="000D314B">
        <w:rPr>
          <w:rFonts w:ascii="Times New Roman" w:hAnsi="Times New Roman" w:cs="Times New Roman"/>
          <w:sz w:val="24"/>
          <w:szCs w:val="24"/>
        </w:rPr>
        <w:t xml:space="preserve"> </w:t>
      </w:r>
      <w:r w:rsidR="00852F09" w:rsidRPr="000D314B">
        <w:rPr>
          <w:rFonts w:ascii="Times New Roman" w:hAnsi="Times New Roman" w:cs="Times New Roman"/>
          <w:sz w:val="24"/>
          <w:szCs w:val="24"/>
        </w:rPr>
        <w:t>I</w:t>
      </w:r>
      <w:r w:rsidR="001A2257" w:rsidRPr="000D314B">
        <w:rPr>
          <w:rFonts w:ascii="Times New Roman" w:hAnsi="Times New Roman" w:cs="Times New Roman"/>
          <w:sz w:val="24"/>
          <w:szCs w:val="24"/>
        </w:rPr>
        <w:t xml:space="preserve">n so far as he is an animal mild in nature, he ought to be meek and humble by which he </w:t>
      </w:r>
      <w:r w:rsidR="00852F09" w:rsidRPr="000D314B">
        <w:rPr>
          <w:rFonts w:ascii="Times New Roman" w:hAnsi="Times New Roman" w:cs="Times New Roman"/>
          <w:sz w:val="24"/>
          <w:szCs w:val="24"/>
        </w:rPr>
        <w:t>is distinguished from the proud, so h</w:t>
      </w:r>
      <w:r w:rsidR="001A2257" w:rsidRPr="000D314B">
        <w:rPr>
          <w:rFonts w:ascii="Times New Roman" w:hAnsi="Times New Roman" w:cs="Times New Roman"/>
          <w:sz w:val="24"/>
          <w:szCs w:val="24"/>
        </w:rPr>
        <w:t>e is ordered to God</w:t>
      </w:r>
      <w:r w:rsidR="00852F09" w:rsidRPr="000D314B">
        <w:rPr>
          <w:rFonts w:ascii="Times New Roman" w:hAnsi="Times New Roman" w:cs="Times New Roman"/>
          <w:sz w:val="24"/>
          <w:szCs w:val="24"/>
        </w:rPr>
        <w:t>. I</w:t>
      </w:r>
      <w:r w:rsidR="001A2257" w:rsidRPr="000D314B">
        <w:rPr>
          <w:rFonts w:ascii="Times New Roman" w:hAnsi="Times New Roman" w:cs="Times New Roman"/>
          <w:sz w:val="24"/>
          <w:szCs w:val="24"/>
        </w:rPr>
        <w:t>n so far as he is a social animal suitable for eating together</w:t>
      </w:r>
      <w:r w:rsidR="00852F09" w:rsidRPr="000D314B">
        <w:rPr>
          <w:rFonts w:ascii="Times New Roman" w:hAnsi="Times New Roman" w:cs="Times New Roman"/>
          <w:sz w:val="24"/>
          <w:szCs w:val="24"/>
        </w:rPr>
        <w:t>, so he is ordered to his neighbor. Concerning the first, Eccli. 44[:1]: “Let us now praise men of renown,” etc.</w:t>
      </w:r>
      <w:r w:rsidR="00D4107D" w:rsidRPr="000D314B">
        <w:rPr>
          <w:rFonts w:ascii="Times New Roman" w:hAnsi="Times New Roman" w:cs="Times New Roman"/>
          <w:sz w:val="24"/>
          <w:szCs w:val="24"/>
        </w:rPr>
        <w:t xml:space="preserve"> Concerning the second, Num. 12[:3]: “For Moses was a man exceeding meek.” Concerning the third, Eccli. 13[:20]: “Every man shall associate himself to his like.”</w:t>
      </w:r>
    </w:p>
    <w:p w:rsidR="00D4107D" w:rsidRPr="000D314B" w:rsidRDefault="00D4107D"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Again, three things concern a man: to be born in sin, to live in peril, to die in uncertainty. Concerning the first, man is born in sin, just as a grain with its husk, Eph. 2[:3]: “we all … were by nature children of wrath.” </w:t>
      </w:r>
      <w:r w:rsidR="00407E05" w:rsidRPr="000D314B">
        <w:rPr>
          <w:rFonts w:ascii="Times New Roman" w:hAnsi="Times New Roman" w:cs="Times New Roman"/>
          <w:sz w:val="24"/>
          <w:szCs w:val="24"/>
        </w:rPr>
        <w:t>Just as we are saved by faith, Eph. 2[:8]: “You all are saved through faith.”</w:t>
      </w:r>
      <w:r w:rsidR="008B6CB7" w:rsidRPr="000D314B">
        <w:rPr>
          <w:rFonts w:ascii="Times New Roman" w:hAnsi="Times New Roman" w:cs="Times New Roman"/>
          <w:sz w:val="24"/>
          <w:szCs w:val="24"/>
        </w:rPr>
        <w:t xml:space="preserve"> Concerning the second, man lives in danger just as one sailing in a storm, a thief being kept in a prison, Eccle. 8[:6]: “Remember that we are all worthy of reproof.”  Therefore, we must manfully resist just as those besiege in castles, Matt. 25[:12-13]: “I say to all … Watch.” And Prov. 4[:23]: “</w:t>
      </w:r>
      <w:r w:rsidR="00EA1CBC" w:rsidRPr="000D314B">
        <w:rPr>
          <w:rFonts w:ascii="Times New Roman" w:hAnsi="Times New Roman" w:cs="Times New Roman"/>
          <w:sz w:val="24"/>
          <w:szCs w:val="24"/>
        </w:rPr>
        <w:t xml:space="preserve">With all watchfulness keep your heart.” But, alas, because Matt. 26[:43]: “He … finds them all sleeping.” Third, </w:t>
      </w:r>
      <w:r w:rsidR="00E26D29" w:rsidRPr="000D314B">
        <w:rPr>
          <w:rFonts w:ascii="Times New Roman" w:hAnsi="Times New Roman" w:cs="Times New Roman"/>
          <w:sz w:val="24"/>
          <w:szCs w:val="24"/>
        </w:rPr>
        <w:t xml:space="preserve">he dies in an uncertain condition, just as a bird ensnared does not notice it until he would fly, 1 Pet. 4[:7]: “The end of all is at hand. Be prudent therefore.” 2 Kings [14:14]: “We all die, and like waters that return no more.” Therefore, we must be prepared just like servants awaiting their lord when he would </w:t>
      </w:r>
      <w:r w:rsidR="00CF1A7C" w:rsidRPr="000D314B">
        <w:rPr>
          <w:rFonts w:ascii="Times New Roman" w:hAnsi="Times New Roman" w:cs="Times New Roman"/>
          <w:sz w:val="24"/>
          <w:szCs w:val="24"/>
        </w:rPr>
        <w:t>return from the wedding, according to that of Can. 3[:8]: “All holding swords, and most expert in war.” Matt. 25[:7]: “Then all those virgins arose.”</w:t>
      </w:r>
    </w:p>
    <w:p w:rsidR="000D314B" w:rsidRPr="000D314B" w:rsidRDefault="00CF1A7C"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w:t>
      </w:r>
      <w:r w:rsidR="00E737D8" w:rsidRPr="000D314B">
        <w:rPr>
          <w:rFonts w:ascii="Times New Roman" w:hAnsi="Times New Roman" w:cs="Times New Roman"/>
          <w:sz w:val="24"/>
          <w:szCs w:val="24"/>
        </w:rPr>
        <w:t xml:space="preserve"> Therefore, O</w:t>
      </w:r>
      <w:r w:rsidRPr="000D314B">
        <w:rPr>
          <w:rFonts w:ascii="Times New Roman" w:hAnsi="Times New Roman" w:cs="Times New Roman"/>
          <w:sz w:val="24"/>
          <w:szCs w:val="24"/>
        </w:rPr>
        <w:t xml:space="preserve"> man, if you do not know your misery, look to my beginning and end, </w:t>
      </w:r>
      <w:r w:rsidR="003404D4" w:rsidRPr="000D314B">
        <w:rPr>
          <w:rFonts w:ascii="Times New Roman" w:hAnsi="Times New Roman" w:cs="Times New Roman"/>
          <w:sz w:val="24"/>
          <w:szCs w:val="24"/>
        </w:rPr>
        <w:t xml:space="preserve">Job [14:1]: “Man born of a woman, living for a short time, is filled with many miseries.” And Apo. 3[:17]: “You do not </w:t>
      </w:r>
      <w:r w:rsidR="00953061" w:rsidRPr="000D314B">
        <w:rPr>
          <w:rFonts w:ascii="Times New Roman" w:hAnsi="Times New Roman" w:cs="Times New Roman"/>
          <w:sz w:val="24"/>
          <w:szCs w:val="24"/>
        </w:rPr>
        <w:t>know</w:t>
      </w:r>
      <w:r w:rsidR="003404D4" w:rsidRPr="000D314B">
        <w:rPr>
          <w:rFonts w:ascii="Times New Roman" w:hAnsi="Times New Roman" w:cs="Times New Roman"/>
          <w:sz w:val="24"/>
          <w:szCs w:val="24"/>
        </w:rPr>
        <w:t xml:space="preserve"> that you are wretched, and miserable.” And by attending to the beginning you will see that you are impotent, if you look to the middle you will see </w:t>
      </w:r>
      <w:r w:rsidR="00657859" w:rsidRPr="000D314B">
        <w:rPr>
          <w:rFonts w:ascii="Times New Roman" w:hAnsi="Times New Roman" w:cs="Times New Roman"/>
          <w:sz w:val="24"/>
          <w:szCs w:val="24"/>
        </w:rPr>
        <w:t xml:space="preserve">the world narrowing in, if you look to the end you will see the earth opening and a demon standing about. </w:t>
      </w:r>
    </w:p>
    <w:p w:rsidR="00CF1A7C" w:rsidRPr="000D314B" w:rsidRDefault="00657859"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It is read</w:t>
      </w:r>
      <w:r w:rsidR="008D290C" w:rsidRPr="000D314B">
        <w:rPr>
          <w:rStyle w:val="EndnoteReference"/>
          <w:rFonts w:ascii="Times New Roman" w:hAnsi="Times New Roman" w:cs="Times New Roman"/>
          <w:sz w:val="24"/>
          <w:szCs w:val="24"/>
        </w:rPr>
        <w:endnoteReference w:id="7"/>
      </w:r>
      <w:r w:rsidRPr="000D314B">
        <w:rPr>
          <w:rFonts w:ascii="Times New Roman" w:hAnsi="Times New Roman" w:cs="Times New Roman"/>
          <w:sz w:val="24"/>
          <w:szCs w:val="24"/>
        </w:rPr>
        <w:t xml:space="preserve"> concerning a certain king who sought from some philosopher five questions concerning the co</w:t>
      </w:r>
      <w:r w:rsidR="00175B9C" w:rsidRPr="000D314B">
        <w:rPr>
          <w:rFonts w:ascii="Times New Roman" w:hAnsi="Times New Roman" w:cs="Times New Roman"/>
          <w:sz w:val="24"/>
          <w:szCs w:val="24"/>
        </w:rPr>
        <w:t xml:space="preserve">ndition of man, what is man, </w:t>
      </w:r>
      <w:r w:rsidRPr="000D314B">
        <w:rPr>
          <w:rFonts w:ascii="Times New Roman" w:hAnsi="Times New Roman" w:cs="Times New Roman"/>
          <w:sz w:val="24"/>
          <w:szCs w:val="24"/>
        </w:rPr>
        <w:t xml:space="preserve">what is a man </w:t>
      </w:r>
      <w:r w:rsidR="00E473F3" w:rsidRPr="000D314B">
        <w:rPr>
          <w:rFonts w:ascii="Times New Roman" w:hAnsi="Times New Roman" w:cs="Times New Roman"/>
          <w:sz w:val="24"/>
          <w:szCs w:val="24"/>
        </w:rPr>
        <w:t>like</w:t>
      </w:r>
      <w:r w:rsidRPr="000D314B">
        <w:rPr>
          <w:rFonts w:ascii="Times New Roman" w:hAnsi="Times New Roman" w:cs="Times New Roman"/>
          <w:sz w:val="24"/>
          <w:szCs w:val="24"/>
        </w:rPr>
        <w:t>, where is man, with whom does man frequent, and how does man fare in this world.</w:t>
      </w:r>
    </w:p>
    <w:p w:rsidR="00657859" w:rsidRPr="000D314B" w:rsidRDefault="00657859"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To the first,</w:t>
      </w:r>
      <w:r w:rsidR="00A06BB2" w:rsidRPr="000D314B">
        <w:rPr>
          <w:rStyle w:val="EndnoteReference"/>
          <w:rFonts w:ascii="Times New Roman" w:hAnsi="Times New Roman" w:cs="Times New Roman"/>
          <w:sz w:val="24"/>
          <w:szCs w:val="24"/>
        </w:rPr>
        <w:endnoteReference w:id="8"/>
      </w:r>
      <w:r w:rsidRPr="000D314B">
        <w:rPr>
          <w:rFonts w:ascii="Times New Roman" w:hAnsi="Times New Roman" w:cs="Times New Roman"/>
          <w:sz w:val="24"/>
          <w:szCs w:val="24"/>
        </w:rPr>
        <w:t xml:space="preserve"> he responds that man is the slave of death, a transient voyager, Eccle. 1[:11]: “There is no remembrance of former things.” Wis. 5[:15]: “</w:t>
      </w:r>
      <w:r w:rsidR="000F300B" w:rsidRPr="000D314B">
        <w:rPr>
          <w:rFonts w:ascii="Times New Roman" w:hAnsi="Times New Roman" w:cs="Times New Roman"/>
          <w:sz w:val="24"/>
          <w:szCs w:val="24"/>
        </w:rPr>
        <w:t xml:space="preserve">It will be </w:t>
      </w:r>
      <w:r w:rsidRPr="000D314B">
        <w:rPr>
          <w:rFonts w:ascii="Times New Roman" w:hAnsi="Times New Roman" w:cs="Times New Roman"/>
          <w:sz w:val="24"/>
          <w:szCs w:val="24"/>
        </w:rPr>
        <w:t xml:space="preserve">as the remembrance of a </w:t>
      </w:r>
      <w:r w:rsidR="000F300B" w:rsidRPr="000D314B">
        <w:rPr>
          <w:rFonts w:ascii="Times New Roman" w:hAnsi="Times New Roman" w:cs="Times New Roman"/>
          <w:sz w:val="24"/>
          <w:szCs w:val="24"/>
        </w:rPr>
        <w:t>guest of one day</w:t>
      </w:r>
      <w:r w:rsidRPr="000D314B">
        <w:rPr>
          <w:rFonts w:ascii="Times New Roman" w:hAnsi="Times New Roman" w:cs="Times New Roman"/>
          <w:sz w:val="24"/>
          <w:szCs w:val="24"/>
        </w:rPr>
        <w:t>.</w:t>
      </w:r>
      <w:r w:rsidR="000F300B" w:rsidRPr="000D314B">
        <w:rPr>
          <w:rFonts w:ascii="Times New Roman" w:hAnsi="Times New Roman" w:cs="Times New Roman"/>
          <w:sz w:val="24"/>
          <w:szCs w:val="24"/>
        </w:rPr>
        <w:t xml:space="preserve">” Therefore, it is good </w:t>
      </w:r>
      <w:r w:rsidR="00DA21D8" w:rsidRPr="000D314B">
        <w:rPr>
          <w:rFonts w:ascii="Times New Roman" w:hAnsi="Times New Roman" w:cs="Times New Roman"/>
          <w:sz w:val="24"/>
          <w:szCs w:val="24"/>
        </w:rPr>
        <w:t>to prepare a viaticum for the transition, Ezech. 12[:3]: “O son of man, prepare thee all necessaries for removing,” that is, works of mercy by which the soul of the dead may be restored.</w:t>
      </w:r>
    </w:p>
    <w:p w:rsidR="00B9726E" w:rsidRPr="000D314B" w:rsidRDefault="00DA21D8"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To the second question,</w:t>
      </w:r>
      <w:r w:rsidR="00A06BB2" w:rsidRPr="000D314B">
        <w:rPr>
          <w:rStyle w:val="EndnoteReference"/>
          <w:rFonts w:ascii="Times New Roman" w:hAnsi="Times New Roman" w:cs="Times New Roman"/>
          <w:sz w:val="24"/>
          <w:szCs w:val="24"/>
        </w:rPr>
        <w:endnoteReference w:id="9"/>
      </w:r>
      <w:r w:rsidRPr="000D314B">
        <w:rPr>
          <w:rFonts w:ascii="Times New Roman" w:hAnsi="Times New Roman" w:cs="Times New Roman"/>
          <w:sz w:val="24"/>
          <w:szCs w:val="24"/>
        </w:rPr>
        <w:t xml:space="preserve"> </w:t>
      </w:r>
      <w:r w:rsidR="00995E49" w:rsidRPr="000D314B">
        <w:rPr>
          <w:rFonts w:ascii="Times New Roman" w:hAnsi="Times New Roman" w:cs="Times New Roman"/>
          <w:sz w:val="24"/>
          <w:szCs w:val="24"/>
        </w:rPr>
        <w:t xml:space="preserve">he responded that man is </w:t>
      </w:r>
      <w:r w:rsidR="00E473F3" w:rsidRPr="000D314B">
        <w:rPr>
          <w:rFonts w:ascii="Times New Roman" w:hAnsi="Times New Roman" w:cs="Times New Roman"/>
          <w:sz w:val="24"/>
          <w:szCs w:val="24"/>
        </w:rPr>
        <w:t>like</w:t>
      </w:r>
      <w:r w:rsidR="00995E49" w:rsidRPr="000D314B">
        <w:rPr>
          <w:rFonts w:ascii="Times New Roman" w:hAnsi="Times New Roman" w:cs="Times New Roman"/>
          <w:sz w:val="24"/>
          <w:szCs w:val="24"/>
        </w:rPr>
        <w:t xml:space="preserve"> a heap of snow, to an early rose</w:t>
      </w:r>
      <w:r w:rsidR="002A041F" w:rsidRPr="000D314B">
        <w:rPr>
          <w:rFonts w:ascii="Times New Roman" w:hAnsi="Times New Roman" w:cs="Times New Roman"/>
          <w:sz w:val="24"/>
          <w:szCs w:val="24"/>
        </w:rPr>
        <w:t>, and a</w:t>
      </w:r>
      <w:r w:rsidR="00995E49" w:rsidRPr="000D314B">
        <w:rPr>
          <w:rFonts w:ascii="Times New Roman" w:hAnsi="Times New Roman" w:cs="Times New Roman"/>
          <w:sz w:val="24"/>
          <w:szCs w:val="24"/>
        </w:rPr>
        <w:t xml:space="preserve"> new apple</w:t>
      </w:r>
      <w:r w:rsidR="002A041F" w:rsidRPr="000D314B">
        <w:rPr>
          <w:rFonts w:ascii="Times New Roman" w:hAnsi="Times New Roman" w:cs="Times New Roman"/>
          <w:sz w:val="24"/>
          <w:szCs w:val="24"/>
        </w:rPr>
        <w:t>. Snow with a modicum of heat melts into water, from which this man begotten in the festering earth arise</w:t>
      </w:r>
      <w:r w:rsidR="003311BA" w:rsidRPr="000D314B">
        <w:rPr>
          <w:rFonts w:ascii="Times New Roman" w:hAnsi="Times New Roman" w:cs="Times New Roman"/>
          <w:sz w:val="24"/>
          <w:szCs w:val="24"/>
        </w:rPr>
        <w:t>s, the soul</w:t>
      </w:r>
      <w:r w:rsidR="002A041F" w:rsidRPr="000D314B">
        <w:rPr>
          <w:rFonts w:ascii="Times New Roman" w:hAnsi="Times New Roman" w:cs="Times New Roman"/>
          <w:sz w:val="24"/>
          <w:szCs w:val="24"/>
        </w:rPr>
        <w:t xml:space="preserve"> does not return to the primordial elements, Eccle. 3[:19-20]: “All things are subject to vanity, and all things go to one place.” Again, a rose is splendid in the morning but droops </w:t>
      </w:r>
      <w:r w:rsidR="00B9726E" w:rsidRPr="000D314B">
        <w:rPr>
          <w:rFonts w:ascii="Times New Roman" w:hAnsi="Times New Roman" w:cs="Times New Roman"/>
          <w:sz w:val="24"/>
          <w:szCs w:val="24"/>
        </w:rPr>
        <w:t>in the evening, Prov. 31[:30]: “Favor is deceitful, and beauty is vain.” Again, an apple hanging in the tree is believed to arrive at perfection, but it is corrupted by the worm. Behold there is a triple miser in this similitude: the brevity of life, the mutability of form, and the infirmity of the subject.</w:t>
      </w:r>
    </w:p>
    <w:p w:rsidR="00DA21D8" w:rsidRPr="000D314B" w:rsidRDefault="00B9726E"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To the third question,</w:t>
      </w:r>
      <w:r w:rsidR="00A06BB2" w:rsidRPr="000D314B">
        <w:rPr>
          <w:rStyle w:val="EndnoteReference"/>
          <w:rFonts w:ascii="Times New Roman" w:hAnsi="Times New Roman" w:cs="Times New Roman"/>
          <w:sz w:val="24"/>
          <w:szCs w:val="24"/>
        </w:rPr>
        <w:endnoteReference w:id="10"/>
      </w:r>
      <w:r w:rsidRPr="000D314B">
        <w:rPr>
          <w:rFonts w:ascii="Times New Roman" w:hAnsi="Times New Roman" w:cs="Times New Roman"/>
          <w:sz w:val="24"/>
          <w:szCs w:val="24"/>
        </w:rPr>
        <w:t xml:space="preserve"> where is man, the philosopher responded that he is in war numerous times, because within himself he has a war of a gnawing conscience if he is in mortal sin. In his body he has a war of the four </w:t>
      </w:r>
      <w:r w:rsidR="001D0486" w:rsidRPr="000D314B">
        <w:rPr>
          <w:rFonts w:ascii="Times New Roman" w:hAnsi="Times New Roman" w:cs="Times New Roman"/>
          <w:sz w:val="24"/>
          <w:szCs w:val="24"/>
        </w:rPr>
        <w:t>elements, as if of four complex</w:t>
      </w:r>
      <w:r w:rsidRPr="000D314B">
        <w:rPr>
          <w:rFonts w:ascii="Times New Roman" w:hAnsi="Times New Roman" w:cs="Times New Roman"/>
          <w:sz w:val="24"/>
          <w:szCs w:val="24"/>
        </w:rPr>
        <w:t>ions. W</w:t>
      </w:r>
      <w:r w:rsidR="001D0486" w:rsidRPr="000D314B">
        <w:rPr>
          <w:rFonts w:ascii="Times New Roman" w:hAnsi="Times New Roman" w:cs="Times New Roman"/>
          <w:sz w:val="24"/>
          <w:szCs w:val="24"/>
        </w:rPr>
        <w:t xml:space="preserve">herefore Augustine, </w:t>
      </w:r>
      <w:r w:rsidR="001D0486" w:rsidRPr="000D314B">
        <w:rPr>
          <w:rFonts w:ascii="Times New Roman" w:hAnsi="Times New Roman" w:cs="Times New Roman"/>
          <w:i/>
          <w:sz w:val="24"/>
          <w:szCs w:val="24"/>
        </w:rPr>
        <w:t>De civitate,</w:t>
      </w:r>
      <w:r w:rsidR="001D0486" w:rsidRPr="000D314B">
        <w:rPr>
          <w:rFonts w:ascii="Times New Roman" w:hAnsi="Times New Roman" w:cs="Times New Roman"/>
          <w:sz w:val="24"/>
          <w:szCs w:val="24"/>
        </w:rPr>
        <w:t xml:space="preserve"> book 9,</w:t>
      </w:r>
      <w:r w:rsidR="00A06BB2" w:rsidRPr="000D314B">
        <w:rPr>
          <w:rStyle w:val="EndnoteReference"/>
          <w:rFonts w:ascii="Times New Roman" w:hAnsi="Times New Roman" w:cs="Times New Roman"/>
          <w:sz w:val="24"/>
          <w:szCs w:val="24"/>
        </w:rPr>
        <w:endnoteReference w:id="11"/>
      </w:r>
      <w:r w:rsidR="001D0486" w:rsidRPr="000D314B">
        <w:rPr>
          <w:rFonts w:ascii="Times New Roman" w:hAnsi="Times New Roman" w:cs="Times New Roman"/>
          <w:sz w:val="24"/>
          <w:szCs w:val="24"/>
        </w:rPr>
        <w:t xml:space="preserve"> the peace of the body is ordered by the moderation of the parts. The third war is exterior to things sought after, by which the more man clings to them, so much the more he is separated from God. James 4[:4]: “The friendship of this world is the enemy of God.” In this war there is no security because according to the Psal. [55:2-3]: </w:t>
      </w:r>
      <w:r w:rsidR="007005D6" w:rsidRPr="000D314B">
        <w:rPr>
          <w:rFonts w:ascii="Times New Roman" w:hAnsi="Times New Roman" w:cs="Times New Roman"/>
          <w:sz w:val="24"/>
          <w:szCs w:val="24"/>
        </w:rPr>
        <w:t>“</w:t>
      </w:r>
      <w:r w:rsidR="00953061" w:rsidRPr="000D314B">
        <w:rPr>
          <w:rFonts w:ascii="Times New Roman" w:hAnsi="Times New Roman" w:cs="Times New Roman"/>
          <w:sz w:val="24"/>
          <w:szCs w:val="24"/>
        </w:rPr>
        <w:t>all day</w:t>
      </w:r>
      <w:r w:rsidR="007005D6" w:rsidRPr="000D314B">
        <w:rPr>
          <w:rFonts w:ascii="Times New Roman" w:hAnsi="Times New Roman" w:cs="Times New Roman"/>
          <w:sz w:val="24"/>
          <w:szCs w:val="24"/>
        </w:rPr>
        <w:t xml:space="preserve"> long he hath afflicted me fighting against me … for they are many that make war against me.”</w:t>
      </w:r>
    </w:p>
    <w:p w:rsidR="007005D6" w:rsidRPr="000D314B" w:rsidRDefault="007005D6" w:rsidP="0050364E">
      <w:pPr>
        <w:spacing w:before="240" w:line="480" w:lineRule="auto"/>
        <w:rPr>
          <w:rFonts w:ascii="Times New Roman" w:hAnsi="Times New Roman" w:cs="Times New Roman"/>
          <w:sz w:val="24"/>
          <w:szCs w:val="24"/>
        </w:rPr>
      </w:pPr>
      <w:r w:rsidRPr="000D314B">
        <w:rPr>
          <w:rFonts w:ascii="Times New Roman" w:hAnsi="Times New Roman" w:cs="Times New Roman"/>
          <w:sz w:val="24"/>
          <w:szCs w:val="24"/>
        </w:rPr>
        <w:t xml:space="preserve">¶ </w:t>
      </w:r>
      <w:r w:rsidR="00DB272A" w:rsidRPr="000D314B">
        <w:rPr>
          <w:rFonts w:ascii="Times New Roman" w:hAnsi="Times New Roman" w:cs="Times New Roman"/>
          <w:sz w:val="24"/>
          <w:szCs w:val="24"/>
        </w:rPr>
        <w:t>To the fourth question,</w:t>
      </w:r>
      <w:r w:rsidR="00A06BB2" w:rsidRPr="000D314B">
        <w:rPr>
          <w:rStyle w:val="EndnoteReference"/>
          <w:rFonts w:ascii="Times New Roman" w:hAnsi="Times New Roman" w:cs="Times New Roman"/>
          <w:sz w:val="24"/>
          <w:szCs w:val="24"/>
        </w:rPr>
        <w:endnoteReference w:id="12"/>
      </w:r>
      <w:r w:rsidR="00DB272A" w:rsidRPr="000D314B">
        <w:rPr>
          <w:rFonts w:ascii="Times New Roman" w:hAnsi="Times New Roman" w:cs="Times New Roman"/>
          <w:sz w:val="24"/>
          <w:szCs w:val="24"/>
        </w:rPr>
        <w:t xml:space="preserve"> he responded that man hangs about with seven companions who are hunger, thirst, heat, cold, weariness, sickness, and want.</w:t>
      </w:r>
      <w:bookmarkStart w:id="1" w:name="_GoBack"/>
      <w:bookmarkEnd w:id="1"/>
    </w:p>
    <w:p w:rsidR="00DB272A" w:rsidRPr="000D314B" w:rsidRDefault="00DB272A" w:rsidP="0050364E">
      <w:pPr>
        <w:spacing w:before="240" w:line="480" w:lineRule="auto"/>
        <w:rPr>
          <w:rFonts w:ascii="Times New Roman" w:hAnsi="Times New Roman" w:cs="Times New Roman"/>
          <w:b/>
          <w:sz w:val="24"/>
          <w:szCs w:val="24"/>
        </w:rPr>
      </w:pPr>
      <w:r w:rsidRPr="000D314B">
        <w:rPr>
          <w:rFonts w:ascii="Times New Roman" w:hAnsi="Times New Roman" w:cs="Times New Roman"/>
          <w:sz w:val="24"/>
          <w:szCs w:val="24"/>
        </w:rPr>
        <w:t>¶ To the fifth question,</w:t>
      </w:r>
      <w:r w:rsidR="00A06BB2" w:rsidRPr="000D314B">
        <w:rPr>
          <w:rStyle w:val="EndnoteReference"/>
          <w:rFonts w:ascii="Times New Roman" w:hAnsi="Times New Roman" w:cs="Times New Roman"/>
          <w:sz w:val="24"/>
          <w:szCs w:val="24"/>
        </w:rPr>
        <w:endnoteReference w:id="13"/>
      </w:r>
      <w:r w:rsidRPr="000D314B">
        <w:rPr>
          <w:rFonts w:ascii="Times New Roman" w:hAnsi="Times New Roman" w:cs="Times New Roman"/>
          <w:sz w:val="24"/>
          <w:szCs w:val="24"/>
        </w:rPr>
        <w:t xml:space="preserve"> man considers himself like a lamp in the wind, which quickly is extinguished, just like </w:t>
      </w:r>
      <w:r w:rsidR="00B64C63" w:rsidRPr="000D314B">
        <w:rPr>
          <w:rFonts w:ascii="Times New Roman" w:hAnsi="Times New Roman" w:cs="Times New Roman"/>
          <w:sz w:val="24"/>
          <w:szCs w:val="24"/>
        </w:rPr>
        <w:t>a spark in the sea, which is quickly absorbed,</w:t>
      </w:r>
      <w:r w:rsidR="003311BA" w:rsidRPr="000D314B">
        <w:rPr>
          <w:rFonts w:ascii="Times New Roman" w:hAnsi="Times New Roman" w:cs="Times New Roman"/>
          <w:sz w:val="24"/>
          <w:szCs w:val="24"/>
        </w:rPr>
        <w:t xml:space="preserve"> and</w:t>
      </w:r>
      <w:r w:rsidR="00B64C63" w:rsidRPr="000D314B">
        <w:rPr>
          <w:rFonts w:ascii="Times New Roman" w:hAnsi="Times New Roman" w:cs="Times New Roman"/>
          <w:sz w:val="24"/>
          <w:szCs w:val="24"/>
        </w:rPr>
        <w:t xml:space="preserve"> just like smoke which quickly is dispersed. Note also this fable of Oedipus because the Sphinx devoured passersby who did not know how to respond </w:t>
      </w:r>
      <w:r w:rsidR="004A102D" w:rsidRPr="000D314B">
        <w:rPr>
          <w:rFonts w:ascii="Times New Roman" w:hAnsi="Times New Roman" w:cs="Times New Roman"/>
          <w:sz w:val="24"/>
          <w:szCs w:val="24"/>
        </w:rPr>
        <w:t xml:space="preserve">to </w:t>
      </w:r>
      <w:r w:rsidR="00B64C63" w:rsidRPr="000D314B">
        <w:rPr>
          <w:rFonts w:ascii="Times New Roman" w:hAnsi="Times New Roman" w:cs="Times New Roman"/>
          <w:sz w:val="24"/>
          <w:szCs w:val="24"/>
        </w:rPr>
        <w:t>h</w:t>
      </w:r>
      <w:r w:rsidR="004A102D" w:rsidRPr="000D314B">
        <w:rPr>
          <w:rFonts w:ascii="Times New Roman" w:hAnsi="Times New Roman" w:cs="Times New Roman"/>
          <w:sz w:val="24"/>
          <w:szCs w:val="24"/>
        </w:rPr>
        <w:t>er</w:t>
      </w:r>
      <w:r w:rsidR="00B64C63" w:rsidRPr="000D314B">
        <w:rPr>
          <w:rFonts w:ascii="Times New Roman" w:hAnsi="Times New Roman" w:cs="Times New Roman"/>
          <w:sz w:val="24"/>
          <w:szCs w:val="24"/>
        </w:rPr>
        <w:t xml:space="preserve"> question.</w:t>
      </w:r>
    </w:p>
    <w:sectPr w:rsidR="00DB272A" w:rsidRPr="000D314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6E2" w:rsidRDefault="008E06E2" w:rsidP="002722F5">
      <w:pPr>
        <w:spacing w:after="0" w:line="240" w:lineRule="auto"/>
      </w:pPr>
      <w:r>
        <w:separator/>
      </w:r>
    </w:p>
  </w:endnote>
  <w:endnote w:type="continuationSeparator" w:id="0">
    <w:p w:rsidR="008E06E2" w:rsidRDefault="008E06E2" w:rsidP="002722F5">
      <w:pPr>
        <w:spacing w:after="0" w:line="240" w:lineRule="auto"/>
      </w:pPr>
      <w:r>
        <w:continuationSeparator/>
      </w:r>
    </w:p>
  </w:endnote>
  <w:endnote w:id="1">
    <w:p w:rsidR="008D290C" w:rsidRPr="00A06BB2" w:rsidRDefault="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Innocent III, </w:t>
      </w:r>
      <w:r w:rsidRPr="00A06BB2">
        <w:rPr>
          <w:rFonts w:ascii="Times New Roman" w:hAnsi="Times New Roman" w:cs="Times New Roman"/>
          <w:i/>
          <w:sz w:val="24"/>
          <w:szCs w:val="24"/>
        </w:rPr>
        <w:t xml:space="preserve">De miseria </w:t>
      </w:r>
      <w:r w:rsidRPr="00A06BB2">
        <w:rPr>
          <w:rFonts w:ascii="Times New Roman" w:hAnsi="Times New Roman" w:cs="Times New Roman"/>
          <w:sz w:val="24"/>
          <w:szCs w:val="24"/>
        </w:rPr>
        <w:t>1.2 (PL 217:703): «Comparatus sum, ait Job, luto, et assimilatus sum favillae et cineri (Job XXX</w:t>
      </w:r>
      <w:proofErr w:type="gramStart"/>
      <w:r w:rsidRPr="00A06BB2">
        <w:rPr>
          <w:rFonts w:ascii="Times New Roman" w:hAnsi="Times New Roman" w:cs="Times New Roman"/>
          <w:sz w:val="24"/>
          <w:szCs w:val="24"/>
        </w:rPr>
        <w:t>).»</w:t>
      </w:r>
      <w:proofErr w:type="gramEnd"/>
      <w:r w:rsidRPr="00A06BB2">
        <w:rPr>
          <w:rFonts w:ascii="Times New Roman" w:hAnsi="Times New Roman" w:cs="Times New Roman"/>
          <w:sz w:val="24"/>
          <w:szCs w:val="24"/>
        </w:rPr>
        <w:t xml:space="preserve"> Lutum efficitur [Col.0703C] ex aqua et pulvere, utroque manente. Cinis autem fit ex ligno et igne, utroque deficiente. Expressum mysterium, sed alias melius exprimendum, quid ergo lutum superbis? de quo pulvis extolleris? unde cinis gloriaris?</w:t>
      </w:r>
    </w:p>
    <w:p w:rsidR="008D290C" w:rsidRPr="00A06BB2" w:rsidRDefault="008D290C">
      <w:pPr>
        <w:pStyle w:val="EndnoteText"/>
        <w:rPr>
          <w:rFonts w:ascii="Times New Roman" w:hAnsi="Times New Roman" w:cs="Times New Roman"/>
          <w:sz w:val="24"/>
          <w:szCs w:val="24"/>
        </w:rPr>
      </w:pPr>
    </w:p>
  </w:endnote>
  <w:endnote w:id="2">
    <w:p w:rsidR="008D290C" w:rsidRPr="00A06BB2" w:rsidRDefault="008D290C" w:rsidP="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Bernard, cf. Siegfried Wenzel, </w:t>
      </w:r>
      <w:r w:rsidRPr="00A06BB2">
        <w:rPr>
          <w:rFonts w:ascii="Times New Roman" w:hAnsi="Times New Roman" w:cs="Times New Roman"/>
          <w:i/>
          <w:sz w:val="24"/>
          <w:szCs w:val="24"/>
        </w:rPr>
        <w:t>Verses in Sermons</w:t>
      </w:r>
      <w:r w:rsidRPr="00A06BB2">
        <w:rPr>
          <w:rFonts w:ascii="Times New Roman" w:hAnsi="Times New Roman" w:cs="Times New Roman"/>
          <w:sz w:val="24"/>
          <w:szCs w:val="24"/>
        </w:rPr>
        <w:t xml:space="preserve"> (Cambridge, MA: The Mediaeval Academy of America, 1978) p. 147: Context. One of the considertions that may lead man to humility is </w:t>
      </w:r>
      <w:r w:rsidRPr="00A06BB2">
        <w:rPr>
          <w:rFonts w:ascii="Times New Roman" w:hAnsi="Times New Roman" w:cs="Times New Roman"/>
          <w:i/>
          <w:sz w:val="24"/>
          <w:szCs w:val="24"/>
        </w:rPr>
        <w:t>fragilitas vitae</w:t>
      </w:r>
      <w:r w:rsidRPr="00A06BB2">
        <w:rPr>
          <w:rFonts w:ascii="Times New Roman" w:hAnsi="Times New Roman" w:cs="Times New Roman"/>
          <w:sz w:val="24"/>
          <w:szCs w:val="24"/>
        </w:rPr>
        <w:t xml:space="preserve"> (I, 12). “Dicit enim Bernardus: Unde superbis, homo, filius terre, pater vermium, frater talparum? Tuum robur infirmitas, tue divicie paupertas, honor tuus dedecus, </w:t>
      </w:r>
    </w:p>
    <w:p w:rsidR="008D290C" w:rsidRPr="00A06BB2" w:rsidRDefault="008D290C" w:rsidP="008D290C">
      <w:pPr>
        <w:pStyle w:val="EndnoteText"/>
        <w:rPr>
          <w:rFonts w:ascii="Times New Roman" w:hAnsi="Times New Roman" w:cs="Times New Roman"/>
          <w:sz w:val="24"/>
          <w:szCs w:val="24"/>
        </w:rPr>
      </w:pPr>
    </w:p>
    <w:p w:rsidR="008D290C" w:rsidRPr="00A06BB2" w:rsidRDefault="008D290C" w:rsidP="008D290C">
      <w:pPr>
        <w:pStyle w:val="EndnoteText"/>
        <w:rPr>
          <w:rFonts w:ascii="Times New Roman" w:hAnsi="Times New Roman" w:cs="Times New Roman"/>
          <w:sz w:val="24"/>
          <w:szCs w:val="24"/>
        </w:rPr>
      </w:pPr>
      <w:r w:rsidRPr="00A06BB2">
        <w:rPr>
          <w:rFonts w:ascii="Times New Roman" w:hAnsi="Times New Roman" w:cs="Times New Roman"/>
          <w:sz w:val="24"/>
          <w:szCs w:val="24"/>
        </w:rPr>
        <w:t xml:space="preserve">Cf. Stephen Langton, in Albert Lecoy de la Marche, </w:t>
      </w:r>
      <w:r w:rsidRPr="00A06BB2">
        <w:rPr>
          <w:rFonts w:ascii="Times New Roman" w:hAnsi="Times New Roman" w:cs="Times New Roman"/>
          <w:i/>
          <w:sz w:val="24"/>
          <w:szCs w:val="24"/>
        </w:rPr>
        <w:t>La chaire francaise au moyen age</w:t>
      </w:r>
      <w:r w:rsidRPr="00A06BB2">
        <w:rPr>
          <w:rFonts w:ascii="Times New Roman" w:hAnsi="Times New Roman" w:cs="Times New Roman"/>
          <w:sz w:val="24"/>
          <w:szCs w:val="24"/>
        </w:rPr>
        <w:t xml:space="preserve"> spécialement au XIIIe siècle, d'après les ... (Paris: Libraire Renouard, 1886), p. 315:  ... Unde ergo superbis, homo?  Si filius terrae, frater es vermium, germanus talparum, cognatus ollarum; et vere cognatus ollae dum crepas per superbiam, germanus talpae dum excaecaris per culpam.</w:t>
      </w:r>
    </w:p>
    <w:p w:rsidR="008D290C" w:rsidRPr="00A06BB2" w:rsidRDefault="008D290C" w:rsidP="008D290C">
      <w:pPr>
        <w:pStyle w:val="EndnoteText"/>
        <w:rPr>
          <w:rFonts w:ascii="Times New Roman" w:hAnsi="Times New Roman" w:cs="Times New Roman"/>
          <w:sz w:val="24"/>
          <w:szCs w:val="24"/>
        </w:rPr>
      </w:pPr>
    </w:p>
  </w:endnote>
  <w:endnote w:id="3">
    <w:p w:rsidR="008D290C" w:rsidRPr="00A06BB2" w:rsidRDefault="008D290C" w:rsidP="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Siegfried Wenzel, </w:t>
      </w:r>
      <w:r w:rsidRPr="00A06BB2">
        <w:rPr>
          <w:rFonts w:ascii="Times New Roman" w:hAnsi="Times New Roman" w:cs="Times New Roman"/>
          <w:i/>
          <w:sz w:val="24"/>
          <w:szCs w:val="24"/>
        </w:rPr>
        <w:t>Fasciculus Morum</w:t>
      </w:r>
      <w:r w:rsidRPr="00A06BB2">
        <w:rPr>
          <w:rFonts w:ascii="Times New Roman" w:hAnsi="Times New Roman" w:cs="Times New Roman"/>
          <w:sz w:val="24"/>
          <w:szCs w:val="24"/>
        </w:rPr>
        <w:t xml:space="preserve"> 1.12, pp. 92-94: Si (inquit) vires in iuventute, si flores in porsperitate, si fulges pulcritudine, si viges sapiencia, si splendes eloquencia—status tamen iuventutis in senectute proscribitur, adversitas prosperitatem excludit, modica febris pulcritudinem expellit, oblivio sapienciam, mores eloquenciam. Considera ergo, o homo, qualem te fecit Deus et disce humiliari!” Hec ille.</w:t>
      </w:r>
    </w:p>
    <w:p w:rsidR="008D290C" w:rsidRPr="00A06BB2" w:rsidRDefault="008D290C">
      <w:pPr>
        <w:pStyle w:val="EndnoteText"/>
        <w:rPr>
          <w:rFonts w:ascii="Times New Roman" w:hAnsi="Times New Roman" w:cs="Times New Roman"/>
          <w:sz w:val="24"/>
          <w:szCs w:val="24"/>
        </w:rPr>
      </w:pPr>
    </w:p>
  </w:endnote>
  <w:endnote w:id="4">
    <w:p w:rsidR="008D290C" w:rsidRPr="00A06BB2" w:rsidRDefault="008D290C" w:rsidP="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Gregory, cf. </w:t>
      </w:r>
      <w:r w:rsidRPr="00A06BB2">
        <w:rPr>
          <w:rFonts w:ascii="Times New Roman" w:hAnsi="Times New Roman" w:cs="Times New Roman"/>
          <w:i/>
          <w:sz w:val="24"/>
          <w:szCs w:val="24"/>
        </w:rPr>
        <w:t>Fasciculus Morum</w:t>
      </w:r>
      <w:r w:rsidRPr="00A06BB2">
        <w:rPr>
          <w:rFonts w:ascii="Times New Roman" w:hAnsi="Times New Roman" w:cs="Times New Roman"/>
          <w:sz w:val="24"/>
          <w:szCs w:val="24"/>
        </w:rPr>
        <w:t xml:space="preserve"> 1.12, p. 94: Et ideo dicit beatus Gregorius: “Mens sancti viri sempter dolore et fletu afficitur considerando bene ubi fuit, quia in peccato; ubi est, quia in miseria; ubi non est, quia in nulla gloria; ubi erit, quia in iudicio ubi timendum erit de vindicta.</w:t>
      </w:r>
    </w:p>
    <w:p w:rsidR="008D290C" w:rsidRPr="00A06BB2" w:rsidRDefault="008D290C">
      <w:pPr>
        <w:pStyle w:val="EndnoteText"/>
        <w:rPr>
          <w:rFonts w:ascii="Times New Roman" w:hAnsi="Times New Roman" w:cs="Times New Roman"/>
          <w:sz w:val="24"/>
          <w:szCs w:val="24"/>
        </w:rPr>
      </w:pPr>
    </w:p>
  </w:endnote>
  <w:endnote w:id="5">
    <w:p w:rsidR="008D290C" w:rsidRPr="00A06BB2" w:rsidRDefault="008D290C" w:rsidP="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Cf. </w:t>
      </w:r>
      <w:r w:rsidRPr="00A06BB2">
        <w:rPr>
          <w:rFonts w:ascii="Times New Roman" w:hAnsi="Times New Roman" w:cs="Times New Roman"/>
          <w:sz w:val="24"/>
          <w:szCs w:val="24"/>
        </w:rPr>
        <w:t xml:space="preserve">Bartholomeus Anglicus, </w:t>
      </w:r>
      <w:r w:rsidRPr="00A06BB2">
        <w:rPr>
          <w:rFonts w:ascii="Times New Roman" w:hAnsi="Times New Roman" w:cs="Times New Roman"/>
          <w:i/>
          <w:sz w:val="24"/>
          <w:szCs w:val="24"/>
        </w:rPr>
        <w:t>De proprietatibus rerum</w:t>
      </w:r>
      <w:r w:rsidRPr="00A06BB2">
        <w:rPr>
          <w:rFonts w:ascii="Times New Roman" w:hAnsi="Times New Roman" w:cs="Times New Roman"/>
          <w:sz w:val="24"/>
          <w:szCs w:val="24"/>
        </w:rPr>
        <w:t xml:space="preserve"> 12.31 (1505, p. 236b): Vidcens autem pedum suorum deformitatem quasi erubescit, et velut non attendens predicta pennarum pulcritudinem eas subito deprimit et submittit.</w:t>
      </w:r>
    </w:p>
    <w:p w:rsidR="008D290C" w:rsidRPr="00A06BB2" w:rsidRDefault="008D290C">
      <w:pPr>
        <w:pStyle w:val="EndnoteText"/>
        <w:rPr>
          <w:rFonts w:ascii="Times New Roman" w:hAnsi="Times New Roman" w:cs="Times New Roman"/>
          <w:sz w:val="24"/>
          <w:szCs w:val="24"/>
        </w:rPr>
      </w:pPr>
    </w:p>
  </w:endnote>
  <w:endnote w:id="6">
    <w:p w:rsidR="008D290C" w:rsidRPr="00A06BB2" w:rsidRDefault="008D290C" w:rsidP="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Virgil, </w:t>
      </w:r>
      <w:r w:rsidRPr="00A06BB2">
        <w:rPr>
          <w:rFonts w:ascii="Times New Roman" w:hAnsi="Times New Roman" w:cs="Times New Roman"/>
          <w:i/>
          <w:sz w:val="24"/>
          <w:szCs w:val="24"/>
        </w:rPr>
        <w:t>Georgics</w:t>
      </w:r>
      <w:r w:rsidRPr="00A06BB2">
        <w:rPr>
          <w:rFonts w:ascii="Times New Roman" w:hAnsi="Times New Roman" w:cs="Times New Roman"/>
          <w:sz w:val="24"/>
          <w:szCs w:val="24"/>
        </w:rPr>
        <w:t xml:space="preserve"> 4.194-196 (LCL 63:232-233): et saepe lapillos, ut cumbae instabiles fluctu iactante saburram, tollunt, his sese per inania nubila librant.</w:t>
      </w:r>
    </w:p>
    <w:p w:rsidR="008D290C" w:rsidRPr="00A06BB2" w:rsidRDefault="008D290C" w:rsidP="008D290C">
      <w:pPr>
        <w:pStyle w:val="EndnoteText"/>
        <w:rPr>
          <w:rFonts w:ascii="Times New Roman" w:hAnsi="Times New Roman" w:cs="Times New Roman"/>
          <w:sz w:val="24"/>
          <w:szCs w:val="24"/>
        </w:rPr>
      </w:pPr>
    </w:p>
    <w:p w:rsidR="008D290C" w:rsidRPr="00A06BB2" w:rsidRDefault="008D290C" w:rsidP="008D290C">
      <w:pPr>
        <w:pStyle w:val="EndnoteText"/>
        <w:rPr>
          <w:rFonts w:ascii="Times New Roman" w:hAnsi="Times New Roman" w:cs="Times New Roman"/>
          <w:sz w:val="24"/>
          <w:szCs w:val="24"/>
        </w:rPr>
      </w:pPr>
      <w:r w:rsidRPr="00A06BB2">
        <w:rPr>
          <w:rFonts w:ascii="Times New Roman" w:hAnsi="Times New Roman" w:cs="Times New Roman"/>
          <w:sz w:val="24"/>
          <w:szCs w:val="24"/>
        </w:rPr>
        <w:t>and often they raise tiny stones, as unsteady barques take up ballast in a tossing sea, and with these balance themselves amid the unsubstantial clouds.</w:t>
      </w:r>
    </w:p>
    <w:p w:rsidR="008D290C" w:rsidRPr="00A06BB2" w:rsidRDefault="008D290C">
      <w:pPr>
        <w:pStyle w:val="EndnoteText"/>
        <w:rPr>
          <w:rFonts w:ascii="Times New Roman" w:hAnsi="Times New Roman" w:cs="Times New Roman"/>
          <w:sz w:val="24"/>
          <w:szCs w:val="24"/>
        </w:rPr>
      </w:pPr>
    </w:p>
  </w:endnote>
  <w:endnote w:id="7">
    <w:p w:rsidR="008D290C" w:rsidRPr="00A06BB2" w:rsidRDefault="008D290C">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w:t>
      </w:r>
      <w:r w:rsidRPr="00A06BB2">
        <w:rPr>
          <w:rFonts w:ascii="Times New Roman" w:hAnsi="Times New Roman" w:cs="Times New Roman"/>
          <w:i/>
          <w:sz w:val="24"/>
          <w:szCs w:val="24"/>
        </w:rPr>
        <w:t>Gesta Romanorum</w:t>
      </w:r>
      <w:r w:rsidRPr="00A06BB2">
        <w:rPr>
          <w:rFonts w:ascii="Times New Roman" w:hAnsi="Times New Roman" w:cs="Times New Roman"/>
          <w:sz w:val="24"/>
          <w:szCs w:val="24"/>
        </w:rPr>
        <w:t xml:space="preserve"> 36 (Oesterley pp. 334-336): Legitur de quodum rege, qui ante omnia naturam hominis desicerabat scire. In cujus imperio erat quidam philosophys s</w:t>
      </w:r>
      <w:r w:rsidR="000D314B">
        <w:rPr>
          <w:rFonts w:ascii="Times New Roman" w:hAnsi="Times New Roman" w:cs="Times New Roman"/>
          <w:sz w:val="24"/>
          <w:szCs w:val="24"/>
        </w:rPr>
        <w:t>a</w:t>
      </w:r>
      <w:r w:rsidRPr="00A06BB2">
        <w:rPr>
          <w:rFonts w:ascii="Times New Roman" w:hAnsi="Times New Roman" w:cs="Times New Roman"/>
          <w:sz w:val="24"/>
          <w:szCs w:val="24"/>
        </w:rPr>
        <w:t>gax vale</w:t>
      </w:r>
      <w:r w:rsidR="000D314B">
        <w:rPr>
          <w:rFonts w:ascii="Times New Roman" w:hAnsi="Times New Roman" w:cs="Times New Roman"/>
          <w:sz w:val="24"/>
          <w:szCs w:val="24"/>
        </w:rPr>
        <w:t>t</w:t>
      </w:r>
      <w:r w:rsidRPr="00A06BB2">
        <w:rPr>
          <w:rFonts w:ascii="Times New Roman" w:hAnsi="Times New Roman" w:cs="Times New Roman"/>
          <w:sz w:val="24"/>
          <w:szCs w:val="24"/>
        </w:rPr>
        <w:t>, de cujus consilio operati sunt multi. ... Prima questio est: Quid est homo? Secunda: Cui est similis? Tercia: Ubi est? Quarta: Cum quibus sociis est? ... Ecce quomodo mundus suis servitoribus reddit mercedem.</w:t>
      </w:r>
    </w:p>
    <w:p w:rsidR="00A06BB2" w:rsidRPr="00A06BB2" w:rsidRDefault="00A06BB2">
      <w:pPr>
        <w:pStyle w:val="EndnoteText"/>
        <w:rPr>
          <w:rFonts w:ascii="Times New Roman" w:hAnsi="Times New Roman" w:cs="Times New Roman"/>
          <w:sz w:val="24"/>
          <w:szCs w:val="24"/>
        </w:rPr>
      </w:pPr>
    </w:p>
  </w:endnote>
  <w:endnote w:id="8">
    <w:p w:rsidR="00A06BB2" w:rsidRPr="00A06BB2" w:rsidRDefault="00A06BB2" w:rsidP="00A06BB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w:t>
      </w:r>
      <w:r w:rsidRPr="00A06BB2">
        <w:rPr>
          <w:rFonts w:ascii="Times New Roman" w:hAnsi="Times New Roman" w:cs="Times New Roman"/>
          <w:i/>
          <w:sz w:val="24"/>
          <w:szCs w:val="24"/>
        </w:rPr>
        <w:t>Gesta Romanorum</w:t>
      </w:r>
      <w:r w:rsidRPr="00A06BB2">
        <w:rPr>
          <w:rFonts w:ascii="Times New Roman" w:hAnsi="Times New Roman" w:cs="Times New Roman"/>
          <w:sz w:val="24"/>
          <w:szCs w:val="24"/>
        </w:rPr>
        <w:t xml:space="preserve"> 36 (Oesterley pp. 335): Quid est homo? dico, quod est mancipium mortis, hospes loci, viator transiens. Mancipium dicitur, quia manum mortis evadere non potest, quia mors omnes labores et dies rapit, et secundum quod meruit habebit premium vel supplicium. Item homo est hospes loci, quia oblivioni traditur. Item est viator transiens; sive dormiendo, sive vigilando, sive comedendo, sive bibendo, sive aliud faciendo semper ad mortem currit. Ideo debemus per viam nobis providere de victualibus, scilicet de bonis virtutibus.</w:t>
      </w:r>
    </w:p>
    <w:p w:rsidR="00A06BB2" w:rsidRPr="00A06BB2" w:rsidRDefault="00A06BB2">
      <w:pPr>
        <w:pStyle w:val="EndnoteText"/>
        <w:rPr>
          <w:rFonts w:ascii="Times New Roman" w:hAnsi="Times New Roman" w:cs="Times New Roman"/>
          <w:sz w:val="24"/>
          <w:szCs w:val="24"/>
        </w:rPr>
      </w:pPr>
    </w:p>
  </w:endnote>
  <w:endnote w:id="9">
    <w:p w:rsidR="00A06BB2" w:rsidRPr="00A06BB2" w:rsidRDefault="00A06BB2" w:rsidP="00A06BB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w:t>
      </w:r>
      <w:r w:rsidRPr="00A06BB2">
        <w:rPr>
          <w:rFonts w:ascii="Times New Roman" w:hAnsi="Times New Roman" w:cs="Times New Roman"/>
          <w:i/>
          <w:sz w:val="24"/>
          <w:szCs w:val="24"/>
        </w:rPr>
        <w:t>Gesta Romanorum</w:t>
      </w:r>
      <w:r w:rsidRPr="00A06BB2">
        <w:rPr>
          <w:rFonts w:ascii="Times New Roman" w:hAnsi="Times New Roman" w:cs="Times New Roman"/>
          <w:sz w:val="24"/>
          <w:szCs w:val="24"/>
        </w:rPr>
        <w:t xml:space="preserve"> 36 (Oesterley pp. 335): Cui est homo similis? Dico, quod similis est glaciei, quia propter calorem cito dissolvitur. [33] Sic homo, de terra et de elementis compaginatus, per calorem infirmitatis cito dissolvitur et corrumpitur. Item similis est pomo novo, quoniam sicut pomum novum pendens in arbore, cum debet ad crementum debitum venire, modico verme interius exorto corroditur et subito corruens inutile efficitur. Sic homo in puericia sua crescens subito oritur infirmitas interius et anima expellitur et corpus corrumpitur. Unde ergo superbit homo?</w:t>
      </w:r>
    </w:p>
    <w:p w:rsidR="00A06BB2" w:rsidRPr="00A06BB2" w:rsidRDefault="00A06BB2">
      <w:pPr>
        <w:pStyle w:val="EndnoteText"/>
        <w:rPr>
          <w:rFonts w:ascii="Times New Roman" w:hAnsi="Times New Roman" w:cs="Times New Roman"/>
          <w:sz w:val="24"/>
          <w:szCs w:val="24"/>
        </w:rPr>
      </w:pPr>
    </w:p>
  </w:endnote>
  <w:endnote w:id="10">
    <w:p w:rsidR="00A06BB2" w:rsidRPr="00A06BB2" w:rsidRDefault="00A06BB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w:t>
      </w:r>
      <w:r w:rsidRPr="00A06BB2">
        <w:rPr>
          <w:rFonts w:ascii="Times New Roman" w:hAnsi="Times New Roman" w:cs="Times New Roman"/>
          <w:i/>
          <w:sz w:val="24"/>
          <w:szCs w:val="24"/>
        </w:rPr>
        <w:t>Gesta Romanorum</w:t>
      </w:r>
      <w:r w:rsidRPr="00A06BB2">
        <w:rPr>
          <w:rFonts w:ascii="Times New Roman" w:hAnsi="Times New Roman" w:cs="Times New Roman"/>
          <w:sz w:val="24"/>
          <w:szCs w:val="24"/>
        </w:rPr>
        <w:t xml:space="preserve"> 36 (Oesterley pp. 335): Ubi est homo? Dico, quod in bello multiplici, scilicet contra mundum, diabolum et carnem.</w:t>
      </w:r>
    </w:p>
    <w:p w:rsidR="00A06BB2" w:rsidRPr="00A06BB2" w:rsidRDefault="00A06BB2">
      <w:pPr>
        <w:pStyle w:val="EndnoteText"/>
        <w:rPr>
          <w:rFonts w:ascii="Times New Roman" w:hAnsi="Times New Roman" w:cs="Times New Roman"/>
          <w:sz w:val="24"/>
          <w:szCs w:val="24"/>
        </w:rPr>
      </w:pPr>
    </w:p>
  </w:endnote>
  <w:endnote w:id="11">
    <w:p w:rsidR="00A06BB2" w:rsidRPr="00A06BB2" w:rsidRDefault="00A06BB2" w:rsidP="00A06BB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bookmarkStart w:id="0" w:name="_Hlk1048191"/>
      <w:r w:rsidRPr="00A06BB2">
        <w:rPr>
          <w:rFonts w:ascii="Times New Roman" w:hAnsi="Times New Roman" w:cs="Times New Roman"/>
          <w:sz w:val="24"/>
          <w:szCs w:val="24"/>
        </w:rPr>
        <w:t xml:space="preserve">Augustine, </w:t>
      </w:r>
      <w:r w:rsidRPr="00A06BB2">
        <w:rPr>
          <w:rFonts w:ascii="Times New Roman" w:hAnsi="Times New Roman" w:cs="Times New Roman"/>
          <w:i/>
          <w:sz w:val="24"/>
          <w:szCs w:val="24"/>
        </w:rPr>
        <w:t>De civitate Dei</w:t>
      </w:r>
      <w:r w:rsidRPr="00A06BB2">
        <w:rPr>
          <w:rFonts w:ascii="Times New Roman" w:hAnsi="Times New Roman" w:cs="Times New Roman"/>
          <w:sz w:val="24"/>
          <w:szCs w:val="24"/>
        </w:rPr>
        <w:t xml:space="preserve"> 9.13.1 (PL 41:640)</w:t>
      </w:r>
      <w:bookmarkEnd w:id="0"/>
      <w:r w:rsidRPr="00A06BB2">
        <w:rPr>
          <w:rFonts w:ascii="Times New Roman" w:hAnsi="Times New Roman" w:cs="Times New Roman"/>
          <w:sz w:val="24"/>
          <w:szCs w:val="24"/>
        </w:rPr>
        <w:t>: Pax itaque corporis, est ordinata temperatura partium.</w:t>
      </w:r>
    </w:p>
    <w:p w:rsidR="00A06BB2" w:rsidRPr="00A06BB2" w:rsidRDefault="00A06BB2">
      <w:pPr>
        <w:pStyle w:val="EndnoteText"/>
        <w:rPr>
          <w:rFonts w:ascii="Times New Roman" w:hAnsi="Times New Roman" w:cs="Times New Roman"/>
          <w:sz w:val="24"/>
          <w:szCs w:val="24"/>
        </w:rPr>
      </w:pPr>
    </w:p>
  </w:endnote>
  <w:endnote w:id="12">
    <w:p w:rsidR="00A06BB2" w:rsidRPr="00A06BB2" w:rsidRDefault="00A06BB2" w:rsidP="00A06BB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w:t>
      </w:r>
      <w:r w:rsidRPr="00A06BB2">
        <w:rPr>
          <w:rFonts w:ascii="Times New Roman" w:hAnsi="Times New Roman" w:cs="Times New Roman"/>
          <w:i/>
          <w:sz w:val="24"/>
          <w:szCs w:val="24"/>
        </w:rPr>
        <w:t>Gesta Romanorum</w:t>
      </w:r>
      <w:r w:rsidRPr="00A06BB2">
        <w:rPr>
          <w:rFonts w:ascii="Times New Roman" w:hAnsi="Times New Roman" w:cs="Times New Roman"/>
          <w:sz w:val="24"/>
          <w:szCs w:val="24"/>
        </w:rPr>
        <w:t xml:space="preserve"> 36 (Oesterley pp. 335): Cum quibus sociis est homo? Respondeo, quod cum septem sociis, qui eum continue molestant, qui sunt fames, sitis, calor, frigus, lassitudo, infirmitas et mors. </w:t>
      </w:r>
      <w:proofErr w:type="gramStart"/>
      <w:r w:rsidRPr="00A06BB2">
        <w:rPr>
          <w:rFonts w:ascii="Times New Roman" w:hAnsi="Times New Roman" w:cs="Times New Roman"/>
          <w:sz w:val="24"/>
          <w:szCs w:val="24"/>
        </w:rPr>
        <w:t>Prepara[</w:t>
      </w:r>
      <w:proofErr w:type="gramEnd"/>
      <w:r w:rsidRPr="00A06BB2">
        <w:rPr>
          <w:rFonts w:ascii="Times New Roman" w:hAnsi="Times New Roman" w:cs="Times New Roman"/>
          <w:sz w:val="24"/>
          <w:szCs w:val="24"/>
        </w:rPr>
        <w:t>2] ergo animam contra diabolum, mundum et carnem, quorum bella, id est tentaciones sunt diversa. Et ideo diversimode preparanda est anima, ut resistet. Caro enim temptat nos per luxuriam et voluptatem, mundus per diviciarum vanitatem, diabolus per superbie vilitatem; si ergo caro te temptat, istam adhibe medicinam: habeas in memoria, quod caro, que te provocat ad peccatum, vertetur in cineres die et tempore ignoto, et anima pro ejus delicto penam eternam sustinebit.</w:t>
      </w:r>
    </w:p>
    <w:p w:rsidR="00A06BB2" w:rsidRPr="00A06BB2" w:rsidRDefault="00A06BB2">
      <w:pPr>
        <w:pStyle w:val="EndnoteText"/>
        <w:rPr>
          <w:rFonts w:ascii="Times New Roman" w:hAnsi="Times New Roman" w:cs="Times New Roman"/>
          <w:sz w:val="24"/>
          <w:szCs w:val="24"/>
        </w:rPr>
      </w:pPr>
    </w:p>
  </w:endnote>
  <w:endnote w:id="13">
    <w:p w:rsidR="00A06BB2" w:rsidRPr="00A06BB2" w:rsidRDefault="00A06BB2" w:rsidP="00A06BB2">
      <w:pPr>
        <w:pStyle w:val="EndnoteText"/>
        <w:rPr>
          <w:rFonts w:ascii="Times New Roman" w:hAnsi="Times New Roman" w:cs="Times New Roman"/>
          <w:sz w:val="24"/>
          <w:szCs w:val="24"/>
        </w:rPr>
      </w:pPr>
      <w:r w:rsidRPr="00A06BB2">
        <w:rPr>
          <w:rStyle w:val="EndnoteReference"/>
          <w:rFonts w:ascii="Times New Roman" w:hAnsi="Times New Roman" w:cs="Times New Roman"/>
          <w:sz w:val="24"/>
          <w:szCs w:val="24"/>
        </w:rPr>
        <w:endnoteRef/>
      </w:r>
      <w:r w:rsidRPr="00A06BB2">
        <w:rPr>
          <w:rFonts w:ascii="Times New Roman" w:hAnsi="Times New Roman" w:cs="Times New Roman"/>
          <w:sz w:val="24"/>
          <w:szCs w:val="24"/>
        </w:rPr>
        <w:t xml:space="preserve"> </w:t>
      </w:r>
      <w:r w:rsidRPr="00A06BB2">
        <w:rPr>
          <w:rFonts w:ascii="Times New Roman" w:hAnsi="Times New Roman" w:cs="Times New Roman"/>
          <w:sz w:val="24"/>
          <w:szCs w:val="24"/>
        </w:rPr>
        <w:t xml:space="preserve">Cf. </w:t>
      </w:r>
      <w:r w:rsidRPr="00A06BB2">
        <w:rPr>
          <w:rFonts w:ascii="Times New Roman" w:hAnsi="Times New Roman" w:cs="Times New Roman"/>
          <w:i/>
          <w:sz w:val="24"/>
          <w:szCs w:val="24"/>
        </w:rPr>
        <w:t>Gesta Romanorum</w:t>
      </w:r>
      <w:r w:rsidRPr="00A06BB2">
        <w:rPr>
          <w:rFonts w:ascii="Times New Roman" w:hAnsi="Times New Roman" w:cs="Times New Roman"/>
          <w:sz w:val="24"/>
          <w:szCs w:val="24"/>
        </w:rPr>
        <w:t xml:space="preserve"> 36 (Oesterley pp. 336): Si mundus te temptat per vanitatem, adhibe istam medicinam: considera diligenter ipsius ingratitudinem, et nunquam sibi serviendi habebis voluntatem; nam ita ingratus est mundus, quod licet per totam vitam tuam illi fideliter servias, nichil apportare tecum te permittit nisi peccatum. Est enim de mundo, sicut de perdice. Perdix habens pullos suos, sciens venatorem appropinquare nido, ut venatorem retrahat a pullis venit prope venatorem et fingit se posse non volare; quod venator credens esse verum, insequitur paulatim. Illa volat et ipse post illam vadit sperans illam capere, et sic semper facit, donec elongatus est a pullis; et sic decipitur venator, quod nec perdicem nec pullos habet. Sic est de mundo.</w:t>
      </w:r>
    </w:p>
    <w:p w:rsidR="00A06BB2" w:rsidRPr="00A06BB2" w:rsidRDefault="00A06BB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6E2" w:rsidRDefault="008E06E2" w:rsidP="002722F5">
      <w:pPr>
        <w:spacing w:after="0" w:line="240" w:lineRule="auto"/>
      </w:pPr>
      <w:r>
        <w:separator/>
      </w:r>
    </w:p>
  </w:footnote>
  <w:footnote w:type="continuationSeparator" w:id="0">
    <w:p w:rsidR="008E06E2" w:rsidRDefault="008E06E2" w:rsidP="00272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D11"/>
    <w:rsid w:val="000145D6"/>
    <w:rsid w:val="00024950"/>
    <w:rsid w:val="00036403"/>
    <w:rsid w:val="000D314B"/>
    <w:rsid w:val="000E5818"/>
    <w:rsid w:val="000F300B"/>
    <w:rsid w:val="00140150"/>
    <w:rsid w:val="0014759E"/>
    <w:rsid w:val="00175B9C"/>
    <w:rsid w:val="001A2257"/>
    <w:rsid w:val="001D0486"/>
    <w:rsid w:val="00211BA6"/>
    <w:rsid w:val="00230683"/>
    <w:rsid w:val="002722F5"/>
    <w:rsid w:val="00272F4E"/>
    <w:rsid w:val="002A041F"/>
    <w:rsid w:val="003201AD"/>
    <w:rsid w:val="003311BA"/>
    <w:rsid w:val="003404D4"/>
    <w:rsid w:val="003719F4"/>
    <w:rsid w:val="00386E64"/>
    <w:rsid w:val="003905B8"/>
    <w:rsid w:val="00407E05"/>
    <w:rsid w:val="00425338"/>
    <w:rsid w:val="004A102D"/>
    <w:rsid w:val="004A561A"/>
    <w:rsid w:val="0050364E"/>
    <w:rsid w:val="00521A69"/>
    <w:rsid w:val="00586F2C"/>
    <w:rsid w:val="005A06CD"/>
    <w:rsid w:val="005B08B1"/>
    <w:rsid w:val="00657859"/>
    <w:rsid w:val="00694CA5"/>
    <w:rsid w:val="007005D6"/>
    <w:rsid w:val="0071116F"/>
    <w:rsid w:val="00713CBC"/>
    <w:rsid w:val="00755D1A"/>
    <w:rsid w:val="00775204"/>
    <w:rsid w:val="007B2616"/>
    <w:rsid w:val="007B5C0C"/>
    <w:rsid w:val="007D0B4B"/>
    <w:rsid w:val="00832008"/>
    <w:rsid w:val="00852F09"/>
    <w:rsid w:val="00856A78"/>
    <w:rsid w:val="00877B63"/>
    <w:rsid w:val="00883061"/>
    <w:rsid w:val="008B0776"/>
    <w:rsid w:val="008B6CB7"/>
    <w:rsid w:val="008C0968"/>
    <w:rsid w:val="008C379F"/>
    <w:rsid w:val="008D290C"/>
    <w:rsid w:val="008E06E2"/>
    <w:rsid w:val="00924E1F"/>
    <w:rsid w:val="0094172C"/>
    <w:rsid w:val="009419A0"/>
    <w:rsid w:val="00947D60"/>
    <w:rsid w:val="00953061"/>
    <w:rsid w:val="00995E49"/>
    <w:rsid w:val="00A013BF"/>
    <w:rsid w:val="00A06BB2"/>
    <w:rsid w:val="00A14EDC"/>
    <w:rsid w:val="00A312A0"/>
    <w:rsid w:val="00A74403"/>
    <w:rsid w:val="00B555D5"/>
    <w:rsid w:val="00B64C63"/>
    <w:rsid w:val="00B9726E"/>
    <w:rsid w:val="00BE4335"/>
    <w:rsid w:val="00C01E3B"/>
    <w:rsid w:val="00C32FAC"/>
    <w:rsid w:val="00C81F3A"/>
    <w:rsid w:val="00C85A06"/>
    <w:rsid w:val="00CA33B0"/>
    <w:rsid w:val="00CB072B"/>
    <w:rsid w:val="00CF1A7C"/>
    <w:rsid w:val="00D4107D"/>
    <w:rsid w:val="00D71EBE"/>
    <w:rsid w:val="00D76577"/>
    <w:rsid w:val="00D81D11"/>
    <w:rsid w:val="00DA1BDD"/>
    <w:rsid w:val="00DA21D8"/>
    <w:rsid w:val="00DB272A"/>
    <w:rsid w:val="00E0130B"/>
    <w:rsid w:val="00E0469B"/>
    <w:rsid w:val="00E26D29"/>
    <w:rsid w:val="00E473F3"/>
    <w:rsid w:val="00E737D8"/>
    <w:rsid w:val="00EA1CBC"/>
    <w:rsid w:val="00EF4F43"/>
    <w:rsid w:val="00F469C5"/>
    <w:rsid w:val="00FA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5B8A"/>
  <w15:docId w15:val="{547D82E2-BD24-48A6-B445-2364C8C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72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2F5"/>
    <w:rPr>
      <w:sz w:val="20"/>
      <w:szCs w:val="20"/>
    </w:rPr>
  </w:style>
  <w:style w:type="character" w:styleId="EndnoteReference">
    <w:name w:val="endnote reference"/>
    <w:basedOn w:val="DefaultParagraphFont"/>
    <w:uiPriority w:val="99"/>
    <w:semiHidden/>
    <w:unhideWhenUsed/>
    <w:rsid w:val="002722F5"/>
    <w:rPr>
      <w:vertAlign w:val="superscript"/>
    </w:rPr>
  </w:style>
  <w:style w:type="paragraph" w:styleId="BalloonText">
    <w:name w:val="Balloon Text"/>
    <w:basedOn w:val="Normal"/>
    <w:link w:val="BalloonTextChar"/>
    <w:uiPriority w:val="99"/>
    <w:semiHidden/>
    <w:unhideWhenUsed/>
    <w:rsid w:val="00386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244EC1-2761-440E-A49F-CF87FE15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2019-02-14T22:36:00Z</cp:lastPrinted>
  <dcterms:created xsi:type="dcterms:W3CDTF">2020-09-20T19:43:00Z</dcterms:created>
  <dcterms:modified xsi:type="dcterms:W3CDTF">2020-09-21T02:41:00Z</dcterms:modified>
</cp:coreProperties>
</file>