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6ABB2" w14:textId="77777777" w:rsidR="00AB68CA" w:rsidRPr="00831F2E" w:rsidRDefault="003C4B09" w:rsidP="004265DE">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151 To Flee</w:t>
      </w:r>
      <w:r w:rsidR="00EA3F6C" w:rsidRPr="00831F2E">
        <w:rPr>
          <w:rFonts w:ascii="Times New Roman" w:hAnsi="Times New Roman" w:cs="Times New Roman"/>
          <w:sz w:val="24"/>
          <w:szCs w:val="24"/>
          <w:lang w:val="en-US"/>
        </w:rPr>
        <w:t xml:space="preserve"> (</w:t>
      </w:r>
      <w:r w:rsidR="00EA3F6C" w:rsidRPr="00831F2E">
        <w:rPr>
          <w:rFonts w:ascii="Times New Roman" w:hAnsi="Times New Roman" w:cs="Times New Roman"/>
          <w:i/>
          <w:sz w:val="24"/>
          <w:szCs w:val="24"/>
          <w:lang w:val="en-US"/>
        </w:rPr>
        <w:t>Fugere</w:t>
      </w:r>
      <w:r w:rsidR="00EA3F6C" w:rsidRPr="00831F2E">
        <w:rPr>
          <w:rFonts w:ascii="Times New Roman" w:hAnsi="Times New Roman" w:cs="Times New Roman"/>
          <w:sz w:val="24"/>
          <w:szCs w:val="24"/>
          <w:lang w:val="en-US"/>
        </w:rPr>
        <w:t>)</w:t>
      </w:r>
    </w:p>
    <w:p w14:paraId="5645B3BD" w14:textId="77777777" w:rsidR="00807A5C" w:rsidRPr="00831F2E" w:rsidRDefault="004265DE" w:rsidP="004265DE">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Man ought to flee many things, and first through the contrary society</w:t>
      </w:r>
      <w:r w:rsidR="00C80DAF" w:rsidRPr="00831F2E">
        <w:rPr>
          <w:rFonts w:ascii="Times New Roman" w:hAnsi="Times New Roman" w:cs="Times New Roman"/>
          <w:sz w:val="24"/>
          <w:szCs w:val="24"/>
          <w:lang w:val="en-US"/>
        </w:rPr>
        <w:t>,</w:t>
      </w:r>
      <w:r w:rsidRPr="00831F2E">
        <w:rPr>
          <w:rFonts w:ascii="Times New Roman" w:hAnsi="Times New Roman" w:cs="Times New Roman"/>
          <w:sz w:val="24"/>
          <w:szCs w:val="24"/>
          <w:lang w:val="en-US"/>
        </w:rPr>
        <w:t xml:space="preserve"> just as the healthy person flees the leper, Prov. 4[:14-15]: </w:t>
      </w:r>
      <w:r w:rsidR="00807A5C" w:rsidRPr="00831F2E">
        <w:rPr>
          <w:rFonts w:ascii="Times New Roman" w:hAnsi="Times New Roman" w:cs="Times New Roman"/>
          <w:sz w:val="24"/>
          <w:szCs w:val="24"/>
          <w:lang w:val="en-US"/>
        </w:rPr>
        <w:t xml:space="preserve">“Neither let the way of evil men please you. Flee from it.” </w:t>
      </w:r>
      <w:r w:rsidR="004302D2" w:rsidRPr="00831F2E">
        <w:rPr>
          <w:rFonts w:ascii="Times New Roman" w:hAnsi="Times New Roman" w:cs="Times New Roman"/>
          <w:sz w:val="24"/>
          <w:szCs w:val="24"/>
          <w:lang w:val="en-US"/>
        </w:rPr>
        <w:t>So,</w:t>
      </w:r>
      <w:r w:rsidR="00807A5C" w:rsidRPr="00831F2E">
        <w:rPr>
          <w:rFonts w:ascii="Times New Roman" w:hAnsi="Times New Roman" w:cs="Times New Roman"/>
          <w:sz w:val="24"/>
          <w:szCs w:val="24"/>
          <w:lang w:val="en-US"/>
        </w:rPr>
        <w:t xml:space="preserve"> Lot fled from the Sodomites, Gen. 19[:20]: “There is this city here at hand, to which I may flee.”</w:t>
      </w:r>
    </w:p>
    <w:p w14:paraId="4B0D3EF6" w14:textId="2564BECA" w:rsidR="00807A5C" w:rsidRPr="00831F2E" w:rsidRDefault="00807A5C" w:rsidP="004265DE">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 xml:space="preserve">¶ Second, </w:t>
      </w:r>
      <w:r w:rsidR="006B72E6" w:rsidRPr="00831F2E">
        <w:rPr>
          <w:rFonts w:ascii="Times New Roman" w:hAnsi="Times New Roman" w:cs="Times New Roman"/>
          <w:sz w:val="24"/>
          <w:szCs w:val="24"/>
          <w:lang w:val="en-US"/>
        </w:rPr>
        <w:t>(</w:t>
      </w:r>
      <w:r w:rsidR="00C80DAF" w:rsidRPr="00831F2E">
        <w:rPr>
          <w:rFonts w:ascii="Times New Roman" w:hAnsi="Times New Roman" w:cs="Times New Roman"/>
          <w:sz w:val="24"/>
          <w:szCs w:val="24"/>
          <w:lang w:val="en-US"/>
        </w:rPr>
        <w:t>flee</w:t>
      </w:r>
      <w:r w:rsidR="006B72E6" w:rsidRPr="00831F2E">
        <w:rPr>
          <w:rFonts w:ascii="Times New Roman" w:hAnsi="Times New Roman" w:cs="Times New Roman"/>
          <w:sz w:val="24"/>
          <w:szCs w:val="24"/>
          <w:lang w:val="en-US"/>
        </w:rPr>
        <w:t>)</w:t>
      </w:r>
      <w:r w:rsidR="00C80DAF" w:rsidRPr="00831F2E">
        <w:rPr>
          <w:rFonts w:ascii="Times New Roman" w:hAnsi="Times New Roman" w:cs="Times New Roman"/>
          <w:sz w:val="24"/>
          <w:szCs w:val="24"/>
          <w:lang w:val="en-US"/>
        </w:rPr>
        <w:t xml:space="preserve"> </w:t>
      </w:r>
      <w:r w:rsidR="00E926B8" w:rsidRPr="00831F2E">
        <w:rPr>
          <w:rFonts w:ascii="Times New Roman" w:hAnsi="Times New Roman" w:cs="Times New Roman"/>
          <w:sz w:val="24"/>
          <w:szCs w:val="24"/>
          <w:lang w:val="en-US"/>
        </w:rPr>
        <w:t xml:space="preserve">worldly persecution just like the lamb flees the wolf, Matt. 10[:23]: “When they shall persecute you in this city, flee into another.” </w:t>
      </w:r>
      <w:r w:rsidR="004302D2" w:rsidRPr="00831F2E">
        <w:rPr>
          <w:rFonts w:ascii="Times New Roman" w:hAnsi="Times New Roman" w:cs="Times New Roman"/>
          <w:sz w:val="24"/>
          <w:szCs w:val="24"/>
          <w:lang w:val="en-US"/>
        </w:rPr>
        <w:t>Thus,</w:t>
      </w:r>
      <w:r w:rsidR="00E926B8" w:rsidRPr="00831F2E">
        <w:rPr>
          <w:rFonts w:ascii="Times New Roman" w:hAnsi="Times New Roman" w:cs="Times New Roman"/>
          <w:sz w:val="24"/>
          <w:szCs w:val="24"/>
          <w:lang w:val="en-US"/>
        </w:rPr>
        <w:t xml:space="preserve"> Joseph with Mary fled into Egypt, Matt. 2[:13]: “Take the child and his mother, and fly.”</w:t>
      </w:r>
    </w:p>
    <w:p w14:paraId="56355362" w14:textId="77777777" w:rsidR="00E926B8" w:rsidRPr="00831F2E" w:rsidRDefault="00E926B8" w:rsidP="004265DE">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 xml:space="preserve">¶ Third, </w:t>
      </w:r>
      <w:r w:rsidR="00C80DAF" w:rsidRPr="00831F2E">
        <w:rPr>
          <w:rFonts w:ascii="Times New Roman" w:hAnsi="Times New Roman" w:cs="Times New Roman"/>
          <w:sz w:val="24"/>
          <w:szCs w:val="24"/>
          <w:lang w:val="en-US"/>
        </w:rPr>
        <w:t xml:space="preserve">flee </w:t>
      </w:r>
      <w:r w:rsidRPr="00831F2E">
        <w:rPr>
          <w:rFonts w:ascii="Times New Roman" w:hAnsi="Times New Roman" w:cs="Times New Roman"/>
          <w:sz w:val="24"/>
          <w:szCs w:val="24"/>
          <w:lang w:val="en-US"/>
        </w:rPr>
        <w:t xml:space="preserve">erroneous belief just as </w:t>
      </w:r>
      <w:r w:rsidR="00830640" w:rsidRPr="00831F2E">
        <w:rPr>
          <w:rFonts w:ascii="Times New Roman" w:hAnsi="Times New Roman" w:cs="Times New Roman"/>
          <w:sz w:val="24"/>
          <w:szCs w:val="24"/>
          <w:lang w:val="en-US"/>
        </w:rPr>
        <w:t xml:space="preserve">the eye flees injury, 1 Cor. 10[:14]: “Fly from the service of idols.” </w:t>
      </w:r>
      <w:r w:rsidR="004302D2" w:rsidRPr="00831F2E">
        <w:rPr>
          <w:rFonts w:ascii="Times New Roman" w:hAnsi="Times New Roman" w:cs="Times New Roman"/>
          <w:sz w:val="24"/>
          <w:szCs w:val="24"/>
          <w:lang w:val="en-US"/>
        </w:rPr>
        <w:t>Thus,</w:t>
      </w:r>
      <w:r w:rsidR="00830640" w:rsidRPr="00831F2E">
        <w:rPr>
          <w:rFonts w:ascii="Times New Roman" w:hAnsi="Times New Roman" w:cs="Times New Roman"/>
          <w:sz w:val="24"/>
          <w:szCs w:val="24"/>
          <w:lang w:val="en-US"/>
        </w:rPr>
        <w:t xml:space="preserve"> Tobias fled the company “when all went to the golden calves,” Tob. 1[:5].</w:t>
      </w:r>
    </w:p>
    <w:p w14:paraId="56CCC5A5" w14:textId="77777777" w:rsidR="00830640" w:rsidRPr="00831F2E" w:rsidRDefault="00830640" w:rsidP="004265DE">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 xml:space="preserve">¶ Fourth, </w:t>
      </w:r>
      <w:r w:rsidR="00C64E60" w:rsidRPr="00831F2E">
        <w:rPr>
          <w:rFonts w:ascii="Times New Roman" w:hAnsi="Times New Roman" w:cs="Times New Roman"/>
          <w:sz w:val="24"/>
          <w:szCs w:val="24"/>
          <w:lang w:val="en-US"/>
        </w:rPr>
        <w:t xml:space="preserve">flee </w:t>
      </w:r>
      <w:r w:rsidRPr="00831F2E">
        <w:rPr>
          <w:rFonts w:ascii="Times New Roman" w:hAnsi="Times New Roman" w:cs="Times New Roman"/>
          <w:sz w:val="24"/>
          <w:szCs w:val="24"/>
          <w:lang w:val="en-US"/>
        </w:rPr>
        <w:t xml:space="preserve">the lying of speakers just as the bee flees </w:t>
      </w:r>
      <w:r w:rsidR="00B05302" w:rsidRPr="00831F2E">
        <w:rPr>
          <w:rFonts w:ascii="Times New Roman" w:hAnsi="Times New Roman" w:cs="Times New Roman"/>
          <w:sz w:val="24"/>
          <w:szCs w:val="24"/>
          <w:lang w:val="en-US"/>
        </w:rPr>
        <w:t xml:space="preserve">poison, Exod. 23[:7]: “You shall fly lying.” </w:t>
      </w:r>
      <w:r w:rsidR="004302D2" w:rsidRPr="00831F2E">
        <w:rPr>
          <w:rFonts w:ascii="Times New Roman" w:hAnsi="Times New Roman" w:cs="Times New Roman"/>
          <w:sz w:val="24"/>
          <w:szCs w:val="24"/>
          <w:lang w:val="en-US"/>
        </w:rPr>
        <w:t>Thus,</w:t>
      </w:r>
      <w:r w:rsidR="00B05302" w:rsidRPr="00831F2E">
        <w:rPr>
          <w:rFonts w:ascii="Times New Roman" w:hAnsi="Times New Roman" w:cs="Times New Roman"/>
          <w:sz w:val="24"/>
          <w:szCs w:val="24"/>
          <w:lang w:val="en-US"/>
        </w:rPr>
        <w:t xml:space="preserve"> John the Baptist fled the throngs of the cities, Psal. [54:8]: “I have gone far off flying away; and I abode in the wilderness.”</w:t>
      </w:r>
    </w:p>
    <w:p w14:paraId="08C72C21" w14:textId="77777777" w:rsidR="00B05302" w:rsidRPr="00831F2E" w:rsidRDefault="00B05302" w:rsidP="009031B0">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 xml:space="preserve">¶ Fifth, </w:t>
      </w:r>
      <w:r w:rsidR="00630336" w:rsidRPr="00831F2E">
        <w:rPr>
          <w:rFonts w:ascii="Times New Roman" w:hAnsi="Times New Roman" w:cs="Times New Roman"/>
          <w:sz w:val="24"/>
          <w:szCs w:val="24"/>
          <w:lang w:val="en-US"/>
        </w:rPr>
        <w:t xml:space="preserve">thus the one ill of a fever flees the fleshly delights, 1 Cor. 6[:18]: “Fly fornication.” 2 Tim. 2[:22]: “But flee youthful desires.” </w:t>
      </w:r>
      <w:r w:rsidR="004302D2" w:rsidRPr="00831F2E">
        <w:rPr>
          <w:rFonts w:ascii="Times New Roman" w:hAnsi="Times New Roman" w:cs="Times New Roman"/>
          <w:sz w:val="24"/>
          <w:szCs w:val="24"/>
          <w:lang w:val="en-US"/>
        </w:rPr>
        <w:t>So,</w:t>
      </w:r>
      <w:r w:rsidR="00630336" w:rsidRPr="00831F2E">
        <w:rPr>
          <w:rFonts w:ascii="Times New Roman" w:hAnsi="Times New Roman" w:cs="Times New Roman"/>
          <w:sz w:val="24"/>
          <w:szCs w:val="24"/>
          <w:lang w:val="en-US"/>
        </w:rPr>
        <w:t xml:space="preserve"> Joseph fled the lady, Gen. 39[:12].</w:t>
      </w:r>
    </w:p>
    <w:p w14:paraId="5BF491A7" w14:textId="77777777" w:rsidR="00630336" w:rsidRPr="00831F2E" w:rsidRDefault="00C80DAF" w:rsidP="009031B0">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 xml:space="preserve">Sixth, </w:t>
      </w:r>
      <w:r w:rsidR="00C64E60" w:rsidRPr="00831F2E">
        <w:rPr>
          <w:rFonts w:ascii="Times New Roman" w:hAnsi="Times New Roman" w:cs="Times New Roman"/>
          <w:sz w:val="24"/>
          <w:szCs w:val="24"/>
          <w:lang w:val="en-US"/>
        </w:rPr>
        <w:t xml:space="preserve">flee </w:t>
      </w:r>
      <w:r w:rsidRPr="00831F2E">
        <w:rPr>
          <w:rFonts w:ascii="Times New Roman" w:hAnsi="Times New Roman" w:cs="Times New Roman"/>
          <w:sz w:val="24"/>
          <w:szCs w:val="24"/>
          <w:lang w:val="en-US"/>
        </w:rPr>
        <w:t>the cupidity of transitory things, just as the sailor, [1] Tim. 6[:9, 11]: “They that will become rich, fall into temptation, and it follows, “O man of God, fly these things,” just as Christ “fled into the mountain,” John 6[:15].</w:t>
      </w:r>
    </w:p>
    <w:p w14:paraId="50849F30" w14:textId="77777777" w:rsidR="00C80DAF" w:rsidRPr="00831F2E" w:rsidRDefault="00C80DAF" w:rsidP="009031B0">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 xml:space="preserve">¶ Seventh, </w:t>
      </w:r>
      <w:r w:rsidR="00C64E60" w:rsidRPr="00831F2E">
        <w:rPr>
          <w:rFonts w:ascii="Times New Roman" w:hAnsi="Times New Roman" w:cs="Times New Roman"/>
          <w:sz w:val="24"/>
          <w:szCs w:val="24"/>
          <w:lang w:val="en-US"/>
        </w:rPr>
        <w:t xml:space="preserve">flee </w:t>
      </w:r>
      <w:r w:rsidRPr="00831F2E">
        <w:rPr>
          <w:rFonts w:ascii="Times New Roman" w:hAnsi="Times New Roman" w:cs="Times New Roman"/>
          <w:sz w:val="24"/>
          <w:szCs w:val="24"/>
          <w:lang w:val="en-US"/>
        </w:rPr>
        <w:t>eternal damnation</w:t>
      </w:r>
      <w:r w:rsidR="00C64E60" w:rsidRPr="00831F2E">
        <w:rPr>
          <w:rFonts w:ascii="Times New Roman" w:hAnsi="Times New Roman" w:cs="Times New Roman"/>
          <w:sz w:val="24"/>
          <w:szCs w:val="24"/>
          <w:lang w:val="en-US"/>
        </w:rPr>
        <w:t xml:space="preserve">, just as the beast flees the sword, Matt. 23[:33]: “You serpents, generation of vipers, how will you flee from the judgment of hell?” And Job 19[:29]: “Flee then from the face of the sword, for the sword is the revenger of </w:t>
      </w:r>
      <w:r w:rsidR="00C64E60" w:rsidRPr="00831F2E">
        <w:rPr>
          <w:rFonts w:ascii="Times New Roman" w:hAnsi="Times New Roman" w:cs="Times New Roman"/>
          <w:sz w:val="24"/>
          <w:szCs w:val="24"/>
          <w:lang w:val="en-US"/>
        </w:rPr>
        <w:lastRenderedPageBreak/>
        <w:t xml:space="preserve">iniquities.” </w:t>
      </w:r>
      <w:r w:rsidR="004302D2" w:rsidRPr="00831F2E">
        <w:rPr>
          <w:rFonts w:ascii="Times New Roman" w:hAnsi="Times New Roman" w:cs="Times New Roman"/>
          <w:sz w:val="24"/>
          <w:szCs w:val="24"/>
          <w:lang w:val="en-US"/>
        </w:rPr>
        <w:t>So,</w:t>
      </w:r>
      <w:r w:rsidR="00C64E60" w:rsidRPr="00831F2E">
        <w:rPr>
          <w:rFonts w:ascii="Times New Roman" w:hAnsi="Times New Roman" w:cs="Times New Roman"/>
          <w:sz w:val="24"/>
          <w:szCs w:val="24"/>
          <w:lang w:val="en-US"/>
        </w:rPr>
        <w:t xml:space="preserve"> one fearing the Lord flees according to that of the Psal. [59:6]: “You have given a warning to them that fear you: that they may flee from before the bow.” But, alas, because Prov. 13[:19]: “</w:t>
      </w:r>
      <w:r w:rsidR="00143746" w:rsidRPr="00831F2E">
        <w:rPr>
          <w:rFonts w:ascii="Times New Roman" w:hAnsi="Times New Roman" w:cs="Times New Roman"/>
          <w:sz w:val="24"/>
          <w:szCs w:val="24"/>
          <w:lang w:val="en-US"/>
        </w:rPr>
        <w:t>Fools hate them that flee from evil things.”</w:t>
      </w:r>
    </w:p>
    <w:p w14:paraId="0ADBE762" w14:textId="33734879" w:rsidR="00143746" w:rsidRPr="00831F2E" w:rsidRDefault="00143746" w:rsidP="002C548A">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 xml:space="preserve">Again, Chrysostom, </w:t>
      </w:r>
      <w:r w:rsidRPr="00831F2E">
        <w:rPr>
          <w:rFonts w:ascii="Times New Roman" w:hAnsi="Times New Roman" w:cs="Times New Roman"/>
          <w:i/>
          <w:sz w:val="24"/>
          <w:szCs w:val="24"/>
          <w:lang w:val="en-US"/>
        </w:rPr>
        <w:t>Hom</w:t>
      </w:r>
      <w:r w:rsidR="004302D2" w:rsidRPr="00831F2E">
        <w:rPr>
          <w:rFonts w:ascii="Times New Roman" w:hAnsi="Times New Roman" w:cs="Times New Roman"/>
          <w:i/>
          <w:sz w:val="24"/>
          <w:szCs w:val="24"/>
          <w:lang w:val="en-US"/>
        </w:rPr>
        <w:t>i</w:t>
      </w:r>
      <w:r w:rsidRPr="00831F2E">
        <w:rPr>
          <w:rFonts w:ascii="Times New Roman" w:hAnsi="Times New Roman" w:cs="Times New Roman"/>
          <w:i/>
          <w:sz w:val="24"/>
          <w:szCs w:val="24"/>
          <w:lang w:val="en-US"/>
        </w:rPr>
        <w:t>lia</w:t>
      </w:r>
      <w:r w:rsidRPr="00831F2E">
        <w:rPr>
          <w:rFonts w:ascii="Times New Roman" w:hAnsi="Times New Roman" w:cs="Times New Roman"/>
          <w:sz w:val="24"/>
          <w:szCs w:val="24"/>
          <w:lang w:val="en-US"/>
        </w:rPr>
        <w:t>, 19</w:t>
      </w:r>
      <w:r w:rsidRPr="00831F2E">
        <w:rPr>
          <w:rFonts w:ascii="Times New Roman" w:hAnsi="Times New Roman" w:cs="Times New Roman"/>
          <w:sz w:val="24"/>
          <w:szCs w:val="24"/>
          <w:vertAlign w:val="superscript"/>
          <w:lang w:val="en-US"/>
        </w:rPr>
        <w:t>th</w:t>
      </w:r>
      <w:r w:rsidRPr="00831F2E">
        <w:rPr>
          <w:rFonts w:ascii="Times New Roman" w:hAnsi="Times New Roman" w:cs="Times New Roman"/>
          <w:sz w:val="24"/>
          <w:szCs w:val="24"/>
          <w:lang w:val="en-US"/>
        </w:rPr>
        <w:t>,</w:t>
      </w:r>
      <w:r w:rsidR="0044775C" w:rsidRPr="00831F2E">
        <w:rPr>
          <w:rStyle w:val="EndnoteReference"/>
          <w:rFonts w:ascii="Times New Roman" w:hAnsi="Times New Roman" w:cs="Times New Roman"/>
          <w:sz w:val="24"/>
          <w:szCs w:val="24"/>
          <w:lang w:val="en-US"/>
        </w:rPr>
        <w:endnoteReference w:id="1"/>
      </w:r>
      <w:r w:rsidRPr="00831F2E">
        <w:rPr>
          <w:rFonts w:ascii="Times New Roman" w:hAnsi="Times New Roman" w:cs="Times New Roman"/>
          <w:sz w:val="24"/>
          <w:szCs w:val="24"/>
          <w:lang w:val="en-US"/>
        </w:rPr>
        <w:t xml:space="preserve"> it is a great virtue of men to recognize the evil and know whom you should flee. Wherefore Jerome says in an </w:t>
      </w:r>
      <w:r w:rsidRPr="00831F2E">
        <w:rPr>
          <w:rFonts w:ascii="Times New Roman" w:hAnsi="Times New Roman" w:cs="Times New Roman"/>
          <w:i/>
          <w:sz w:val="24"/>
          <w:szCs w:val="24"/>
          <w:lang w:val="en-US"/>
        </w:rPr>
        <w:t>Epist</w:t>
      </w:r>
      <w:r w:rsidR="002C548A" w:rsidRPr="00831F2E">
        <w:rPr>
          <w:rFonts w:ascii="Times New Roman" w:hAnsi="Times New Roman" w:cs="Times New Roman"/>
          <w:i/>
          <w:sz w:val="24"/>
          <w:szCs w:val="24"/>
          <w:lang w:val="en-US"/>
        </w:rPr>
        <w:t>o</w:t>
      </w:r>
      <w:r w:rsidRPr="00831F2E">
        <w:rPr>
          <w:rFonts w:ascii="Times New Roman" w:hAnsi="Times New Roman" w:cs="Times New Roman"/>
          <w:i/>
          <w:sz w:val="24"/>
          <w:szCs w:val="24"/>
          <w:lang w:val="en-US"/>
        </w:rPr>
        <w:t>l</w:t>
      </w:r>
      <w:r w:rsidR="002C548A" w:rsidRPr="00831F2E">
        <w:rPr>
          <w:rFonts w:ascii="Times New Roman" w:hAnsi="Times New Roman" w:cs="Times New Roman"/>
          <w:i/>
          <w:sz w:val="24"/>
          <w:szCs w:val="24"/>
          <w:lang w:val="en-US"/>
        </w:rPr>
        <w:t>a</w:t>
      </w:r>
      <w:r w:rsidRPr="00831F2E">
        <w:rPr>
          <w:rFonts w:ascii="Times New Roman" w:hAnsi="Times New Roman" w:cs="Times New Roman"/>
          <w:sz w:val="24"/>
          <w:szCs w:val="24"/>
          <w:lang w:val="en-US"/>
        </w:rPr>
        <w:t>,</w:t>
      </w:r>
      <w:r w:rsidR="0044775C" w:rsidRPr="00831F2E">
        <w:rPr>
          <w:rStyle w:val="EndnoteReference"/>
          <w:rFonts w:ascii="Times New Roman" w:hAnsi="Times New Roman" w:cs="Times New Roman"/>
          <w:sz w:val="24"/>
          <w:szCs w:val="24"/>
          <w:lang w:val="en-US"/>
        </w:rPr>
        <w:endnoteReference w:id="2"/>
      </w:r>
      <w:r w:rsidRPr="00831F2E">
        <w:rPr>
          <w:rFonts w:ascii="Times New Roman" w:hAnsi="Times New Roman" w:cs="Times New Roman"/>
          <w:sz w:val="24"/>
          <w:szCs w:val="24"/>
          <w:lang w:val="en-US"/>
        </w:rPr>
        <w:t xml:space="preserve"> </w:t>
      </w:r>
      <w:r w:rsidR="00663389" w:rsidRPr="00831F2E">
        <w:rPr>
          <w:rFonts w:ascii="Times New Roman" w:hAnsi="Times New Roman" w:cs="Times New Roman"/>
          <w:sz w:val="24"/>
          <w:szCs w:val="24"/>
          <w:lang w:val="en-US"/>
        </w:rPr>
        <w:t>the world and woman are never better conquered than by fleeing from them. Wherefore someone said: by which the Spirit of the mother departs from the victory of the part. Wherefore also Christ by fleeing from Herod gave us the example in order that he might show him the way of salvation.</w:t>
      </w:r>
      <w:r w:rsidR="00524100" w:rsidRPr="00831F2E">
        <w:rPr>
          <w:rFonts w:ascii="Times New Roman" w:hAnsi="Times New Roman" w:cs="Times New Roman"/>
          <w:sz w:val="24"/>
          <w:szCs w:val="24"/>
          <w:lang w:val="en-US"/>
        </w:rPr>
        <w:t xml:space="preserve"> T</w:t>
      </w:r>
      <w:r w:rsidR="003E7475" w:rsidRPr="00831F2E">
        <w:rPr>
          <w:rFonts w:ascii="Times New Roman" w:hAnsi="Times New Roman" w:cs="Times New Roman"/>
          <w:sz w:val="24"/>
          <w:szCs w:val="24"/>
          <w:lang w:val="en-US"/>
        </w:rPr>
        <w:t>he response is to him, flee men and you will be saved.</w:t>
      </w:r>
    </w:p>
    <w:p w14:paraId="31484024" w14:textId="6FB51659" w:rsidR="003E7475" w:rsidRPr="00831F2E" w:rsidRDefault="00524100" w:rsidP="002C548A">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 xml:space="preserve">According to the Philosopher, the first book of the </w:t>
      </w:r>
      <w:r w:rsidRPr="00831F2E">
        <w:rPr>
          <w:rFonts w:ascii="Times New Roman" w:hAnsi="Times New Roman" w:cs="Times New Roman"/>
          <w:i/>
          <w:sz w:val="24"/>
          <w:szCs w:val="24"/>
          <w:lang w:val="en-US"/>
        </w:rPr>
        <w:t>Politics</w:t>
      </w:r>
      <w:r w:rsidRPr="00831F2E">
        <w:rPr>
          <w:rFonts w:ascii="Times New Roman" w:hAnsi="Times New Roman" w:cs="Times New Roman"/>
          <w:sz w:val="24"/>
          <w:szCs w:val="24"/>
          <w:lang w:val="en-US"/>
        </w:rPr>
        <w:t>,</w:t>
      </w:r>
      <w:r w:rsidR="0044775C" w:rsidRPr="00831F2E">
        <w:rPr>
          <w:rStyle w:val="EndnoteReference"/>
          <w:rFonts w:ascii="Times New Roman" w:hAnsi="Times New Roman" w:cs="Times New Roman"/>
          <w:sz w:val="24"/>
          <w:szCs w:val="24"/>
          <w:lang w:val="en-US"/>
        </w:rPr>
        <w:endnoteReference w:id="3"/>
      </w:r>
      <w:r w:rsidRPr="00831F2E">
        <w:rPr>
          <w:rFonts w:ascii="Times New Roman" w:hAnsi="Times New Roman" w:cs="Times New Roman"/>
          <w:sz w:val="24"/>
          <w:szCs w:val="24"/>
          <w:lang w:val="en-US"/>
        </w:rPr>
        <w:t xml:space="preserve"> man without a law is the worst animal. However, the world is not evil unless it seems so </w:t>
      </w:r>
      <w:r w:rsidR="004302D2" w:rsidRPr="00831F2E">
        <w:rPr>
          <w:rFonts w:ascii="Times New Roman" w:hAnsi="Times New Roman" w:cs="Times New Roman"/>
          <w:sz w:val="24"/>
          <w:szCs w:val="24"/>
          <w:lang w:val="en-US"/>
        </w:rPr>
        <w:t>because of</w:t>
      </w:r>
      <w:r w:rsidRPr="00831F2E">
        <w:rPr>
          <w:rFonts w:ascii="Times New Roman" w:hAnsi="Times New Roman" w:cs="Times New Roman"/>
          <w:sz w:val="24"/>
          <w:szCs w:val="24"/>
          <w:lang w:val="en-US"/>
        </w:rPr>
        <w:t xml:space="preserve"> the evil of men, for God who made all things and they were very good, but only man made from the good evil and for this reason the world is to be fled.</w:t>
      </w:r>
      <w:r w:rsidR="00913668" w:rsidRPr="00831F2E">
        <w:rPr>
          <w:rFonts w:ascii="Times New Roman" w:hAnsi="Times New Roman" w:cs="Times New Roman"/>
          <w:sz w:val="24"/>
          <w:szCs w:val="24"/>
          <w:lang w:val="en-US"/>
        </w:rPr>
        <w:t xml:space="preserve"> Wherefore also the children of Israel fled Egyptians who oppressed them in hard labors, Exod. 14[:4-5]. </w:t>
      </w:r>
      <w:r w:rsidR="004302D2" w:rsidRPr="00831F2E">
        <w:rPr>
          <w:rFonts w:ascii="Times New Roman" w:hAnsi="Times New Roman" w:cs="Times New Roman"/>
          <w:sz w:val="24"/>
          <w:szCs w:val="24"/>
          <w:lang w:val="en-US"/>
        </w:rPr>
        <w:t>Thus,</w:t>
      </w:r>
      <w:r w:rsidR="00913668" w:rsidRPr="00831F2E">
        <w:rPr>
          <w:rFonts w:ascii="Times New Roman" w:hAnsi="Times New Roman" w:cs="Times New Roman"/>
          <w:sz w:val="24"/>
          <w:szCs w:val="24"/>
          <w:lang w:val="en-US"/>
        </w:rPr>
        <w:t xml:space="preserve"> the world oppresses men by the mud of riches and the lash of concupiscence and delights. David fled the sun the whole time and fled to the desert just as is evident in the first book of Kings [19:10]. And Elias fled Achab and Jezabel, 3 Kings 17[:5].</w:t>
      </w:r>
    </w:p>
    <w:p w14:paraId="3BD17EFE" w14:textId="786F78E9" w:rsidR="00913668" w:rsidRPr="00831F2E" w:rsidRDefault="00913668" w:rsidP="002C548A">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 xml:space="preserve">Nature gives us the example in </w:t>
      </w:r>
      <w:r w:rsidR="002C548A" w:rsidRPr="00831F2E">
        <w:rPr>
          <w:rFonts w:ascii="Times New Roman" w:hAnsi="Times New Roman" w:cs="Times New Roman"/>
          <w:sz w:val="24"/>
          <w:szCs w:val="24"/>
          <w:lang w:val="en-US"/>
        </w:rPr>
        <w:t xml:space="preserve">that </w:t>
      </w:r>
      <w:r w:rsidRPr="00831F2E">
        <w:rPr>
          <w:rFonts w:ascii="Times New Roman" w:hAnsi="Times New Roman" w:cs="Times New Roman"/>
          <w:sz w:val="24"/>
          <w:szCs w:val="24"/>
          <w:lang w:val="en-US"/>
        </w:rPr>
        <w:t xml:space="preserve">every animal flees things harmful to itself, </w:t>
      </w:r>
      <w:r w:rsidR="00047D2B" w:rsidRPr="00831F2E">
        <w:rPr>
          <w:rFonts w:ascii="Times New Roman" w:hAnsi="Times New Roman" w:cs="Times New Roman"/>
          <w:sz w:val="24"/>
          <w:szCs w:val="24"/>
          <w:lang w:val="en-US"/>
        </w:rPr>
        <w:t>but not the place from which the more harmful thing is brought in. Fr</w:t>
      </w:r>
      <w:r w:rsidR="002C548A" w:rsidRPr="00831F2E">
        <w:rPr>
          <w:rFonts w:ascii="Times New Roman" w:hAnsi="Times New Roman" w:cs="Times New Roman"/>
          <w:sz w:val="24"/>
          <w:szCs w:val="24"/>
          <w:lang w:val="en-US"/>
        </w:rPr>
        <w:t>om</w:t>
      </w:r>
      <w:r w:rsidR="00047D2B" w:rsidRPr="00831F2E">
        <w:rPr>
          <w:rFonts w:ascii="Times New Roman" w:hAnsi="Times New Roman" w:cs="Times New Roman"/>
          <w:sz w:val="24"/>
          <w:szCs w:val="24"/>
          <w:lang w:val="en-US"/>
        </w:rPr>
        <w:t xml:space="preserve"> a man than in an evil society. Wherefore also John who was sanctified in the womb [Luke 1:15] fled the crowds of the cities, </w:t>
      </w:r>
      <w:r w:rsidR="0028192B" w:rsidRPr="00831F2E">
        <w:rPr>
          <w:rFonts w:ascii="Times New Roman" w:hAnsi="Times New Roman" w:cs="Times New Roman"/>
          <w:sz w:val="24"/>
          <w:szCs w:val="24"/>
          <w:lang w:val="en-US"/>
        </w:rPr>
        <w:t>tender in years,</w:t>
      </w:r>
      <w:r w:rsidR="0044775C" w:rsidRPr="00831F2E">
        <w:rPr>
          <w:rStyle w:val="EndnoteReference"/>
          <w:rFonts w:ascii="Times New Roman" w:hAnsi="Times New Roman" w:cs="Times New Roman"/>
          <w:sz w:val="24"/>
          <w:szCs w:val="24"/>
          <w:lang w:val="en-US"/>
        </w:rPr>
        <w:endnoteReference w:id="4"/>
      </w:r>
      <w:r w:rsidR="0028192B" w:rsidRPr="00831F2E">
        <w:rPr>
          <w:rFonts w:ascii="Times New Roman" w:hAnsi="Times New Roman" w:cs="Times New Roman"/>
          <w:sz w:val="24"/>
          <w:szCs w:val="24"/>
          <w:lang w:val="en-US"/>
        </w:rPr>
        <w:t xml:space="preserve"> Psal. [54:8]: </w:t>
      </w:r>
      <w:r w:rsidR="000D53E4" w:rsidRPr="00831F2E">
        <w:rPr>
          <w:rFonts w:ascii="Times New Roman" w:hAnsi="Times New Roman" w:cs="Times New Roman"/>
          <w:sz w:val="24"/>
          <w:szCs w:val="24"/>
          <w:lang w:val="en-US"/>
        </w:rPr>
        <w:t xml:space="preserve">“Lo, I have gone far off flying away; and I abode in the wilderness.” Wherefore Gregory in a </w:t>
      </w:r>
      <w:r w:rsidR="000D53E4" w:rsidRPr="00831F2E">
        <w:rPr>
          <w:rFonts w:ascii="Times New Roman" w:hAnsi="Times New Roman" w:cs="Times New Roman"/>
          <w:i/>
          <w:sz w:val="24"/>
          <w:szCs w:val="24"/>
          <w:lang w:val="en-US"/>
        </w:rPr>
        <w:t>Hom</w:t>
      </w:r>
      <w:r w:rsidR="002C548A" w:rsidRPr="00831F2E">
        <w:rPr>
          <w:rFonts w:ascii="Times New Roman" w:hAnsi="Times New Roman" w:cs="Times New Roman"/>
          <w:i/>
          <w:sz w:val="24"/>
          <w:szCs w:val="24"/>
          <w:lang w:val="en-US"/>
        </w:rPr>
        <w:t>i</w:t>
      </w:r>
      <w:r w:rsidR="000D53E4" w:rsidRPr="00831F2E">
        <w:rPr>
          <w:rFonts w:ascii="Times New Roman" w:hAnsi="Times New Roman" w:cs="Times New Roman"/>
          <w:i/>
          <w:sz w:val="24"/>
          <w:szCs w:val="24"/>
          <w:lang w:val="en-US"/>
        </w:rPr>
        <w:t>l</w:t>
      </w:r>
      <w:r w:rsidR="002C548A" w:rsidRPr="00831F2E">
        <w:rPr>
          <w:rFonts w:ascii="Times New Roman" w:hAnsi="Times New Roman" w:cs="Times New Roman"/>
          <w:i/>
          <w:sz w:val="24"/>
          <w:szCs w:val="24"/>
          <w:lang w:val="en-US"/>
        </w:rPr>
        <w:t>ia</w:t>
      </w:r>
      <w:r w:rsidR="0044775C" w:rsidRPr="00831F2E">
        <w:rPr>
          <w:rFonts w:ascii="Times New Roman" w:hAnsi="Times New Roman" w:cs="Times New Roman"/>
          <w:iCs/>
          <w:sz w:val="24"/>
          <w:szCs w:val="24"/>
          <w:lang w:val="en-US"/>
        </w:rPr>
        <w:t>,</w:t>
      </w:r>
      <w:r w:rsidR="0044775C" w:rsidRPr="00831F2E">
        <w:rPr>
          <w:rStyle w:val="EndnoteReference"/>
          <w:rFonts w:ascii="Times New Roman" w:hAnsi="Times New Roman" w:cs="Times New Roman"/>
          <w:iCs/>
          <w:sz w:val="24"/>
          <w:szCs w:val="24"/>
          <w:lang w:val="en-US"/>
        </w:rPr>
        <w:endnoteReference w:id="5"/>
      </w:r>
      <w:r w:rsidR="000D53E4" w:rsidRPr="00831F2E">
        <w:rPr>
          <w:rFonts w:ascii="Times New Roman" w:hAnsi="Times New Roman" w:cs="Times New Roman"/>
          <w:sz w:val="24"/>
          <w:szCs w:val="24"/>
          <w:lang w:val="en-US"/>
        </w:rPr>
        <w:t xml:space="preserve"> when suddenly the fire takes a house whoever is its inhabitant takes what he can and flees. </w:t>
      </w:r>
      <w:r w:rsidR="00EC6ECB" w:rsidRPr="00831F2E">
        <w:rPr>
          <w:rFonts w:ascii="Times New Roman" w:hAnsi="Times New Roman" w:cs="Times New Roman"/>
          <w:sz w:val="24"/>
          <w:szCs w:val="24"/>
          <w:lang w:val="en-US"/>
        </w:rPr>
        <w:t xml:space="preserve">He considers </w:t>
      </w:r>
      <w:r w:rsidR="00EC6ECB" w:rsidRPr="00831F2E">
        <w:rPr>
          <w:rFonts w:ascii="Times New Roman" w:hAnsi="Times New Roman" w:cs="Times New Roman"/>
          <w:sz w:val="24"/>
          <w:szCs w:val="24"/>
          <w:lang w:val="en-US"/>
        </w:rPr>
        <w:lastRenderedPageBreak/>
        <w:t>whatever he takes from the flames to be valuable. Behold the flames of tribulations burn up worldly wealth. Therefore, believe the same if fleeing you take anything.</w:t>
      </w:r>
    </w:p>
    <w:p w14:paraId="6F01AEE9" w14:textId="25A4DA32" w:rsidR="00EC6ECB" w:rsidRPr="00831F2E" w:rsidRDefault="00EC6ECB" w:rsidP="002C548A">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 xml:space="preserve">¶ Note here how David pretended that he was insane in the house of Achis, 1 Kings 21[:13], so that he could flee from </w:t>
      </w:r>
      <w:r w:rsidR="004302D2" w:rsidRPr="00831F2E">
        <w:rPr>
          <w:rFonts w:ascii="Times New Roman" w:hAnsi="Times New Roman" w:cs="Times New Roman"/>
          <w:sz w:val="24"/>
          <w:szCs w:val="24"/>
          <w:lang w:val="en-US"/>
        </w:rPr>
        <w:t>danger,</w:t>
      </w:r>
      <w:r w:rsidRPr="00831F2E">
        <w:rPr>
          <w:rFonts w:ascii="Times New Roman" w:hAnsi="Times New Roman" w:cs="Times New Roman"/>
          <w:sz w:val="24"/>
          <w:szCs w:val="24"/>
          <w:lang w:val="en-US"/>
        </w:rPr>
        <w:t xml:space="preserve"> but the ignorance of this world is w</w:t>
      </w:r>
      <w:r w:rsidR="00D54FDB" w:rsidRPr="00831F2E">
        <w:rPr>
          <w:rFonts w:ascii="Times New Roman" w:hAnsi="Times New Roman" w:cs="Times New Roman"/>
          <w:sz w:val="24"/>
          <w:szCs w:val="24"/>
          <w:lang w:val="en-US"/>
        </w:rPr>
        <w:t xml:space="preserve">isdom with God and vice a versa, 1 Cor. 3[:19]. Wherefore Chrysostom, </w:t>
      </w:r>
      <w:r w:rsidR="00D54FDB" w:rsidRPr="00831F2E">
        <w:rPr>
          <w:rFonts w:ascii="Times New Roman" w:hAnsi="Times New Roman" w:cs="Times New Roman"/>
          <w:i/>
          <w:sz w:val="24"/>
          <w:szCs w:val="24"/>
          <w:lang w:val="en-US"/>
        </w:rPr>
        <w:t>Hom</w:t>
      </w:r>
      <w:r w:rsidR="004302D2" w:rsidRPr="00831F2E">
        <w:rPr>
          <w:rFonts w:ascii="Times New Roman" w:hAnsi="Times New Roman" w:cs="Times New Roman"/>
          <w:i/>
          <w:sz w:val="24"/>
          <w:szCs w:val="24"/>
          <w:lang w:val="en-US"/>
        </w:rPr>
        <w:t>i</w:t>
      </w:r>
      <w:r w:rsidR="00D54FDB" w:rsidRPr="00831F2E">
        <w:rPr>
          <w:rFonts w:ascii="Times New Roman" w:hAnsi="Times New Roman" w:cs="Times New Roman"/>
          <w:i/>
          <w:sz w:val="24"/>
          <w:szCs w:val="24"/>
          <w:lang w:val="en-US"/>
        </w:rPr>
        <w:t>lia</w:t>
      </w:r>
      <w:r w:rsidR="00D54FDB" w:rsidRPr="00831F2E">
        <w:rPr>
          <w:rFonts w:ascii="Times New Roman" w:hAnsi="Times New Roman" w:cs="Times New Roman"/>
          <w:sz w:val="24"/>
          <w:szCs w:val="24"/>
          <w:lang w:val="en-US"/>
        </w:rPr>
        <w:t xml:space="preserve"> 50,</w:t>
      </w:r>
      <w:r w:rsidR="0044775C" w:rsidRPr="00831F2E">
        <w:rPr>
          <w:rStyle w:val="EndnoteReference"/>
          <w:rFonts w:ascii="Times New Roman" w:hAnsi="Times New Roman" w:cs="Times New Roman"/>
          <w:sz w:val="24"/>
          <w:szCs w:val="24"/>
          <w:lang w:val="en-US"/>
        </w:rPr>
        <w:endnoteReference w:id="6"/>
      </w:r>
      <w:r w:rsidR="00D54FDB" w:rsidRPr="00831F2E">
        <w:rPr>
          <w:rFonts w:ascii="Times New Roman" w:hAnsi="Times New Roman" w:cs="Times New Roman"/>
          <w:sz w:val="24"/>
          <w:szCs w:val="24"/>
          <w:lang w:val="en-US"/>
        </w:rPr>
        <w:t xml:space="preserve"> that we live well when we live in the house of God, because we live badly when we live in the house of the devil. Therefore, flee the world, that is, the delights of the world, lest coming into the possession of works you become the servant of them. Wherefore, 2 Pet. 1[:4]: “Flying the corruption of that concupiscence which is in the world.”</w:t>
      </w:r>
    </w:p>
    <w:p w14:paraId="2EA01C47" w14:textId="77777777" w:rsidR="00D54FDB" w:rsidRPr="00831F2E" w:rsidRDefault="00D54FDB" w:rsidP="002C548A">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 Concerning the flight of the world, see more below chapter [23</w:t>
      </w:r>
      <w:r w:rsidR="002C548A" w:rsidRPr="00831F2E">
        <w:rPr>
          <w:rFonts w:ascii="Times New Roman" w:hAnsi="Times New Roman" w:cs="Times New Roman"/>
          <w:sz w:val="24"/>
          <w:szCs w:val="24"/>
          <w:lang w:val="en-US"/>
        </w:rPr>
        <w:t>9</w:t>
      </w:r>
      <w:r w:rsidRPr="00831F2E">
        <w:rPr>
          <w:rFonts w:ascii="Times New Roman" w:hAnsi="Times New Roman" w:cs="Times New Roman"/>
          <w:sz w:val="24"/>
          <w:szCs w:val="24"/>
          <w:lang w:val="en-US"/>
        </w:rPr>
        <w:t>] The World</w:t>
      </w:r>
      <w:r w:rsidR="002C548A" w:rsidRPr="00831F2E">
        <w:rPr>
          <w:rFonts w:ascii="Times New Roman" w:hAnsi="Times New Roman" w:cs="Times New Roman"/>
          <w:sz w:val="24"/>
          <w:szCs w:val="24"/>
          <w:lang w:val="en-US"/>
        </w:rPr>
        <w:t xml:space="preserve"> (</w:t>
      </w:r>
      <w:r w:rsidR="002C548A" w:rsidRPr="00831F2E">
        <w:rPr>
          <w:rFonts w:ascii="Times New Roman" w:hAnsi="Times New Roman" w:cs="Times New Roman"/>
          <w:i/>
          <w:sz w:val="24"/>
          <w:szCs w:val="24"/>
          <w:lang w:val="en-US"/>
        </w:rPr>
        <w:t>Mundus</w:t>
      </w:r>
      <w:r w:rsidR="002C548A" w:rsidRPr="00831F2E">
        <w:rPr>
          <w:rFonts w:ascii="Times New Roman" w:hAnsi="Times New Roman" w:cs="Times New Roman"/>
          <w:sz w:val="24"/>
          <w:szCs w:val="24"/>
          <w:lang w:val="en-US"/>
        </w:rPr>
        <w:t>)</w:t>
      </w:r>
      <w:r w:rsidRPr="00831F2E">
        <w:rPr>
          <w:rFonts w:ascii="Times New Roman" w:hAnsi="Times New Roman" w:cs="Times New Roman"/>
          <w:sz w:val="24"/>
          <w:szCs w:val="24"/>
          <w:lang w:val="en-US"/>
        </w:rPr>
        <w:t>.</w:t>
      </w:r>
    </w:p>
    <w:p w14:paraId="4F699E8B" w14:textId="13F2481F" w:rsidR="00D54FDB" w:rsidRPr="00831F2E" w:rsidRDefault="00D54FDB" w:rsidP="002C548A">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 xml:space="preserve">¶ Concerning the flight of women and fornication, the Apostle says, 1 Cor. 6[:18]: “Fly fornication.” </w:t>
      </w:r>
      <w:r w:rsidR="00E61918" w:rsidRPr="00831F2E">
        <w:rPr>
          <w:rFonts w:ascii="Times New Roman" w:hAnsi="Times New Roman" w:cs="Times New Roman"/>
          <w:sz w:val="24"/>
          <w:szCs w:val="24"/>
          <w:lang w:val="en-US"/>
        </w:rPr>
        <w:t>Wherefore Ambrose</w:t>
      </w:r>
      <w:r w:rsidR="0044775C" w:rsidRPr="00831F2E">
        <w:rPr>
          <w:rStyle w:val="EndnoteReference"/>
          <w:rFonts w:ascii="Times New Roman" w:hAnsi="Times New Roman" w:cs="Times New Roman"/>
          <w:sz w:val="24"/>
          <w:szCs w:val="24"/>
          <w:lang w:val="en-US"/>
        </w:rPr>
        <w:endnoteReference w:id="7"/>
      </w:r>
      <w:r w:rsidR="00E61918" w:rsidRPr="00831F2E">
        <w:rPr>
          <w:rFonts w:ascii="Times New Roman" w:hAnsi="Times New Roman" w:cs="Times New Roman"/>
          <w:sz w:val="24"/>
          <w:szCs w:val="24"/>
          <w:lang w:val="en-US"/>
        </w:rPr>
        <w:t xml:space="preserve"> in the other vices man can expect conflict, but flee fornication lest you approach it, otherwise you will not have the victory. Wherefore also the wise men of Troy said let us flee Helen, in the second book of the </w:t>
      </w:r>
      <w:r w:rsidR="00E61918" w:rsidRPr="00831F2E">
        <w:rPr>
          <w:rFonts w:ascii="Times New Roman" w:hAnsi="Times New Roman" w:cs="Times New Roman"/>
          <w:i/>
          <w:sz w:val="24"/>
          <w:szCs w:val="24"/>
          <w:lang w:val="en-US"/>
        </w:rPr>
        <w:t>Ethics</w:t>
      </w:r>
      <w:r w:rsidR="00E61918" w:rsidRPr="00831F2E">
        <w:rPr>
          <w:rFonts w:ascii="Times New Roman" w:hAnsi="Times New Roman" w:cs="Times New Roman"/>
          <w:sz w:val="24"/>
          <w:szCs w:val="24"/>
          <w:lang w:val="en-US"/>
        </w:rPr>
        <w:t>.</w:t>
      </w:r>
      <w:r w:rsidR="0044775C" w:rsidRPr="00831F2E">
        <w:rPr>
          <w:rStyle w:val="EndnoteReference"/>
          <w:rFonts w:ascii="Times New Roman" w:hAnsi="Times New Roman" w:cs="Times New Roman"/>
          <w:sz w:val="24"/>
          <w:szCs w:val="24"/>
          <w:lang w:val="en-US"/>
        </w:rPr>
        <w:endnoteReference w:id="8"/>
      </w:r>
      <w:r w:rsidR="00E61918" w:rsidRPr="00831F2E">
        <w:rPr>
          <w:rFonts w:ascii="Times New Roman" w:hAnsi="Times New Roman" w:cs="Times New Roman"/>
          <w:sz w:val="24"/>
          <w:szCs w:val="24"/>
          <w:lang w:val="en-US"/>
        </w:rPr>
        <w:t xml:space="preserve"> Wherefore Augustin</w:t>
      </w:r>
      <w:r w:rsidR="0044775C" w:rsidRPr="00831F2E">
        <w:rPr>
          <w:rFonts w:ascii="Times New Roman" w:hAnsi="Times New Roman" w:cs="Times New Roman"/>
          <w:sz w:val="24"/>
          <w:szCs w:val="24"/>
          <w:lang w:val="en-US"/>
        </w:rPr>
        <w:t>e</w:t>
      </w:r>
      <w:r w:rsidR="00E61918" w:rsidRPr="00831F2E">
        <w:rPr>
          <w:rFonts w:ascii="Times New Roman" w:hAnsi="Times New Roman" w:cs="Times New Roman"/>
          <w:sz w:val="24"/>
          <w:szCs w:val="24"/>
          <w:lang w:val="en-US"/>
        </w:rPr>
        <w:t xml:space="preserve"> in the first book of the </w:t>
      </w:r>
      <w:r w:rsidR="00E61918" w:rsidRPr="00831F2E">
        <w:rPr>
          <w:rFonts w:ascii="Times New Roman" w:hAnsi="Times New Roman" w:cs="Times New Roman"/>
          <w:i/>
          <w:sz w:val="24"/>
          <w:szCs w:val="24"/>
          <w:lang w:val="en-US"/>
        </w:rPr>
        <w:t>Soliloquies</w:t>
      </w:r>
      <w:r w:rsidR="00E61918" w:rsidRPr="00831F2E">
        <w:rPr>
          <w:rFonts w:ascii="Times New Roman" w:hAnsi="Times New Roman" w:cs="Times New Roman"/>
          <w:sz w:val="24"/>
          <w:szCs w:val="24"/>
          <w:lang w:val="en-US"/>
        </w:rPr>
        <w:t>,</w:t>
      </w:r>
      <w:r w:rsidR="0044775C" w:rsidRPr="00831F2E">
        <w:rPr>
          <w:rStyle w:val="EndnoteReference"/>
          <w:rFonts w:ascii="Times New Roman" w:hAnsi="Times New Roman" w:cs="Times New Roman"/>
          <w:sz w:val="24"/>
          <w:szCs w:val="24"/>
          <w:lang w:val="en-US"/>
        </w:rPr>
        <w:endnoteReference w:id="9"/>
      </w:r>
      <w:r w:rsidR="00E61918" w:rsidRPr="00831F2E">
        <w:rPr>
          <w:rFonts w:ascii="Times New Roman" w:hAnsi="Times New Roman" w:cs="Times New Roman"/>
          <w:sz w:val="24"/>
          <w:szCs w:val="24"/>
          <w:lang w:val="en-US"/>
        </w:rPr>
        <w:t xml:space="preserve"> nothing so defeats the manly soul like the blandishments of women.</w:t>
      </w:r>
    </w:p>
    <w:p w14:paraId="21F410AA" w14:textId="569DF2A3" w:rsidR="00DF316B" w:rsidRPr="00831F2E" w:rsidRDefault="00DF316B" w:rsidP="00C95123">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 xml:space="preserve">¶ Avicenna narrates the example in this book </w:t>
      </w:r>
      <w:r w:rsidRPr="00831F2E">
        <w:rPr>
          <w:rFonts w:ascii="Times New Roman" w:hAnsi="Times New Roman" w:cs="Times New Roman"/>
          <w:i/>
          <w:sz w:val="24"/>
          <w:szCs w:val="24"/>
          <w:lang w:val="en-US"/>
        </w:rPr>
        <w:t>De Veneno</w:t>
      </w:r>
      <w:r w:rsidRPr="00831F2E">
        <w:rPr>
          <w:rFonts w:ascii="Times New Roman" w:hAnsi="Times New Roman" w:cs="Times New Roman"/>
          <w:sz w:val="24"/>
          <w:szCs w:val="24"/>
          <w:lang w:val="en-US"/>
        </w:rPr>
        <w:t>,</w:t>
      </w:r>
      <w:r w:rsidR="0044775C" w:rsidRPr="00831F2E">
        <w:rPr>
          <w:rStyle w:val="EndnoteReference"/>
          <w:rFonts w:ascii="Times New Roman" w:hAnsi="Times New Roman" w:cs="Times New Roman"/>
          <w:sz w:val="24"/>
          <w:szCs w:val="24"/>
          <w:lang w:val="en-US"/>
        </w:rPr>
        <w:endnoteReference w:id="10"/>
      </w:r>
      <w:r w:rsidRPr="00831F2E">
        <w:rPr>
          <w:rFonts w:ascii="Times New Roman" w:hAnsi="Times New Roman" w:cs="Times New Roman"/>
          <w:sz w:val="24"/>
          <w:szCs w:val="24"/>
          <w:lang w:val="en-US"/>
        </w:rPr>
        <w:t xml:space="preserve"> that a certain </w:t>
      </w:r>
      <w:r w:rsidR="00057899" w:rsidRPr="00831F2E">
        <w:rPr>
          <w:rFonts w:ascii="Times New Roman" w:hAnsi="Times New Roman" w:cs="Times New Roman"/>
          <w:sz w:val="24"/>
          <w:szCs w:val="24"/>
          <w:lang w:val="en-US"/>
        </w:rPr>
        <w:t>knight</w:t>
      </w:r>
      <w:r w:rsidRPr="00831F2E">
        <w:rPr>
          <w:rFonts w:ascii="Times New Roman" w:hAnsi="Times New Roman" w:cs="Times New Roman"/>
          <w:sz w:val="24"/>
          <w:szCs w:val="24"/>
          <w:lang w:val="en-US"/>
        </w:rPr>
        <w:t xml:space="preserve"> </w:t>
      </w:r>
      <w:r w:rsidR="007674D6" w:rsidRPr="00831F2E">
        <w:rPr>
          <w:rFonts w:ascii="Times New Roman" w:hAnsi="Times New Roman" w:cs="Times New Roman"/>
          <w:sz w:val="24"/>
          <w:szCs w:val="24"/>
          <w:lang w:val="en-US"/>
        </w:rPr>
        <w:t xml:space="preserve">with his lance speared a serpent and killed it, but by means of the lance the soldier and the horse which he was sitting on were killed. </w:t>
      </w:r>
      <w:r w:rsidR="004302D2" w:rsidRPr="00831F2E">
        <w:rPr>
          <w:rFonts w:ascii="Times New Roman" w:hAnsi="Times New Roman" w:cs="Times New Roman"/>
          <w:sz w:val="24"/>
          <w:szCs w:val="24"/>
          <w:lang w:val="en-US"/>
        </w:rPr>
        <w:t>Thus,</w:t>
      </w:r>
      <w:r w:rsidR="007674D6" w:rsidRPr="00831F2E">
        <w:rPr>
          <w:rFonts w:ascii="Times New Roman" w:hAnsi="Times New Roman" w:cs="Times New Roman"/>
          <w:sz w:val="24"/>
          <w:szCs w:val="24"/>
          <w:lang w:val="en-US"/>
        </w:rPr>
        <w:t xml:space="preserve"> the sin of lust kills those wishing to conflict with it in the same battle. </w:t>
      </w:r>
      <w:r w:rsidR="004302D2" w:rsidRPr="00831F2E">
        <w:rPr>
          <w:rFonts w:ascii="Times New Roman" w:hAnsi="Times New Roman" w:cs="Times New Roman"/>
          <w:sz w:val="24"/>
          <w:szCs w:val="24"/>
          <w:lang w:val="en-US"/>
        </w:rPr>
        <w:t>Therefore,</w:t>
      </w:r>
      <w:r w:rsidR="007674D6" w:rsidRPr="00831F2E">
        <w:rPr>
          <w:rFonts w:ascii="Times New Roman" w:hAnsi="Times New Roman" w:cs="Times New Roman"/>
          <w:sz w:val="24"/>
          <w:szCs w:val="24"/>
          <w:lang w:val="en-US"/>
        </w:rPr>
        <w:t xml:space="preserve"> in this conflict </w:t>
      </w:r>
      <w:r w:rsidR="000830BE" w:rsidRPr="00831F2E">
        <w:rPr>
          <w:rFonts w:ascii="Times New Roman" w:hAnsi="Times New Roman" w:cs="Times New Roman"/>
          <w:sz w:val="24"/>
          <w:szCs w:val="24"/>
          <w:lang w:val="en-US"/>
        </w:rPr>
        <w:t xml:space="preserve">the opportune remedy is flight which is evident in Joseph “who leaving the garment in her hand, fled, Gen. 39[:12]. Wherefore Augustine, </w:t>
      </w:r>
      <w:r w:rsidR="000830BE" w:rsidRPr="00831F2E">
        <w:rPr>
          <w:rFonts w:ascii="Times New Roman" w:hAnsi="Times New Roman" w:cs="Times New Roman"/>
          <w:i/>
          <w:sz w:val="24"/>
          <w:szCs w:val="24"/>
          <w:lang w:val="en-US"/>
        </w:rPr>
        <w:t>De vera innocencia</w:t>
      </w:r>
      <w:r w:rsidR="000830BE" w:rsidRPr="00831F2E">
        <w:rPr>
          <w:rFonts w:ascii="Times New Roman" w:hAnsi="Times New Roman" w:cs="Times New Roman"/>
          <w:iCs/>
          <w:sz w:val="24"/>
          <w:szCs w:val="24"/>
          <w:lang w:val="en-US"/>
        </w:rPr>
        <w:t>,</w:t>
      </w:r>
      <w:r w:rsidR="000830BE" w:rsidRPr="00831F2E">
        <w:rPr>
          <w:rFonts w:ascii="Times New Roman" w:hAnsi="Times New Roman" w:cs="Times New Roman"/>
          <w:i/>
          <w:sz w:val="24"/>
          <w:szCs w:val="24"/>
          <w:lang w:val="en-US"/>
        </w:rPr>
        <w:t xml:space="preserve"> </w:t>
      </w:r>
      <w:r w:rsidR="000830BE" w:rsidRPr="00831F2E">
        <w:rPr>
          <w:rFonts w:ascii="Times New Roman" w:hAnsi="Times New Roman" w:cs="Times New Roman"/>
          <w:sz w:val="24"/>
          <w:szCs w:val="24"/>
          <w:lang w:val="en-US"/>
        </w:rPr>
        <w:t xml:space="preserve">they are better who flee the devil pursuing them than they who follow him going before, because it is more useful to have that </w:t>
      </w:r>
      <w:r w:rsidR="000830BE" w:rsidRPr="00831F2E">
        <w:rPr>
          <w:rFonts w:ascii="Times New Roman" w:hAnsi="Times New Roman" w:cs="Times New Roman"/>
          <w:sz w:val="24"/>
          <w:szCs w:val="24"/>
          <w:lang w:val="en-US"/>
        </w:rPr>
        <w:lastRenderedPageBreak/>
        <w:t>devil as an enemy than as a prince,</w:t>
      </w:r>
      <w:r w:rsidR="0044775C" w:rsidRPr="00831F2E">
        <w:rPr>
          <w:rStyle w:val="EndnoteReference"/>
          <w:rFonts w:ascii="Times New Roman" w:hAnsi="Times New Roman" w:cs="Times New Roman"/>
          <w:sz w:val="24"/>
          <w:szCs w:val="24"/>
          <w:lang w:val="en-US"/>
        </w:rPr>
        <w:endnoteReference w:id="11"/>
      </w:r>
      <w:r w:rsidR="000830BE" w:rsidRPr="00831F2E">
        <w:rPr>
          <w:rFonts w:ascii="Times New Roman" w:hAnsi="Times New Roman" w:cs="Times New Roman"/>
          <w:sz w:val="24"/>
          <w:szCs w:val="24"/>
          <w:lang w:val="en-US"/>
        </w:rPr>
        <w:t xml:space="preserve"> 4 Kings 7[:7]: </w:t>
      </w:r>
      <w:r w:rsidR="00172D12" w:rsidRPr="00831F2E">
        <w:rPr>
          <w:rFonts w:ascii="Times New Roman" w:hAnsi="Times New Roman" w:cs="Times New Roman"/>
          <w:sz w:val="24"/>
          <w:szCs w:val="24"/>
          <w:lang w:val="en-US"/>
        </w:rPr>
        <w:t>The Syrians “fled and left … desiring to save their lives.”</w:t>
      </w:r>
    </w:p>
    <w:p w14:paraId="2B301F41" w14:textId="6EC4EC3C" w:rsidR="00172D12" w:rsidRPr="00831F2E" w:rsidRDefault="00172D12" w:rsidP="00C95123">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 xml:space="preserve">Concerning this Bernard says, </w:t>
      </w:r>
      <w:r w:rsidRPr="00831F2E">
        <w:rPr>
          <w:rFonts w:ascii="Times New Roman" w:hAnsi="Times New Roman" w:cs="Times New Roman"/>
          <w:i/>
          <w:sz w:val="24"/>
          <w:szCs w:val="24"/>
          <w:lang w:val="en-US"/>
        </w:rPr>
        <w:t>Super Cantica</w:t>
      </w:r>
      <w:r w:rsidRPr="00831F2E">
        <w:rPr>
          <w:rFonts w:ascii="Times New Roman" w:hAnsi="Times New Roman" w:cs="Times New Roman"/>
          <w:sz w:val="24"/>
          <w:szCs w:val="24"/>
          <w:lang w:val="en-US"/>
        </w:rPr>
        <w:t>,</w:t>
      </w:r>
      <w:r w:rsidR="0044775C" w:rsidRPr="00831F2E">
        <w:rPr>
          <w:rStyle w:val="EndnoteReference"/>
          <w:rFonts w:ascii="Times New Roman" w:hAnsi="Times New Roman" w:cs="Times New Roman"/>
          <w:sz w:val="24"/>
          <w:szCs w:val="24"/>
          <w:lang w:val="en-US"/>
        </w:rPr>
        <w:endnoteReference w:id="12"/>
      </w:r>
      <w:r w:rsidRPr="00831F2E">
        <w:rPr>
          <w:rFonts w:ascii="Times New Roman" w:hAnsi="Times New Roman" w:cs="Times New Roman"/>
          <w:sz w:val="24"/>
          <w:szCs w:val="24"/>
          <w:lang w:val="en-US"/>
        </w:rPr>
        <w:t xml:space="preserve"> the dove on a seat above the water, if it sees by a shadow the falcon approach it flees. </w:t>
      </w:r>
      <w:r w:rsidR="004302D2" w:rsidRPr="00831F2E">
        <w:rPr>
          <w:rFonts w:ascii="Times New Roman" w:hAnsi="Times New Roman" w:cs="Times New Roman"/>
          <w:sz w:val="24"/>
          <w:szCs w:val="24"/>
          <w:lang w:val="en-US"/>
        </w:rPr>
        <w:t>So,</w:t>
      </w:r>
      <w:r w:rsidRPr="00831F2E">
        <w:rPr>
          <w:rFonts w:ascii="Times New Roman" w:hAnsi="Times New Roman" w:cs="Times New Roman"/>
          <w:sz w:val="24"/>
          <w:szCs w:val="24"/>
          <w:lang w:val="en-US"/>
        </w:rPr>
        <w:t xml:space="preserve"> the devout soul on its seat next to the teacher of the </w:t>
      </w:r>
      <w:r w:rsidR="00C95123" w:rsidRPr="00831F2E">
        <w:rPr>
          <w:rFonts w:ascii="Times New Roman" w:hAnsi="Times New Roman" w:cs="Times New Roman"/>
          <w:sz w:val="24"/>
          <w:szCs w:val="24"/>
          <w:lang w:val="en-US"/>
        </w:rPr>
        <w:t>G</w:t>
      </w:r>
      <w:r w:rsidRPr="00831F2E">
        <w:rPr>
          <w:rFonts w:ascii="Times New Roman" w:hAnsi="Times New Roman" w:cs="Times New Roman"/>
          <w:sz w:val="24"/>
          <w:szCs w:val="24"/>
          <w:lang w:val="en-US"/>
        </w:rPr>
        <w:t>ospels, if he sees the devil to approach by the shadow of temptation immediately he should flee. But there are some who are like to the vulture</w:t>
      </w:r>
      <w:r w:rsidR="00A46FF9" w:rsidRPr="00831F2E">
        <w:rPr>
          <w:rStyle w:val="EndnoteReference"/>
          <w:rFonts w:ascii="Times New Roman" w:hAnsi="Times New Roman" w:cs="Times New Roman"/>
          <w:sz w:val="24"/>
          <w:szCs w:val="24"/>
          <w:lang w:val="en-US"/>
        </w:rPr>
        <w:endnoteReference w:id="13"/>
      </w:r>
      <w:r w:rsidRPr="00831F2E">
        <w:rPr>
          <w:rFonts w:ascii="Times New Roman" w:hAnsi="Times New Roman" w:cs="Times New Roman"/>
          <w:sz w:val="24"/>
          <w:szCs w:val="24"/>
          <w:lang w:val="en-US"/>
        </w:rPr>
        <w:t xml:space="preserve"> who do not </w:t>
      </w:r>
      <w:r w:rsidR="004302D2" w:rsidRPr="00831F2E">
        <w:rPr>
          <w:rFonts w:ascii="Times New Roman" w:hAnsi="Times New Roman" w:cs="Times New Roman"/>
          <w:sz w:val="24"/>
          <w:szCs w:val="24"/>
          <w:lang w:val="en-US"/>
        </w:rPr>
        <w:t>rise</w:t>
      </w:r>
      <w:r w:rsidRPr="00831F2E">
        <w:rPr>
          <w:rFonts w:ascii="Times New Roman" w:hAnsi="Times New Roman" w:cs="Times New Roman"/>
          <w:sz w:val="24"/>
          <w:szCs w:val="24"/>
          <w:lang w:val="en-US"/>
        </w:rPr>
        <w:t xml:space="preserve"> to flee until he has made his swoop. </w:t>
      </w:r>
      <w:r w:rsidR="004302D2" w:rsidRPr="00831F2E">
        <w:rPr>
          <w:rFonts w:ascii="Times New Roman" w:hAnsi="Times New Roman" w:cs="Times New Roman"/>
          <w:sz w:val="24"/>
          <w:szCs w:val="24"/>
          <w:lang w:val="en-US"/>
        </w:rPr>
        <w:t>Therefore,</w:t>
      </w:r>
      <w:r w:rsidRPr="00831F2E">
        <w:rPr>
          <w:rFonts w:ascii="Times New Roman" w:hAnsi="Times New Roman" w:cs="Times New Roman"/>
          <w:sz w:val="24"/>
          <w:szCs w:val="24"/>
          <w:lang w:val="en-US"/>
        </w:rPr>
        <w:t xml:space="preserve"> sometimes a goat </w:t>
      </w:r>
      <w:r w:rsidR="003D43D3" w:rsidRPr="00831F2E">
        <w:rPr>
          <w:rFonts w:ascii="Times New Roman" w:hAnsi="Times New Roman" w:cs="Times New Roman"/>
          <w:sz w:val="24"/>
          <w:szCs w:val="24"/>
          <w:lang w:val="en-US"/>
        </w:rPr>
        <w:t xml:space="preserve">does not flee chased by a dog. </w:t>
      </w:r>
      <w:r w:rsidR="004302D2" w:rsidRPr="00831F2E">
        <w:rPr>
          <w:rFonts w:ascii="Times New Roman" w:hAnsi="Times New Roman" w:cs="Times New Roman"/>
          <w:sz w:val="24"/>
          <w:szCs w:val="24"/>
          <w:lang w:val="en-US"/>
        </w:rPr>
        <w:t>So,</w:t>
      </w:r>
      <w:r w:rsidR="003D43D3" w:rsidRPr="00831F2E">
        <w:rPr>
          <w:rFonts w:ascii="Times New Roman" w:hAnsi="Times New Roman" w:cs="Times New Roman"/>
          <w:sz w:val="24"/>
          <w:szCs w:val="24"/>
          <w:lang w:val="en-US"/>
        </w:rPr>
        <w:t xml:space="preserve"> some wish to ease themselves on the earth until they have completed three lifetimes and such ones are easily caught by the infernal dog, Josue 8[:20], the children of Israel pretending flight conquered those pursing because otherwise they could not do it. Wherefore Christ warning us to a salubrious flight said, Matt. 24[:20]: “Pray that your flight be not in the winter, or on the S</w:t>
      </w:r>
      <w:r w:rsidR="0019404E" w:rsidRPr="00831F2E">
        <w:rPr>
          <w:rFonts w:ascii="Times New Roman" w:hAnsi="Times New Roman" w:cs="Times New Roman"/>
          <w:sz w:val="24"/>
          <w:szCs w:val="24"/>
          <w:lang w:val="en-US"/>
        </w:rPr>
        <w:t xml:space="preserve">abbath,” because Gregory, </w:t>
      </w:r>
      <w:r w:rsidR="0019404E" w:rsidRPr="00831F2E">
        <w:rPr>
          <w:rFonts w:ascii="Times New Roman" w:hAnsi="Times New Roman" w:cs="Times New Roman"/>
          <w:i/>
          <w:sz w:val="24"/>
          <w:szCs w:val="24"/>
          <w:lang w:val="en-US"/>
        </w:rPr>
        <w:t>Homilia</w:t>
      </w:r>
      <w:r w:rsidR="0019404E" w:rsidRPr="00831F2E">
        <w:rPr>
          <w:rFonts w:ascii="Times New Roman" w:hAnsi="Times New Roman" w:cs="Times New Roman"/>
          <w:sz w:val="24"/>
          <w:szCs w:val="24"/>
          <w:lang w:val="en-US"/>
        </w:rPr>
        <w:t xml:space="preserve"> 12</w:t>
      </w:r>
      <w:r w:rsidR="0044775C" w:rsidRPr="00831F2E">
        <w:rPr>
          <w:rFonts w:ascii="Times New Roman" w:hAnsi="Times New Roman" w:cs="Times New Roman"/>
          <w:sz w:val="24"/>
          <w:szCs w:val="24"/>
          <w:lang w:val="en-US"/>
        </w:rPr>
        <w:t>,</w:t>
      </w:r>
      <w:r w:rsidR="0044775C" w:rsidRPr="00831F2E">
        <w:rPr>
          <w:rStyle w:val="EndnoteReference"/>
          <w:rFonts w:ascii="Times New Roman" w:hAnsi="Times New Roman" w:cs="Times New Roman"/>
          <w:sz w:val="24"/>
          <w:szCs w:val="24"/>
          <w:lang w:val="en-US"/>
        </w:rPr>
        <w:endnoteReference w:id="14"/>
      </w:r>
      <w:r w:rsidR="0019404E" w:rsidRPr="00831F2E">
        <w:rPr>
          <w:rFonts w:ascii="Times New Roman" w:hAnsi="Times New Roman" w:cs="Times New Roman"/>
          <w:sz w:val="24"/>
          <w:szCs w:val="24"/>
          <w:lang w:val="en-US"/>
        </w:rPr>
        <w:t xml:space="preserve"> says through the laws it was mandated that it was not permitted to walk on the Sabbath. Winter is also an impediment to walking, therefore, </w:t>
      </w:r>
      <w:r w:rsidR="00C95123" w:rsidRPr="00831F2E">
        <w:rPr>
          <w:rFonts w:ascii="Times New Roman" w:hAnsi="Times New Roman" w:cs="Times New Roman"/>
          <w:sz w:val="24"/>
          <w:szCs w:val="24"/>
          <w:lang w:val="en-US"/>
        </w:rPr>
        <w:t>“</w:t>
      </w:r>
      <w:r w:rsidR="0019404E" w:rsidRPr="00831F2E">
        <w:rPr>
          <w:rFonts w:ascii="Times New Roman" w:hAnsi="Times New Roman" w:cs="Times New Roman"/>
          <w:sz w:val="24"/>
          <w:szCs w:val="24"/>
          <w:lang w:val="en-US"/>
        </w:rPr>
        <w:t>Pray,</w:t>
      </w:r>
      <w:r w:rsidR="00C95123" w:rsidRPr="00831F2E">
        <w:rPr>
          <w:rFonts w:ascii="Times New Roman" w:hAnsi="Times New Roman" w:cs="Times New Roman"/>
          <w:sz w:val="24"/>
          <w:szCs w:val="24"/>
          <w:lang w:val="en-US"/>
        </w:rPr>
        <w:t>”</w:t>
      </w:r>
      <w:r w:rsidR="0019404E" w:rsidRPr="00831F2E">
        <w:rPr>
          <w:rFonts w:ascii="Times New Roman" w:hAnsi="Times New Roman" w:cs="Times New Roman"/>
          <w:sz w:val="24"/>
          <w:szCs w:val="24"/>
          <w:lang w:val="en-US"/>
        </w:rPr>
        <w:t xml:space="preserve"> etc. But if he may say, See to it lest then you seek to flee your sins, it is not permitted, in a way it ought to be considered where it is permitted to flee.</w:t>
      </w:r>
    </w:p>
    <w:p w14:paraId="702BBDC1" w14:textId="3522F8C3" w:rsidR="007D7BB1" w:rsidRPr="00831F2E" w:rsidRDefault="0019404E" w:rsidP="00C95123">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 xml:space="preserve">Wherefore, Seneca, </w:t>
      </w:r>
      <w:r w:rsidRPr="00831F2E">
        <w:rPr>
          <w:rFonts w:ascii="Times New Roman" w:hAnsi="Times New Roman" w:cs="Times New Roman"/>
          <w:i/>
          <w:sz w:val="24"/>
          <w:szCs w:val="24"/>
          <w:lang w:val="en-US"/>
        </w:rPr>
        <w:t xml:space="preserve">Epistula </w:t>
      </w:r>
      <w:r w:rsidRPr="00831F2E">
        <w:rPr>
          <w:rFonts w:ascii="Times New Roman" w:hAnsi="Times New Roman" w:cs="Times New Roman"/>
          <w:sz w:val="24"/>
          <w:szCs w:val="24"/>
          <w:lang w:val="en-US"/>
        </w:rPr>
        <w:t>10,</w:t>
      </w:r>
      <w:r w:rsidR="0044775C" w:rsidRPr="00831F2E">
        <w:rPr>
          <w:rStyle w:val="EndnoteReference"/>
          <w:rFonts w:ascii="Times New Roman" w:hAnsi="Times New Roman" w:cs="Times New Roman"/>
          <w:sz w:val="24"/>
          <w:szCs w:val="24"/>
          <w:lang w:val="en-US"/>
        </w:rPr>
        <w:endnoteReference w:id="15"/>
      </w:r>
      <w:r w:rsidRPr="00831F2E">
        <w:rPr>
          <w:rFonts w:ascii="Times New Roman" w:hAnsi="Times New Roman" w:cs="Times New Roman"/>
          <w:sz w:val="24"/>
          <w:szCs w:val="24"/>
          <w:lang w:val="en-US"/>
        </w:rPr>
        <w:t xml:space="preserve"> I know of no one with whom I should be willing to have you shared.</w:t>
      </w:r>
      <w:r w:rsidR="00813697" w:rsidRPr="00831F2E">
        <w:rPr>
          <w:rFonts w:ascii="Times New Roman" w:hAnsi="Times New Roman" w:cs="Times New Roman"/>
          <w:sz w:val="24"/>
          <w:szCs w:val="24"/>
          <w:lang w:val="en-US"/>
        </w:rPr>
        <w:t xml:space="preserve"> Avoid the many, avoid the few, avoid even the individual. </w:t>
      </w:r>
      <w:r w:rsidR="004302D2" w:rsidRPr="00831F2E">
        <w:rPr>
          <w:rFonts w:ascii="Times New Roman" w:hAnsi="Times New Roman" w:cs="Times New Roman"/>
          <w:sz w:val="24"/>
          <w:szCs w:val="24"/>
          <w:lang w:val="en-US"/>
        </w:rPr>
        <w:t>Therefore,</w:t>
      </w:r>
      <w:r w:rsidR="00813697" w:rsidRPr="00831F2E">
        <w:rPr>
          <w:rFonts w:ascii="Times New Roman" w:hAnsi="Times New Roman" w:cs="Times New Roman"/>
          <w:sz w:val="24"/>
          <w:szCs w:val="24"/>
          <w:lang w:val="en-US"/>
        </w:rPr>
        <w:t xml:space="preserve"> it is healthful for man now to flee sin when he can flee sin, because the time will come when he will not be able to flee </w:t>
      </w:r>
      <w:r w:rsidR="004302D2" w:rsidRPr="00831F2E">
        <w:rPr>
          <w:rFonts w:ascii="Times New Roman" w:hAnsi="Times New Roman" w:cs="Times New Roman"/>
          <w:sz w:val="24"/>
          <w:szCs w:val="24"/>
          <w:lang w:val="en-US"/>
        </w:rPr>
        <w:t>because of</w:t>
      </w:r>
      <w:r w:rsidR="00813697" w:rsidRPr="00831F2E">
        <w:rPr>
          <w:rFonts w:ascii="Times New Roman" w:hAnsi="Times New Roman" w:cs="Times New Roman"/>
          <w:sz w:val="24"/>
          <w:szCs w:val="24"/>
          <w:lang w:val="en-US"/>
        </w:rPr>
        <w:t xml:space="preserve"> his inability, Amos 3[:11]: “Your strength shall be taken away from you,” when </w:t>
      </w:r>
      <w:r w:rsidR="004302D2" w:rsidRPr="00831F2E">
        <w:rPr>
          <w:rFonts w:ascii="Times New Roman" w:hAnsi="Times New Roman" w:cs="Times New Roman"/>
          <w:sz w:val="24"/>
          <w:szCs w:val="24"/>
          <w:lang w:val="en-US"/>
        </w:rPr>
        <w:t>because of</w:t>
      </w:r>
      <w:r w:rsidR="00813697" w:rsidRPr="00831F2E">
        <w:rPr>
          <w:rFonts w:ascii="Times New Roman" w:hAnsi="Times New Roman" w:cs="Times New Roman"/>
          <w:sz w:val="24"/>
          <w:szCs w:val="24"/>
          <w:lang w:val="en-US"/>
        </w:rPr>
        <w:t xml:space="preserve"> the swiftness of things following, Lamen. 4[:19]: “Our persecutors were swifter than the eagles of the air.” </w:t>
      </w:r>
    </w:p>
    <w:p w14:paraId="591B7758" w14:textId="77777777" w:rsidR="0019404E" w:rsidRPr="00831F2E" w:rsidRDefault="00813697" w:rsidP="00C95123">
      <w:pPr>
        <w:spacing w:line="480" w:lineRule="auto"/>
        <w:rPr>
          <w:rFonts w:ascii="Times New Roman" w:hAnsi="Times New Roman" w:cs="Times New Roman"/>
          <w:sz w:val="24"/>
          <w:szCs w:val="24"/>
          <w:lang w:val="en-US"/>
        </w:rPr>
      </w:pPr>
      <w:r w:rsidRPr="00831F2E">
        <w:rPr>
          <w:rFonts w:ascii="Times New Roman" w:hAnsi="Times New Roman" w:cs="Times New Roman"/>
          <w:sz w:val="24"/>
          <w:szCs w:val="24"/>
          <w:lang w:val="en-US"/>
        </w:rPr>
        <w:t xml:space="preserve">When </w:t>
      </w:r>
      <w:r w:rsidR="004302D2" w:rsidRPr="00831F2E">
        <w:rPr>
          <w:rFonts w:ascii="Times New Roman" w:hAnsi="Times New Roman" w:cs="Times New Roman"/>
          <w:sz w:val="24"/>
          <w:szCs w:val="24"/>
          <w:lang w:val="en-US"/>
        </w:rPr>
        <w:t>because of</w:t>
      </w:r>
      <w:r w:rsidRPr="00831F2E">
        <w:rPr>
          <w:rFonts w:ascii="Times New Roman" w:hAnsi="Times New Roman" w:cs="Times New Roman"/>
          <w:sz w:val="24"/>
          <w:szCs w:val="24"/>
          <w:lang w:val="en-US"/>
        </w:rPr>
        <w:t xml:space="preserve"> the wretchedness of the pursuers because in pursuit </w:t>
      </w:r>
      <w:r w:rsidR="003951C8" w:rsidRPr="00831F2E">
        <w:rPr>
          <w:rFonts w:ascii="Times New Roman" w:hAnsi="Times New Roman" w:cs="Times New Roman"/>
          <w:sz w:val="24"/>
          <w:szCs w:val="24"/>
          <w:lang w:val="en-US"/>
        </w:rPr>
        <w:t xml:space="preserve">of a thief not one man pursues, but the whole fatherland, so at the end of the world God, the angels, and </w:t>
      </w:r>
      <w:r w:rsidR="003951C8" w:rsidRPr="00831F2E">
        <w:rPr>
          <w:rFonts w:ascii="Times New Roman" w:hAnsi="Times New Roman" w:cs="Times New Roman"/>
          <w:sz w:val="24"/>
          <w:szCs w:val="24"/>
          <w:lang w:val="en-US"/>
        </w:rPr>
        <w:lastRenderedPageBreak/>
        <w:t xml:space="preserve">every creature pursue the sinner, Sal. 5[:21]: “The whole world shall fight with him against the unwise.” Nor is it a wonder because what he yields to man as a convenience, </w:t>
      </w:r>
      <w:r w:rsidR="004302D2" w:rsidRPr="00831F2E">
        <w:rPr>
          <w:rFonts w:ascii="Times New Roman" w:hAnsi="Times New Roman" w:cs="Times New Roman"/>
          <w:sz w:val="24"/>
          <w:szCs w:val="24"/>
          <w:lang w:val="en-US"/>
        </w:rPr>
        <w:t>if</w:t>
      </w:r>
      <w:r w:rsidR="0005376D" w:rsidRPr="00831F2E">
        <w:rPr>
          <w:rFonts w:ascii="Times New Roman" w:hAnsi="Times New Roman" w:cs="Times New Roman"/>
          <w:sz w:val="24"/>
          <w:szCs w:val="24"/>
          <w:lang w:val="en-US"/>
        </w:rPr>
        <w:t xml:space="preserve"> he does what is owed, this he gives as an inconvenience if he does now the opposite, for example, fire while it is in due distance from its object helps against the cold, but if there is no distance it becomes for man a detriment. </w:t>
      </w:r>
      <w:r w:rsidR="004302D2" w:rsidRPr="00831F2E">
        <w:rPr>
          <w:rFonts w:ascii="Times New Roman" w:hAnsi="Times New Roman" w:cs="Times New Roman"/>
          <w:sz w:val="24"/>
          <w:szCs w:val="24"/>
          <w:lang w:val="en-US"/>
        </w:rPr>
        <w:t>So,</w:t>
      </w:r>
      <w:r w:rsidR="0005376D" w:rsidRPr="00831F2E">
        <w:rPr>
          <w:rFonts w:ascii="Times New Roman" w:hAnsi="Times New Roman" w:cs="Times New Roman"/>
          <w:sz w:val="24"/>
          <w:szCs w:val="24"/>
          <w:lang w:val="en-US"/>
        </w:rPr>
        <w:t xml:space="preserve"> the creatures of God yield good things for man </w:t>
      </w:r>
      <w:r w:rsidR="004302D2" w:rsidRPr="00831F2E">
        <w:rPr>
          <w:rFonts w:ascii="Times New Roman" w:hAnsi="Times New Roman" w:cs="Times New Roman"/>
          <w:sz w:val="24"/>
          <w:szCs w:val="24"/>
          <w:lang w:val="en-US"/>
        </w:rPr>
        <w:t>if</w:t>
      </w:r>
      <w:r w:rsidR="0005376D" w:rsidRPr="00831F2E">
        <w:rPr>
          <w:rFonts w:ascii="Times New Roman" w:hAnsi="Times New Roman" w:cs="Times New Roman"/>
          <w:sz w:val="24"/>
          <w:szCs w:val="24"/>
          <w:lang w:val="en-US"/>
        </w:rPr>
        <w:t xml:space="preserve"> he does well, because God for t</w:t>
      </w:r>
      <w:r w:rsidR="00777D57" w:rsidRPr="00831F2E">
        <w:rPr>
          <w:rFonts w:ascii="Times New Roman" w:hAnsi="Times New Roman" w:cs="Times New Roman"/>
          <w:sz w:val="24"/>
          <w:szCs w:val="24"/>
          <w:lang w:val="en-US"/>
        </w:rPr>
        <w:t>h</w:t>
      </w:r>
      <w:r w:rsidR="00522775" w:rsidRPr="00831F2E">
        <w:rPr>
          <w:rFonts w:ascii="Times New Roman" w:hAnsi="Times New Roman" w:cs="Times New Roman"/>
          <w:sz w:val="24"/>
          <w:szCs w:val="24"/>
          <w:lang w:val="en-US"/>
        </w:rPr>
        <w:t>e curing,</w:t>
      </w:r>
      <w:r w:rsidR="00777D57" w:rsidRPr="00831F2E">
        <w:rPr>
          <w:rFonts w:ascii="Times New Roman" w:hAnsi="Times New Roman" w:cs="Times New Roman"/>
          <w:sz w:val="24"/>
          <w:szCs w:val="24"/>
          <w:lang w:val="en-US"/>
        </w:rPr>
        <w:t xml:space="preserve"> the angel</w:t>
      </w:r>
      <w:r w:rsidR="00522775" w:rsidRPr="00831F2E">
        <w:rPr>
          <w:rFonts w:ascii="Times New Roman" w:hAnsi="Times New Roman" w:cs="Times New Roman"/>
          <w:sz w:val="24"/>
          <w:szCs w:val="24"/>
          <w:lang w:val="en-US"/>
        </w:rPr>
        <w:t>s</w:t>
      </w:r>
      <w:r w:rsidR="00777D57" w:rsidRPr="00831F2E">
        <w:rPr>
          <w:rFonts w:ascii="Times New Roman" w:hAnsi="Times New Roman" w:cs="Times New Roman"/>
          <w:sz w:val="24"/>
          <w:szCs w:val="24"/>
          <w:lang w:val="en-US"/>
        </w:rPr>
        <w:t xml:space="preserve"> for the </w:t>
      </w:r>
      <w:r w:rsidR="0005376D" w:rsidRPr="00831F2E">
        <w:rPr>
          <w:rFonts w:ascii="Times New Roman" w:hAnsi="Times New Roman" w:cs="Times New Roman"/>
          <w:sz w:val="24"/>
          <w:szCs w:val="24"/>
          <w:lang w:val="en-US"/>
        </w:rPr>
        <w:t>ministering and congratulating</w:t>
      </w:r>
      <w:r w:rsidR="00522775" w:rsidRPr="00831F2E">
        <w:rPr>
          <w:rFonts w:ascii="Times New Roman" w:hAnsi="Times New Roman" w:cs="Times New Roman"/>
          <w:sz w:val="24"/>
          <w:szCs w:val="24"/>
          <w:lang w:val="en-US"/>
        </w:rPr>
        <w:t xml:space="preserve">, </w:t>
      </w:r>
      <w:r w:rsidR="0005376D" w:rsidRPr="00831F2E">
        <w:rPr>
          <w:rFonts w:ascii="Times New Roman" w:hAnsi="Times New Roman" w:cs="Times New Roman"/>
          <w:sz w:val="24"/>
          <w:szCs w:val="24"/>
          <w:lang w:val="en-US"/>
        </w:rPr>
        <w:t xml:space="preserve">all the saints for the exemplification, but if man is evil they yield annoyance. </w:t>
      </w:r>
      <w:bookmarkStart w:id="11" w:name="_GoBack"/>
      <w:bookmarkEnd w:id="11"/>
    </w:p>
    <w:sectPr w:rsidR="0019404E" w:rsidRPr="00831F2E">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C8E53" w14:textId="77777777" w:rsidR="0044775C" w:rsidRDefault="0044775C" w:rsidP="0044775C">
      <w:pPr>
        <w:spacing w:after="0" w:line="240" w:lineRule="auto"/>
      </w:pPr>
      <w:r>
        <w:separator/>
      </w:r>
    </w:p>
  </w:endnote>
  <w:endnote w:type="continuationSeparator" w:id="0">
    <w:p w14:paraId="41D126F4" w14:textId="77777777" w:rsidR="0044775C" w:rsidRDefault="0044775C" w:rsidP="0044775C">
      <w:pPr>
        <w:spacing w:after="0" w:line="240" w:lineRule="auto"/>
      </w:pPr>
      <w:r>
        <w:continuationSeparator/>
      </w:r>
    </w:p>
  </w:endnote>
  <w:endnote w:id="1">
    <w:p w14:paraId="4A066309" w14:textId="6115D5AE" w:rsidR="0044775C" w:rsidRPr="00A46FF9" w:rsidRDefault="0044775C">
      <w:pPr>
        <w:pStyle w:val="EndnoteText"/>
        <w:rPr>
          <w:rFonts w:ascii="Times New Roman" w:hAnsi="Times New Roman" w:cs="Times New Roman"/>
          <w:sz w:val="24"/>
          <w:szCs w:val="24"/>
        </w:rPr>
      </w:pPr>
      <w:r w:rsidRPr="00A46FF9">
        <w:rPr>
          <w:rStyle w:val="EndnoteReference"/>
          <w:rFonts w:ascii="Times New Roman" w:hAnsi="Times New Roman" w:cs="Times New Roman"/>
          <w:sz w:val="24"/>
          <w:szCs w:val="24"/>
        </w:rPr>
        <w:endnoteRef/>
      </w:r>
      <w:r w:rsidRPr="00A46FF9">
        <w:rPr>
          <w:rFonts w:ascii="Times New Roman" w:hAnsi="Times New Roman" w:cs="Times New Roman"/>
          <w:sz w:val="24"/>
          <w:szCs w:val="24"/>
        </w:rPr>
        <w:t xml:space="preserve"> </w:t>
      </w:r>
      <w:bookmarkStart w:id="0" w:name="_Hlk440216"/>
      <w:r w:rsidRPr="00A46FF9">
        <w:rPr>
          <w:rFonts w:ascii="Times New Roman" w:hAnsi="Times New Roman" w:cs="Times New Roman"/>
          <w:sz w:val="24"/>
          <w:szCs w:val="24"/>
        </w:rPr>
        <w:t>(Pseudo-)Chr</w:t>
      </w:r>
      <w:r w:rsidR="00463658" w:rsidRPr="00A46FF9">
        <w:rPr>
          <w:rFonts w:ascii="Times New Roman" w:hAnsi="Times New Roman" w:cs="Times New Roman"/>
          <w:sz w:val="24"/>
          <w:szCs w:val="24"/>
        </w:rPr>
        <w:t>y</w:t>
      </w:r>
      <w:r w:rsidRPr="00A46FF9">
        <w:rPr>
          <w:rFonts w:ascii="Times New Roman" w:hAnsi="Times New Roman" w:cs="Times New Roman"/>
          <w:sz w:val="24"/>
          <w:szCs w:val="24"/>
        </w:rPr>
        <w:t xml:space="preserve">sostom, </w:t>
      </w:r>
      <w:r w:rsidRPr="00A46FF9">
        <w:rPr>
          <w:rFonts w:ascii="Times New Roman" w:hAnsi="Times New Roman" w:cs="Times New Roman"/>
          <w:i/>
          <w:sz w:val="24"/>
          <w:szCs w:val="24"/>
        </w:rPr>
        <w:t xml:space="preserve">Opus Imperfectum in Mattheum, </w:t>
      </w:r>
      <w:r w:rsidRPr="00A46FF9">
        <w:rPr>
          <w:rFonts w:ascii="Times New Roman" w:hAnsi="Times New Roman" w:cs="Times New Roman"/>
          <w:sz w:val="24"/>
          <w:szCs w:val="24"/>
        </w:rPr>
        <w:t>Homelia 19, ex cap. 7:16 (PG 56:736)</w:t>
      </w:r>
      <w:bookmarkEnd w:id="0"/>
      <w:r w:rsidRPr="00A46FF9">
        <w:rPr>
          <w:rFonts w:ascii="Times New Roman" w:hAnsi="Times New Roman" w:cs="Times New Roman"/>
          <w:sz w:val="24"/>
          <w:szCs w:val="24"/>
        </w:rPr>
        <w:t>: Quia magna virtus est hominum cognoscere malum. Et firma tutela salutis est, scire quem fugias.</w:t>
      </w:r>
    </w:p>
    <w:p w14:paraId="6B86FF6E" w14:textId="77777777" w:rsidR="0044775C" w:rsidRPr="00A46FF9" w:rsidRDefault="0044775C">
      <w:pPr>
        <w:pStyle w:val="EndnoteText"/>
        <w:rPr>
          <w:rFonts w:ascii="Times New Roman" w:hAnsi="Times New Roman" w:cs="Times New Roman"/>
          <w:sz w:val="24"/>
          <w:szCs w:val="24"/>
          <w:lang w:val="en-US"/>
        </w:rPr>
      </w:pPr>
    </w:p>
  </w:endnote>
  <w:endnote w:id="2">
    <w:p w14:paraId="524673C8" w14:textId="77777777" w:rsidR="0044775C" w:rsidRPr="00A46FF9" w:rsidRDefault="0044775C" w:rsidP="0044775C">
      <w:pPr>
        <w:pStyle w:val="EndnoteText"/>
        <w:rPr>
          <w:rFonts w:ascii="Times New Roman" w:hAnsi="Times New Roman" w:cs="Times New Roman"/>
          <w:sz w:val="24"/>
          <w:szCs w:val="24"/>
        </w:rPr>
      </w:pPr>
      <w:r w:rsidRPr="00A46FF9">
        <w:rPr>
          <w:rStyle w:val="EndnoteReference"/>
          <w:rFonts w:ascii="Times New Roman" w:hAnsi="Times New Roman" w:cs="Times New Roman"/>
          <w:sz w:val="24"/>
          <w:szCs w:val="24"/>
        </w:rPr>
        <w:endnoteRef/>
      </w:r>
      <w:r w:rsidRPr="00A46FF9">
        <w:rPr>
          <w:rFonts w:ascii="Times New Roman" w:hAnsi="Times New Roman" w:cs="Times New Roman"/>
          <w:sz w:val="24"/>
          <w:szCs w:val="24"/>
        </w:rPr>
        <w:t xml:space="preserve"> Jerome, cf. Hugh of St. Victor, </w:t>
      </w:r>
      <w:r w:rsidRPr="00A46FF9">
        <w:rPr>
          <w:rFonts w:ascii="Times New Roman" w:hAnsi="Times New Roman" w:cs="Times New Roman"/>
          <w:i/>
          <w:sz w:val="24"/>
          <w:szCs w:val="24"/>
        </w:rPr>
        <w:t xml:space="preserve">Allegoriae </w:t>
      </w:r>
      <w:r w:rsidRPr="00A46FF9">
        <w:rPr>
          <w:rFonts w:ascii="Times New Roman" w:hAnsi="Times New Roman" w:cs="Times New Roman"/>
          <w:sz w:val="24"/>
          <w:szCs w:val="24"/>
        </w:rPr>
        <w:t>7. 1 Cor. 6 (PL 175:909): Fugite fornicationem. Vitium fornicationis non melius vincitur quam fugiendo.</w:t>
      </w:r>
    </w:p>
    <w:p w14:paraId="68B00E11" w14:textId="73D4A33C" w:rsidR="0044775C" w:rsidRPr="00A46FF9" w:rsidRDefault="0044775C">
      <w:pPr>
        <w:pStyle w:val="EndnoteText"/>
        <w:rPr>
          <w:rFonts w:ascii="Times New Roman" w:hAnsi="Times New Roman" w:cs="Times New Roman"/>
          <w:sz w:val="24"/>
          <w:szCs w:val="24"/>
          <w:lang w:val="en-US"/>
        </w:rPr>
      </w:pPr>
    </w:p>
  </w:endnote>
  <w:endnote w:id="3">
    <w:p w14:paraId="45962703" w14:textId="77777777" w:rsidR="0044775C" w:rsidRPr="00A46FF9" w:rsidRDefault="0044775C" w:rsidP="0044775C">
      <w:pPr>
        <w:pStyle w:val="EndnoteText"/>
        <w:rPr>
          <w:rFonts w:ascii="Times New Roman" w:hAnsi="Times New Roman" w:cs="Times New Roman"/>
          <w:sz w:val="24"/>
          <w:szCs w:val="24"/>
        </w:rPr>
      </w:pPr>
      <w:r w:rsidRPr="00A46FF9">
        <w:rPr>
          <w:rStyle w:val="EndnoteReference"/>
          <w:rFonts w:ascii="Times New Roman" w:hAnsi="Times New Roman" w:cs="Times New Roman"/>
          <w:sz w:val="24"/>
          <w:szCs w:val="24"/>
        </w:rPr>
        <w:endnoteRef/>
      </w:r>
      <w:r w:rsidRPr="00A46FF9">
        <w:rPr>
          <w:rFonts w:ascii="Times New Roman" w:hAnsi="Times New Roman" w:cs="Times New Roman"/>
          <w:sz w:val="24"/>
          <w:szCs w:val="24"/>
        </w:rPr>
        <w:t xml:space="preserve"> </w:t>
      </w:r>
      <w:bookmarkStart w:id="1" w:name="_Hlk440573"/>
      <w:r w:rsidRPr="00A46FF9">
        <w:rPr>
          <w:rFonts w:ascii="Times New Roman" w:hAnsi="Times New Roman" w:cs="Times New Roman"/>
          <w:sz w:val="24"/>
          <w:szCs w:val="24"/>
        </w:rPr>
        <w:t xml:space="preserve">Aristotle, </w:t>
      </w:r>
      <w:r w:rsidRPr="00A46FF9">
        <w:rPr>
          <w:rFonts w:ascii="Times New Roman" w:hAnsi="Times New Roman" w:cs="Times New Roman"/>
          <w:i/>
          <w:sz w:val="24"/>
          <w:szCs w:val="24"/>
        </w:rPr>
        <w:t>Politics</w:t>
      </w:r>
      <w:r w:rsidRPr="00A46FF9">
        <w:rPr>
          <w:rFonts w:ascii="Times New Roman" w:hAnsi="Times New Roman" w:cs="Times New Roman"/>
          <w:sz w:val="24"/>
          <w:szCs w:val="24"/>
        </w:rPr>
        <w:t xml:space="preserve"> 1.2 1253a30-32 (Barnes 2:1988)</w:t>
      </w:r>
      <w:bookmarkEnd w:id="1"/>
      <w:r w:rsidRPr="00A46FF9">
        <w:rPr>
          <w:rFonts w:ascii="Times New Roman" w:hAnsi="Times New Roman" w:cs="Times New Roman"/>
          <w:sz w:val="24"/>
          <w:szCs w:val="24"/>
        </w:rPr>
        <w:t>: A social instinct is implanted in all men by nature, and yet he who first founded the state was the greeartest of benefactors. For man, when perfected, is the best of animals, but, when separated from law and justice, he is the worst of all.</w:t>
      </w:r>
    </w:p>
    <w:p w14:paraId="11274D6B" w14:textId="2C63857E" w:rsidR="0044775C" w:rsidRPr="00A46FF9" w:rsidRDefault="0044775C">
      <w:pPr>
        <w:pStyle w:val="EndnoteText"/>
        <w:rPr>
          <w:rFonts w:ascii="Times New Roman" w:hAnsi="Times New Roman" w:cs="Times New Roman"/>
          <w:sz w:val="24"/>
          <w:szCs w:val="24"/>
          <w:lang w:val="en-US"/>
        </w:rPr>
      </w:pPr>
    </w:p>
  </w:endnote>
  <w:endnote w:id="4">
    <w:p w14:paraId="7CEEDB94" w14:textId="4F2ABF94" w:rsidR="0044775C" w:rsidRPr="00A46FF9" w:rsidRDefault="0044775C" w:rsidP="0044775C">
      <w:pPr>
        <w:pStyle w:val="EndnoteText"/>
        <w:rPr>
          <w:rFonts w:ascii="Times New Roman" w:hAnsi="Times New Roman" w:cs="Times New Roman"/>
          <w:sz w:val="24"/>
          <w:szCs w:val="24"/>
        </w:rPr>
      </w:pPr>
      <w:r w:rsidRPr="00A46FF9">
        <w:rPr>
          <w:rStyle w:val="EndnoteReference"/>
          <w:rFonts w:ascii="Times New Roman" w:hAnsi="Times New Roman" w:cs="Times New Roman"/>
          <w:sz w:val="24"/>
          <w:szCs w:val="24"/>
        </w:rPr>
        <w:endnoteRef/>
      </w:r>
      <w:r w:rsidRPr="00A46FF9">
        <w:rPr>
          <w:rFonts w:ascii="Times New Roman" w:hAnsi="Times New Roman" w:cs="Times New Roman"/>
          <w:sz w:val="24"/>
          <w:szCs w:val="24"/>
        </w:rPr>
        <w:t xml:space="preserve"> Cf. PAULI DIACONI CARMINA, </w:t>
      </w:r>
      <w:r w:rsidRPr="00A46FF9">
        <w:rPr>
          <w:rFonts w:ascii="Times New Roman" w:hAnsi="Times New Roman" w:cs="Times New Roman"/>
          <w:i/>
          <w:sz w:val="24"/>
          <w:szCs w:val="24"/>
        </w:rPr>
        <w:t>Hymnus in honorem Sancti Iohannis Baptistae</w:t>
      </w:r>
      <w:r w:rsidR="00C603AD" w:rsidRPr="00A46FF9">
        <w:rPr>
          <w:rFonts w:ascii="Times New Roman" w:hAnsi="Times New Roman" w:cs="Times New Roman"/>
          <w:iCs/>
          <w:sz w:val="24"/>
          <w:szCs w:val="24"/>
        </w:rPr>
        <w:t xml:space="preserve"> stanza </w:t>
      </w:r>
      <w:r w:rsidRPr="00A46FF9">
        <w:rPr>
          <w:rFonts w:ascii="Times New Roman" w:hAnsi="Times New Roman" w:cs="Times New Roman"/>
          <w:sz w:val="24"/>
          <w:szCs w:val="24"/>
        </w:rPr>
        <w:t>5.</w:t>
      </w:r>
      <w:r w:rsidR="00C603AD" w:rsidRPr="00A46FF9">
        <w:rPr>
          <w:rFonts w:ascii="Times New Roman" w:hAnsi="Times New Roman" w:cs="Times New Roman"/>
          <w:sz w:val="24"/>
          <w:szCs w:val="24"/>
        </w:rPr>
        <w:t xml:space="preserve"> (PL 95:1597): </w:t>
      </w:r>
    </w:p>
    <w:p w14:paraId="726AB77F" w14:textId="77777777" w:rsidR="0044775C" w:rsidRPr="00A46FF9" w:rsidRDefault="0044775C" w:rsidP="0044775C">
      <w:pPr>
        <w:pStyle w:val="EndnoteText"/>
        <w:rPr>
          <w:rFonts w:ascii="Times New Roman" w:hAnsi="Times New Roman" w:cs="Times New Roman"/>
          <w:sz w:val="24"/>
          <w:szCs w:val="24"/>
        </w:rPr>
      </w:pPr>
      <w:r w:rsidRPr="00A46FF9">
        <w:rPr>
          <w:rFonts w:ascii="Times New Roman" w:hAnsi="Times New Roman" w:cs="Times New Roman"/>
          <w:sz w:val="24"/>
          <w:szCs w:val="24"/>
        </w:rPr>
        <w:t xml:space="preserve"> Antra deserti teneris sub annis</w:t>
      </w:r>
    </w:p>
    <w:p w14:paraId="030E715C" w14:textId="77777777" w:rsidR="0044775C" w:rsidRPr="00A46FF9" w:rsidRDefault="0044775C" w:rsidP="0044775C">
      <w:pPr>
        <w:pStyle w:val="EndnoteText"/>
        <w:rPr>
          <w:rFonts w:ascii="Times New Roman" w:hAnsi="Times New Roman" w:cs="Times New Roman"/>
          <w:sz w:val="24"/>
          <w:szCs w:val="24"/>
        </w:rPr>
      </w:pPr>
      <w:r w:rsidRPr="00A46FF9">
        <w:rPr>
          <w:rFonts w:ascii="Times New Roman" w:hAnsi="Times New Roman" w:cs="Times New Roman"/>
          <w:sz w:val="24"/>
          <w:szCs w:val="24"/>
        </w:rPr>
        <w:t xml:space="preserve"> civium turmas fugiens, petisti,</w:t>
      </w:r>
    </w:p>
    <w:p w14:paraId="5C1F9164" w14:textId="77777777" w:rsidR="0044775C" w:rsidRPr="00A46FF9" w:rsidRDefault="0044775C" w:rsidP="0044775C">
      <w:pPr>
        <w:pStyle w:val="EndnoteText"/>
        <w:rPr>
          <w:rFonts w:ascii="Times New Roman" w:hAnsi="Times New Roman" w:cs="Times New Roman"/>
          <w:sz w:val="24"/>
          <w:szCs w:val="24"/>
        </w:rPr>
      </w:pPr>
      <w:r w:rsidRPr="00A46FF9">
        <w:rPr>
          <w:rFonts w:ascii="Times New Roman" w:hAnsi="Times New Roman" w:cs="Times New Roman"/>
          <w:sz w:val="24"/>
          <w:szCs w:val="24"/>
        </w:rPr>
        <w:t xml:space="preserve"> ne levi saltim maculare vitam</w:t>
      </w:r>
    </w:p>
    <w:p w14:paraId="4219814C" w14:textId="77777777" w:rsidR="0044775C" w:rsidRPr="00A46FF9" w:rsidRDefault="0044775C" w:rsidP="0044775C">
      <w:pPr>
        <w:pStyle w:val="EndnoteText"/>
        <w:rPr>
          <w:rFonts w:ascii="Times New Roman" w:hAnsi="Times New Roman" w:cs="Times New Roman"/>
          <w:sz w:val="24"/>
          <w:szCs w:val="24"/>
        </w:rPr>
      </w:pPr>
      <w:r w:rsidRPr="00A46FF9">
        <w:rPr>
          <w:rFonts w:ascii="Times New Roman" w:hAnsi="Times New Roman" w:cs="Times New Roman"/>
          <w:sz w:val="24"/>
          <w:szCs w:val="24"/>
        </w:rPr>
        <w:t xml:space="preserve"> famine posses.                20</w:t>
      </w:r>
    </w:p>
    <w:p w14:paraId="67821487" w14:textId="77777777" w:rsidR="0044775C" w:rsidRPr="00A46FF9" w:rsidRDefault="0044775C" w:rsidP="0044775C">
      <w:pPr>
        <w:pStyle w:val="EndnoteText"/>
        <w:rPr>
          <w:rFonts w:ascii="Times New Roman" w:hAnsi="Times New Roman" w:cs="Times New Roman"/>
          <w:sz w:val="24"/>
          <w:szCs w:val="24"/>
        </w:rPr>
      </w:pPr>
    </w:p>
    <w:p w14:paraId="045A69AB" w14:textId="77777777" w:rsidR="0044775C" w:rsidRPr="00A46FF9" w:rsidRDefault="0044775C" w:rsidP="0044775C">
      <w:pPr>
        <w:pStyle w:val="EndnoteText"/>
        <w:rPr>
          <w:rFonts w:ascii="Times New Roman" w:hAnsi="Times New Roman" w:cs="Times New Roman"/>
          <w:sz w:val="24"/>
          <w:szCs w:val="24"/>
        </w:rPr>
      </w:pPr>
      <w:r w:rsidRPr="00A46FF9">
        <w:rPr>
          <w:rFonts w:ascii="Times New Roman" w:hAnsi="Times New Roman" w:cs="Times New Roman"/>
          <w:i/>
          <w:iCs/>
          <w:color w:val="29303B"/>
          <w:sz w:val="24"/>
          <w:szCs w:val="24"/>
        </w:rPr>
        <w:t>E'en in thy childhood, mid the desert places,</w:t>
      </w:r>
      <w:r w:rsidRPr="00A46FF9">
        <w:rPr>
          <w:rFonts w:ascii="Times New Roman" w:hAnsi="Times New Roman" w:cs="Times New Roman"/>
          <w:i/>
          <w:iCs/>
          <w:color w:val="29303B"/>
          <w:sz w:val="24"/>
          <w:szCs w:val="24"/>
        </w:rPr>
        <w:br/>
        <w:t>Thou hadst a refuge from the city gainèd,</w:t>
      </w:r>
      <w:r w:rsidRPr="00A46FF9">
        <w:rPr>
          <w:rFonts w:ascii="Times New Roman" w:hAnsi="Times New Roman" w:cs="Times New Roman"/>
          <w:i/>
          <w:iCs/>
          <w:color w:val="29303B"/>
          <w:sz w:val="24"/>
          <w:szCs w:val="24"/>
        </w:rPr>
        <w:br/>
        <w:t>Far from all slander and its bitter traces</w:t>
      </w:r>
      <w:r w:rsidRPr="00A46FF9">
        <w:rPr>
          <w:rFonts w:ascii="Times New Roman" w:hAnsi="Times New Roman" w:cs="Times New Roman"/>
          <w:i/>
          <w:iCs/>
          <w:color w:val="29303B"/>
          <w:sz w:val="24"/>
          <w:szCs w:val="24"/>
        </w:rPr>
        <w:br/>
      </w:r>
      <w:proofErr w:type="gramStart"/>
      <w:r w:rsidRPr="00A46FF9">
        <w:rPr>
          <w:rFonts w:ascii="Times New Roman" w:hAnsi="Times New Roman" w:cs="Times New Roman"/>
          <w:i/>
          <w:iCs/>
          <w:color w:val="29303B"/>
          <w:sz w:val="24"/>
          <w:szCs w:val="24"/>
        </w:rPr>
        <w:t>Living</w:t>
      </w:r>
      <w:proofErr w:type="gramEnd"/>
      <w:r w:rsidRPr="00A46FF9">
        <w:rPr>
          <w:rFonts w:ascii="Times New Roman" w:hAnsi="Times New Roman" w:cs="Times New Roman"/>
          <w:i/>
          <w:iCs/>
          <w:color w:val="29303B"/>
          <w:sz w:val="24"/>
          <w:szCs w:val="24"/>
        </w:rPr>
        <w:t xml:space="preserve"> unstainèd.</w:t>
      </w:r>
    </w:p>
    <w:p w14:paraId="7DDD4215" w14:textId="1B948ACF" w:rsidR="0044775C" w:rsidRPr="00A46FF9" w:rsidRDefault="0044775C">
      <w:pPr>
        <w:pStyle w:val="EndnoteText"/>
        <w:rPr>
          <w:rFonts w:ascii="Times New Roman" w:hAnsi="Times New Roman" w:cs="Times New Roman"/>
          <w:sz w:val="24"/>
          <w:szCs w:val="24"/>
          <w:lang w:val="en-US"/>
        </w:rPr>
      </w:pPr>
    </w:p>
  </w:endnote>
  <w:endnote w:id="5">
    <w:p w14:paraId="092E2710" w14:textId="77777777" w:rsidR="0044775C" w:rsidRPr="00A46FF9" w:rsidRDefault="0044775C" w:rsidP="0044775C">
      <w:pPr>
        <w:pStyle w:val="EndnoteText"/>
        <w:rPr>
          <w:rFonts w:ascii="Times New Roman" w:hAnsi="Times New Roman" w:cs="Times New Roman"/>
          <w:sz w:val="24"/>
          <w:szCs w:val="24"/>
        </w:rPr>
      </w:pPr>
      <w:r w:rsidRPr="00A46FF9">
        <w:rPr>
          <w:rStyle w:val="EndnoteReference"/>
          <w:rFonts w:ascii="Times New Roman" w:hAnsi="Times New Roman" w:cs="Times New Roman"/>
          <w:sz w:val="24"/>
          <w:szCs w:val="24"/>
        </w:rPr>
        <w:endnoteRef/>
      </w:r>
      <w:r w:rsidRPr="00A46FF9">
        <w:rPr>
          <w:rFonts w:ascii="Times New Roman" w:hAnsi="Times New Roman" w:cs="Times New Roman"/>
          <w:sz w:val="24"/>
          <w:szCs w:val="24"/>
        </w:rPr>
        <w:t xml:space="preserve"> </w:t>
      </w:r>
      <w:bookmarkStart w:id="2" w:name="_Hlk440768"/>
      <w:r w:rsidRPr="00A46FF9">
        <w:rPr>
          <w:rFonts w:ascii="Times New Roman" w:hAnsi="Times New Roman" w:cs="Times New Roman"/>
          <w:sz w:val="24"/>
          <w:szCs w:val="24"/>
        </w:rPr>
        <w:t xml:space="preserve">Gregory, </w:t>
      </w:r>
      <w:r w:rsidRPr="00A46FF9">
        <w:rPr>
          <w:rFonts w:ascii="Times New Roman" w:hAnsi="Times New Roman" w:cs="Times New Roman"/>
          <w:i/>
          <w:sz w:val="24"/>
          <w:szCs w:val="24"/>
        </w:rPr>
        <w:t>Homilia in Evangelia</w:t>
      </w:r>
      <w:r w:rsidRPr="00A46FF9">
        <w:rPr>
          <w:rFonts w:ascii="Times New Roman" w:hAnsi="Times New Roman" w:cs="Times New Roman"/>
          <w:sz w:val="24"/>
          <w:szCs w:val="24"/>
        </w:rPr>
        <w:t xml:space="preserve"> 1.4.5 (PL 76:1092)</w:t>
      </w:r>
      <w:bookmarkEnd w:id="2"/>
      <w:r w:rsidRPr="00A46FF9">
        <w:rPr>
          <w:rFonts w:ascii="Times New Roman" w:hAnsi="Times New Roman" w:cs="Times New Roman"/>
          <w:sz w:val="24"/>
          <w:szCs w:val="24"/>
        </w:rPr>
        <w:t>:  Si quando enim repentinus ignis habitaculum absumit, quisquis ejus possessor exstiterit, rapit quod valuerit, et fugit, lucrum deputat si quid secum ex ignibus tollat. Ecce tribulationum flamma mundum concremat, et cuncta quae in eo speciosa videbantur finis jam proximus velut ignis devastat. Lucrum ergo, fratres charissimi, maximum credite si vobiscum aliquid de illo rapiatis, si quid fugientes tollitis, si hoc quod perire manendo poterat ad retributionem vobis perpetuam largiendo servatis.</w:t>
      </w:r>
    </w:p>
    <w:p w14:paraId="677E84B8" w14:textId="4A9D38D3" w:rsidR="0044775C" w:rsidRPr="00A46FF9" w:rsidRDefault="0044775C">
      <w:pPr>
        <w:pStyle w:val="EndnoteText"/>
        <w:rPr>
          <w:rFonts w:ascii="Times New Roman" w:hAnsi="Times New Roman" w:cs="Times New Roman"/>
          <w:sz w:val="24"/>
          <w:szCs w:val="24"/>
          <w:lang w:val="en-US"/>
        </w:rPr>
      </w:pPr>
    </w:p>
  </w:endnote>
  <w:endnote w:id="6">
    <w:p w14:paraId="7B81A61F" w14:textId="36047EC3" w:rsidR="0044775C" w:rsidRPr="00A46FF9" w:rsidRDefault="0044775C" w:rsidP="0044775C">
      <w:pPr>
        <w:pStyle w:val="EndnoteText"/>
        <w:rPr>
          <w:rFonts w:ascii="Times New Roman" w:hAnsi="Times New Roman" w:cs="Times New Roman"/>
          <w:sz w:val="24"/>
          <w:szCs w:val="24"/>
        </w:rPr>
      </w:pPr>
      <w:r w:rsidRPr="00A46FF9">
        <w:rPr>
          <w:rStyle w:val="EndnoteReference"/>
          <w:rFonts w:ascii="Times New Roman" w:hAnsi="Times New Roman" w:cs="Times New Roman"/>
          <w:sz w:val="24"/>
          <w:szCs w:val="24"/>
        </w:rPr>
        <w:endnoteRef/>
      </w:r>
      <w:r w:rsidRPr="00A46FF9">
        <w:rPr>
          <w:rFonts w:ascii="Times New Roman" w:hAnsi="Times New Roman" w:cs="Times New Roman"/>
          <w:sz w:val="24"/>
          <w:szCs w:val="24"/>
        </w:rPr>
        <w:t xml:space="preserve"> </w:t>
      </w:r>
      <w:bookmarkStart w:id="3" w:name="_Hlk441404"/>
      <w:r w:rsidRPr="00A46FF9">
        <w:rPr>
          <w:rFonts w:ascii="Times New Roman" w:hAnsi="Times New Roman" w:cs="Times New Roman"/>
          <w:sz w:val="24"/>
          <w:szCs w:val="24"/>
        </w:rPr>
        <w:t xml:space="preserve">(Pseudo-)Chrisostom, </w:t>
      </w:r>
      <w:r w:rsidRPr="00A46FF9">
        <w:rPr>
          <w:rFonts w:ascii="Times New Roman" w:hAnsi="Times New Roman" w:cs="Times New Roman"/>
          <w:i/>
          <w:sz w:val="24"/>
          <w:szCs w:val="24"/>
        </w:rPr>
        <w:t>Opus Imperfectum in Mattheum</w:t>
      </w:r>
      <w:r w:rsidRPr="00A46FF9">
        <w:rPr>
          <w:rFonts w:ascii="Times New Roman" w:hAnsi="Times New Roman" w:cs="Times New Roman"/>
          <w:sz w:val="24"/>
          <w:szCs w:val="24"/>
        </w:rPr>
        <w:t>, Homelia 29 ex cap. 12 (PG 56:786)</w:t>
      </w:r>
      <w:bookmarkEnd w:id="3"/>
      <w:r w:rsidRPr="00A46FF9">
        <w:rPr>
          <w:rFonts w:ascii="Times New Roman" w:hAnsi="Times New Roman" w:cs="Times New Roman"/>
          <w:sz w:val="24"/>
          <w:szCs w:val="24"/>
        </w:rPr>
        <w:t>: Audiens ergo, mundum domum esse diaboli, fuge mundum, ne diutius habitans in domo diaboli, iterum fias servus ipsius. Sicut enim in domo Dei malum non est, ita in domo diaboli non invenitur bonum.</w:t>
      </w:r>
    </w:p>
    <w:p w14:paraId="40536703" w14:textId="37CEED78" w:rsidR="0044775C" w:rsidRPr="00A46FF9" w:rsidRDefault="0044775C">
      <w:pPr>
        <w:pStyle w:val="EndnoteText"/>
        <w:rPr>
          <w:rFonts w:ascii="Times New Roman" w:hAnsi="Times New Roman" w:cs="Times New Roman"/>
          <w:sz w:val="24"/>
          <w:szCs w:val="24"/>
          <w:lang w:val="en-US"/>
        </w:rPr>
      </w:pPr>
    </w:p>
  </w:endnote>
  <w:endnote w:id="7">
    <w:p w14:paraId="1D02051A" w14:textId="77777777" w:rsidR="0044775C" w:rsidRPr="00A46FF9" w:rsidRDefault="0044775C" w:rsidP="0044775C">
      <w:pPr>
        <w:pStyle w:val="EndnoteText"/>
        <w:rPr>
          <w:rFonts w:ascii="Times New Roman" w:hAnsi="Times New Roman" w:cs="Times New Roman"/>
          <w:sz w:val="24"/>
          <w:szCs w:val="24"/>
        </w:rPr>
      </w:pPr>
      <w:r w:rsidRPr="00A46FF9">
        <w:rPr>
          <w:rStyle w:val="EndnoteReference"/>
          <w:rFonts w:ascii="Times New Roman" w:hAnsi="Times New Roman" w:cs="Times New Roman"/>
          <w:sz w:val="24"/>
          <w:szCs w:val="24"/>
        </w:rPr>
        <w:endnoteRef/>
      </w:r>
      <w:r w:rsidRPr="00A46FF9">
        <w:rPr>
          <w:rFonts w:ascii="Times New Roman" w:hAnsi="Times New Roman" w:cs="Times New Roman"/>
          <w:sz w:val="24"/>
          <w:szCs w:val="24"/>
        </w:rPr>
        <w:t xml:space="preserve"> </w:t>
      </w:r>
      <w:bookmarkStart w:id="4" w:name="_Hlk441837"/>
      <w:r w:rsidRPr="00A46FF9">
        <w:rPr>
          <w:rFonts w:ascii="Times New Roman" w:hAnsi="Times New Roman" w:cs="Times New Roman"/>
          <w:sz w:val="24"/>
          <w:szCs w:val="24"/>
        </w:rPr>
        <w:t xml:space="preserve">Ambrose, </w:t>
      </w:r>
      <w:r w:rsidRPr="00A46FF9">
        <w:rPr>
          <w:rFonts w:ascii="Times New Roman" w:hAnsi="Times New Roman" w:cs="Times New Roman"/>
          <w:i/>
          <w:sz w:val="24"/>
          <w:szCs w:val="24"/>
        </w:rPr>
        <w:t xml:space="preserve">De fuga </w:t>
      </w:r>
      <w:proofErr w:type="gramStart"/>
      <w:r w:rsidRPr="00A46FF9">
        <w:rPr>
          <w:rFonts w:ascii="Times New Roman" w:hAnsi="Times New Roman" w:cs="Times New Roman"/>
          <w:i/>
          <w:sz w:val="24"/>
          <w:szCs w:val="24"/>
        </w:rPr>
        <w:t>saeculi</w:t>
      </w:r>
      <w:r w:rsidRPr="00A46FF9">
        <w:rPr>
          <w:rFonts w:ascii="Times New Roman" w:hAnsi="Times New Roman" w:cs="Times New Roman"/>
          <w:sz w:val="24"/>
          <w:szCs w:val="24"/>
        </w:rPr>
        <w:t xml:space="preserve">  4.17</w:t>
      </w:r>
      <w:proofErr w:type="gramEnd"/>
      <w:r w:rsidRPr="00A46FF9">
        <w:rPr>
          <w:rFonts w:ascii="Times New Roman" w:hAnsi="Times New Roman" w:cs="Times New Roman"/>
          <w:sz w:val="24"/>
          <w:szCs w:val="24"/>
        </w:rPr>
        <w:t xml:space="preserve"> (PL 14:578)</w:t>
      </w:r>
      <w:bookmarkEnd w:id="4"/>
      <w:r w:rsidRPr="00A46FF9">
        <w:rPr>
          <w:rFonts w:ascii="Times New Roman" w:hAnsi="Times New Roman" w:cs="Times New Roman"/>
          <w:sz w:val="24"/>
          <w:szCs w:val="24"/>
        </w:rPr>
        <w:t>: Fugite fornicationem (I Cor. VI, 18). Persequuntur enim nos peccatorum illecebrae, persequitur libido: sed tu fuge tamquam furiosam dominam, quae si comprehenderit, nec die nec nocte requiescere sinit, exagitat, urit, incendit.</w:t>
      </w:r>
    </w:p>
    <w:p w14:paraId="66A5FEBA" w14:textId="718A6A11" w:rsidR="0044775C" w:rsidRPr="00A46FF9" w:rsidRDefault="0044775C">
      <w:pPr>
        <w:pStyle w:val="EndnoteText"/>
        <w:rPr>
          <w:rFonts w:ascii="Times New Roman" w:hAnsi="Times New Roman" w:cs="Times New Roman"/>
          <w:sz w:val="24"/>
          <w:szCs w:val="24"/>
          <w:lang w:val="en-US"/>
        </w:rPr>
      </w:pPr>
    </w:p>
  </w:endnote>
  <w:endnote w:id="8">
    <w:p w14:paraId="6F8D0918" w14:textId="77777777" w:rsidR="0044775C" w:rsidRPr="00A46FF9" w:rsidRDefault="0044775C" w:rsidP="0044775C">
      <w:pPr>
        <w:pStyle w:val="EndnoteText"/>
        <w:rPr>
          <w:rFonts w:ascii="Times New Roman" w:hAnsi="Times New Roman" w:cs="Times New Roman"/>
          <w:sz w:val="24"/>
          <w:szCs w:val="24"/>
        </w:rPr>
      </w:pPr>
      <w:r w:rsidRPr="00A46FF9">
        <w:rPr>
          <w:rStyle w:val="EndnoteReference"/>
          <w:rFonts w:ascii="Times New Roman" w:hAnsi="Times New Roman" w:cs="Times New Roman"/>
          <w:sz w:val="24"/>
          <w:szCs w:val="24"/>
        </w:rPr>
        <w:endnoteRef/>
      </w:r>
      <w:r w:rsidRPr="00A46FF9">
        <w:rPr>
          <w:rFonts w:ascii="Times New Roman" w:hAnsi="Times New Roman" w:cs="Times New Roman"/>
          <w:sz w:val="24"/>
          <w:szCs w:val="24"/>
        </w:rPr>
        <w:t xml:space="preserve"> </w:t>
      </w:r>
      <w:bookmarkStart w:id="5" w:name="_Hlk442133"/>
      <w:r w:rsidRPr="00A46FF9">
        <w:rPr>
          <w:rFonts w:ascii="Times New Roman" w:hAnsi="Times New Roman" w:cs="Times New Roman"/>
          <w:sz w:val="24"/>
          <w:szCs w:val="24"/>
        </w:rPr>
        <w:t xml:space="preserve">Aristotle, </w:t>
      </w:r>
      <w:r w:rsidRPr="00A46FF9">
        <w:rPr>
          <w:rFonts w:ascii="Times New Roman" w:hAnsi="Times New Roman" w:cs="Times New Roman"/>
          <w:i/>
          <w:sz w:val="24"/>
          <w:szCs w:val="24"/>
        </w:rPr>
        <w:t>Nicomachean Ethics</w:t>
      </w:r>
      <w:r w:rsidRPr="00A46FF9">
        <w:rPr>
          <w:rFonts w:ascii="Times New Roman" w:hAnsi="Times New Roman" w:cs="Times New Roman"/>
          <w:sz w:val="24"/>
          <w:szCs w:val="24"/>
        </w:rPr>
        <w:t xml:space="preserve"> 2.9, 1109b7-12 (Barnes 2:1751-1752)</w:t>
      </w:r>
      <w:bookmarkEnd w:id="5"/>
      <w:r w:rsidRPr="00A46FF9">
        <w:rPr>
          <w:rFonts w:ascii="Times New Roman" w:hAnsi="Times New Roman" w:cs="Times New Roman"/>
          <w:sz w:val="24"/>
          <w:szCs w:val="24"/>
        </w:rPr>
        <w:t>: Now in everything the pleasant or pleasure is most to be guarded against; for we do not judge it impartially. We ought, then, to feel towards pleasure as the elders of the people felt towards Helen, and in all circumstances repeat their saying; for if we dismiss pleasure thus we are less likely to go astray. It is by doing this, then, (to sum the matter up) that we shall best be able to hit the mean.</w:t>
      </w:r>
    </w:p>
    <w:p w14:paraId="373C4D71" w14:textId="10A2BFCE" w:rsidR="0044775C" w:rsidRPr="00A46FF9" w:rsidRDefault="0044775C">
      <w:pPr>
        <w:pStyle w:val="EndnoteText"/>
        <w:rPr>
          <w:rFonts w:ascii="Times New Roman" w:hAnsi="Times New Roman" w:cs="Times New Roman"/>
          <w:sz w:val="24"/>
          <w:szCs w:val="24"/>
          <w:lang w:val="en-US"/>
        </w:rPr>
      </w:pPr>
    </w:p>
  </w:endnote>
  <w:endnote w:id="9">
    <w:p w14:paraId="50C57F77" w14:textId="47CFB1D7" w:rsidR="0044775C" w:rsidRPr="00A46FF9" w:rsidRDefault="0044775C">
      <w:pPr>
        <w:pStyle w:val="EndnoteText"/>
        <w:rPr>
          <w:rFonts w:ascii="Times New Roman" w:hAnsi="Times New Roman" w:cs="Times New Roman"/>
          <w:sz w:val="24"/>
          <w:szCs w:val="24"/>
        </w:rPr>
      </w:pPr>
      <w:r w:rsidRPr="00A46FF9">
        <w:rPr>
          <w:rStyle w:val="EndnoteReference"/>
          <w:rFonts w:ascii="Times New Roman" w:hAnsi="Times New Roman" w:cs="Times New Roman"/>
          <w:sz w:val="24"/>
          <w:szCs w:val="24"/>
        </w:rPr>
        <w:endnoteRef/>
      </w:r>
      <w:r w:rsidRPr="00A46FF9">
        <w:rPr>
          <w:rFonts w:ascii="Times New Roman" w:hAnsi="Times New Roman" w:cs="Times New Roman"/>
          <w:sz w:val="24"/>
          <w:szCs w:val="24"/>
        </w:rPr>
        <w:t xml:space="preserve"> </w:t>
      </w:r>
      <w:bookmarkStart w:id="6" w:name="_Hlk442230"/>
      <w:r w:rsidRPr="00A46FF9">
        <w:rPr>
          <w:rFonts w:ascii="Times New Roman" w:hAnsi="Times New Roman" w:cs="Times New Roman"/>
          <w:sz w:val="24"/>
          <w:szCs w:val="24"/>
        </w:rPr>
        <w:t xml:space="preserve">Augustine, </w:t>
      </w:r>
      <w:r w:rsidRPr="00A46FF9">
        <w:rPr>
          <w:rFonts w:ascii="Times New Roman" w:hAnsi="Times New Roman" w:cs="Times New Roman"/>
          <w:i/>
          <w:sz w:val="24"/>
          <w:szCs w:val="24"/>
        </w:rPr>
        <w:t>Soliloquiorum</w:t>
      </w:r>
      <w:r w:rsidRPr="00A46FF9">
        <w:rPr>
          <w:rFonts w:ascii="Times New Roman" w:hAnsi="Times New Roman" w:cs="Times New Roman"/>
          <w:sz w:val="24"/>
          <w:szCs w:val="24"/>
        </w:rPr>
        <w:t xml:space="preserve"> 1.10.17 (PL 32:878)</w:t>
      </w:r>
      <w:bookmarkEnd w:id="6"/>
      <w:r w:rsidRPr="00A46FF9">
        <w:rPr>
          <w:rFonts w:ascii="Times New Roman" w:hAnsi="Times New Roman" w:cs="Times New Roman"/>
          <w:sz w:val="24"/>
          <w:szCs w:val="24"/>
        </w:rPr>
        <w:t>:  nihil esse sentio quod magis ex arce dejiciat animum virilem, quam blandimenta feminea.</w:t>
      </w:r>
    </w:p>
    <w:p w14:paraId="05E64E50" w14:textId="77777777" w:rsidR="0044775C" w:rsidRPr="00A46FF9" w:rsidRDefault="0044775C">
      <w:pPr>
        <w:pStyle w:val="EndnoteText"/>
        <w:rPr>
          <w:rFonts w:ascii="Times New Roman" w:hAnsi="Times New Roman" w:cs="Times New Roman"/>
          <w:sz w:val="24"/>
          <w:szCs w:val="24"/>
          <w:lang w:val="en-US"/>
        </w:rPr>
      </w:pPr>
    </w:p>
  </w:endnote>
  <w:endnote w:id="10">
    <w:p w14:paraId="1A77D7E7" w14:textId="77777777" w:rsidR="0044775C" w:rsidRPr="00A46FF9" w:rsidRDefault="0044775C" w:rsidP="0044775C">
      <w:pPr>
        <w:pStyle w:val="EndnoteText"/>
        <w:rPr>
          <w:rFonts w:ascii="Times New Roman" w:hAnsi="Times New Roman" w:cs="Times New Roman"/>
          <w:sz w:val="24"/>
          <w:szCs w:val="24"/>
        </w:rPr>
      </w:pPr>
      <w:r w:rsidRPr="00A46FF9">
        <w:rPr>
          <w:rStyle w:val="EndnoteReference"/>
          <w:rFonts w:ascii="Times New Roman" w:hAnsi="Times New Roman" w:cs="Times New Roman"/>
          <w:sz w:val="24"/>
          <w:szCs w:val="24"/>
        </w:rPr>
        <w:endnoteRef/>
      </w:r>
      <w:r w:rsidRPr="00A46FF9">
        <w:rPr>
          <w:rFonts w:ascii="Times New Roman" w:hAnsi="Times New Roman" w:cs="Times New Roman"/>
          <w:sz w:val="24"/>
          <w:szCs w:val="24"/>
        </w:rPr>
        <w:t xml:space="preserve"> Avicenna, </w:t>
      </w:r>
    </w:p>
    <w:p w14:paraId="69634C4B" w14:textId="02A27DC8" w:rsidR="0044775C" w:rsidRPr="00A46FF9" w:rsidRDefault="0044775C">
      <w:pPr>
        <w:pStyle w:val="EndnoteText"/>
        <w:rPr>
          <w:rFonts w:ascii="Times New Roman" w:hAnsi="Times New Roman" w:cs="Times New Roman"/>
          <w:sz w:val="24"/>
          <w:szCs w:val="24"/>
          <w:lang w:val="en-US"/>
        </w:rPr>
      </w:pPr>
    </w:p>
  </w:endnote>
  <w:endnote w:id="11">
    <w:p w14:paraId="6E260EE5" w14:textId="77777777" w:rsidR="0044775C" w:rsidRPr="00A46FF9" w:rsidRDefault="0044775C" w:rsidP="0044775C">
      <w:pPr>
        <w:pStyle w:val="EndnoteText"/>
        <w:rPr>
          <w:rFonts w:ascii="Times New Roman" w:hAnsi="Times New Roman" w:cs="Times New Roman"/>
          <w:sz w:val="24"/>
          <w:szCs w:val="24"/>
        </w:rPr>
      </w:pPr>
      <w:r w:rsidRPr="00A46FF9">
        <w:rPr>
          <w:rStyle w:val="EndnoteReference"/>
          <w:rFonts w:ascii="Times New Roman" w:hAnsi="Times New Roman" w:cs="Times New Roman"/>
          <w:sz w:val="24"/>
          <w:szCs w:val="24"/>
        </w:rPr>
        <w:endnoteRef/>
      </w:r>
      <w:r w:rsidRPr="00A46FF9">
        <w:rPr>
          <w:rFonts w:ascii="Times New Roman" w:hAnsi="Times New Roman" w:cs="Times New Roman"/>
          <w:sz w:val="24"/>
          <w:szCs w:val="24"/>
        </w:rPr>
        <w:t xml:space="preserve"> </w:t>
      </w:r>
      <w:bookmarkStart w:id="7" w:name="_Hlk443681"/>
      <w:r w:rsidRPr="00A46FF9">
        <w:rPr>
          <w:rFonts w:ascii="Times New Roman" w:hAnsi="Times New Roman" w:cs="Times New Roman"/>
          <w:sz w:val="24"/>
          <w:szCs w:val="24"/>
        </w:rPr>
        <w:t xml:space="preserve">Augustine in Prosper of Aquitaine, </w:t>
      </w:r>
      <w:r w:rsidRPr="00A46FF9">
        <w:rPr>
          <w:rFonts w:ascii="Times New Roman" w:hAnsi="Times New Roman" w:cs="Times New Roman"/>
          <w:i/>
          <w:sz w:val="24"/>
          <w:szCs w:val="24"/>
        </w:rPr>
        <w:t>Sententiarum ex operibus S. Augustini delibatarum</w:t>
      </w:r>
      <w:r w:rsidRPr="00A46FF9">
        <w:rPr>
          <w:rFonts w:ascii="Times New Roman" w:hAnsi="Times New Roman" w:cs="Times New Roman"/>
          <w:sz w:val="24"/>
          <w:szCs w:val="24"/>
        </w:rPr>
        <w:t>, 135 (PL 51:445)</w:t>
      </w:r>
      <w:bookmarkEnd w:id="7"/>
      <w:r w:rsidRPr="00A46FF9">
        <w:rPr>
          <w:rFonts w:ascii="Times New Roman" w:hAnsi="Times New Roman" w:cs="Times New Roman"/>
          <w:sz w:val="24"/>
          <w:szCs w:val="24"/>
        </w:rPr>
        <w:t xml:space="preserve">:  Melior causa est eorum qui diabolum persequentem fugiunt, quam qui praeeuntem sequuntur, quia utilius est eum hostem </w:t>
      </w:r>
      <w:proofErr w:type="gramStart"/>
      <w:r w:rsidRPr="00A46FF9">
        <w:rPr>
          <w:rFonts w:ascii="Times New Roman" w:hAnsi="Times New Roman" w:cs="Times New Roman"/>
          <w:sz w:val="24"/>
          <w:szCs w:val="24"/>
        </w:rPr>
        <w:t>habere  quam</w:t>
      </w:r>
      <w:proofErr w:type="gramEnd"/>
      <w:r w:rsidRPr="00A46FF9">
        <w:rPr>
          <w:rFonts w:ascii="Times New Roman" w:hAnsi="Times New Roman" w:cs="Times New Roman"/>
          <w:sz w:val="24"/>
          <w:szCs w:val="24"/>
        </w:rPr>
        <w:t xml:space="preserve"> principem. (Aug. ibid., n. 4).</w:t>
      </w:r>
    </w:p>
    <w:p w14:paraId="22CDA1D7" w14:textId="45166C1D" w:rsidR="0044775C" w:rsidRPr="00A46FF9" w:rsidRDefault="0044775C">
      <w:pPr>
        <w:pStyle w:val="EndnoteText"/>
        <w:rPr>
          <w:rFonts w:ascii="Times New Roman" w:hAnsi="Times New Roman" w:cs="Times New Roman"/>
          <w:sz w:val="24"/>
          <w:szCs w:val="24"/>
          <w:lang w:val="en-US"/>
        </w:rPr>
      </w:pPr>
    </w:p>
  </w:endnote>
  <w:endnote w:id="12">
    <w:p w14:paraId="00A22C8B" w14:textId="7E8C7DD9" w:rsidR="0044775C" w:rsidRPr="00A46FF9" w:rsidRDefault="0044775C" w:rsidP="0044775C">
      <w:pPr>
        <w:pStyle w:val="EndnoteText"/>
        <w:rPr>
          <w:rFonts w:ascii="Times New Roman" w:hAnsi="Times New Roman" w:cs="Times New Roman"/>
          <w:sz w:val="24"/>
          <w:szCs w:val="24"/>
        </w:rPr>
      </w:pPr>
      <w:r w:rsidRPr="00A46FF9">
        <w:rPr>
          <w:rStyle w:val="EndnoteReference"/>
          <w:rFonts w:ascii="Times New Roman" w:hAnsi="Times New Roman" w:cs="Times New Roman"/>
          <w:sz w:val="24"/>
          <w:szCs w:val="24"/>
        </w:rPr>
        <w:endnoteRef/>
      </w:r>
      <w:r w:rsidRPr="00A46FF9">
        <w:rPr>
          <w:rFonts w:ascii="Times New Roman" w:hAnsi="Times New Roman" w:cs="Times New Roman"/>
          <w:sz w:val="24"/>
          <w:szCs w:val="24"/>
        </w:rPr>
        <w:t xml:space="preserve"> </w:t>
      </w:r>
      <w:bookmarkStart w:id="8" w:name="_Hlk443810"/>
      <w:r w:rsidRPr="00A46FF9">
        <w:rPr>
          <w:rFonts w:ascii="Times New Roman" w:hAnsi="Times New Roman" w:cs="Times New Roman"/>
          <w:sz w:val="24"/>
          <w:szCs w:val="24"/>
        </w:rPr>
        <w:t xml:space="preserve">Bernard, </w:t>
      </w:r>
      <w:r w:rsidRPr="00A46FF9">
        <w:rPr>
          <w:rFonts w:ascii="Times New Roman" w:hAnsi="Times New Roman" w:cs="Times New Roman"/>
          <w:i/>
          <w:sz w:val="24"/>
          <w:szCs w:val="24"/>
        </w:rPr>
        <w:t xml:space="preserve">Sermones in Cantica canticorum </w:t>
      </w:r>
      <w:r w:rsidRPr="00A46FF9">
        <w:rPr>
          <w:rFonts w:ascii="Times New Roman" w:hAnsi="Times New Roman" w:cs="Times New Roman"/>
          <w:sz w:val="24"/>
          <w:szCs w:val="24"/>
        </w:rPr>
        <w:t>61.3 (PL 183:1071)</w:t>
      </w:r>
      <w:bookmarkEnd w:id="8"/>
      <w:r w:rsidRPr="00A46FF9">
        <w:rPr>
          <w:rFonts w:ascii="Times New Roman" w:hAnsi="Times New Roman" w:cs="Times New Roman"/>
          <w:sz w:val="24"/>
          <w:szCs w:val="24"/>
        </w:rPr>
        <w:t>:  in his se columba tutatur, et circum</w:t>
      </w:r>
      <w:r w:rsidR="00A46FF9" w:rsidRPr="00A46FF9">
        <w:rPr>
          <w:rFonts w:ascii="Times New Roman" w:hAnsi="Times New Roman" w:cs="Times New Roman"/>
          <w:sz w:val="24"/>
          <w:szCs w:val="24"/>
        </w:rPr>
        <w:t xml:space="preserve"> </w:t>
      </w:r>
      <w:r w:rsidRPr="00A46FF9">
        <w:rPr>
          <w:rFonts w:ascii="Times New Roman" w:hAnsi="Times New Roman" w:cs="Times New Roman"/>
          <w:sz w:val="24"/>
          <w:szCs w:val="24"/>
        </w:rPr>
        <w:t>volitantem intrepida intuetur accipitrem.</w:t>
      </w:r>
    </w:p>
    <w:p w14:paraId="501F0946" w14:textId="68937296" w:rsidR="0044775C" w:rsidRPr="00A46FF9" w:rsidRDefault="0044775C">
      <w:pPr>
        <w:pStyle w:val="EndnoteText"/>
        <w:rPr>
          <w:rFonts w:ascii="Times New Roman" w:hAnsi="Times New Roman" w:cs="Times New Roman"/>
          <w:sz w:val="24"/>
          <w:szCs w:val="24"/>
          <w:lang w:val="en-US"/>
        </w:rPr>
      </w:pPr>
    </w:p>
  </w:endnote>
  <w:endnote w:id="13">
    <w:p w14:paraId="13A7A420" w14:textId="04D5907B" w:rsidR="00A46FF9" w:rsidRPr="00A46FF9" w:rsidRDefault="00A46FF9">
      <w:pPr>
        <w:pStyle w:val="EndnoteText"/>
        <w:rPr>
          <w:rFonts w:ascii="Times New Roman" w:hAnsi="Times New Roman" w:cs="Times New Roman"/>
          <w:sz w:val="24"/>
          <w:szCs w:val="24"/>
          <w:lang w:val="en-US"/>
        </w:rPr>
      </w:pPr>
      <w:r w:rsidRPr="00A46FF9">
        <w:rPr>
          <w:rStyle w:val="EndnoteReference"/>
          <w:rFonts w:ascii="Times New Roman" w:hAnsi="Times New Roman" w:cs="Times New Roman"/>
          <w:sz w:val="24"/>
          <w:szCs w:val="24"/>
        </w:rPr>
        <w:endnoteRef/>
      </w:r>
      <w:r w:rsidRPr="00A46FF9">
        <w:rPr>
          <w:rFonts w:ascii="Times New Roman" w:hAnsi="Times New Roman" w:cs="Times New Roman"/>
          <w:sz w:val="24"/>
          <w:szCs w:val="24"/>
        </w:rPr>
        <w:t xml:space="preserve"> Isidore, </w:t>
      </w:r>
      <w:r w:rsidRPr="00A46FF9">
        <w:rPr>
          <w:rFonts w:ascii="Times New Roman" w:hAnsi="Times New Roman" w:cs="Times New Roman"/>
          <w:i/>
          <w:iCs/>
          <w:sz w:val="24"/>
          <w:szCs w:val="24"/>
        </w:rPr>
        <w:t>Etymologiae</w:t>
      </w:r>
      <w:r w:rsidRPr="00A46FF9">
        <w:rPr>
          <w:rFonts w:ascii="Times New Roman" w:hAnsi="Times New Roman" w:cs="Times New Roman"/>
          <w:sz w:val="24"/>
          <w:szCs w:val="24"/>
        </w:rPr>
        <w:t xml:space="preserve"> 12.7.12 (PL 82:460): </w:t>
      </w:r>
      <w:r w:rsidRPr="00A46FF9">
        <w:rPr>
          <w:rStyle w:val="Emphasis"/>
          <w:rFonts w:ascii="Times New Roman" w:hAnsi="Times New Roman" w:cs="Times New Roman"/>
          <w:color w:val="000000"/>
          <w:sz w:val="24"/>
          <w:szCs w:val="24"/>
          <w:shd w:val="clear" w:color="auto" w:fill="FFFFFF"/>
        </w:rPr>
        <w:t>Vultur,</w:t>
      </w:r>
      <w:r w:rsidRPr="00A46FF9">
        <w:rPr>
          <w:rFonts w:ascii="Times New Roman" w:hAnsi="Times New Roman" w:cs="Times New Roman"/>
          <w:color w:val="000000"/>
          <w:sz w:val="24"/>
          <w:szCs w:val="24"/>
          <w:shd w:val="clear" w:color="auto" w:fill="FFFFFF"/>
        </w:rPr>
        <w:t> a volatu tardo nominata putatur. Magnitudine quippe corporis praepetes volatus non habet</w:t>
      </w:r>
      <w:r>
        <w:rPr>
          <w:rFonts w:ascii="Times New Roman" w:hAnsi="Times New Roman" w:cs="Times New Roman"/>
          <w:color w:val="000000"/>
          <w:sz w:val="24"/>
          <w:szCs w:val="24"/>
          <w:shd w:val="clear" w:color="auto" w:fill="FFFFFF"/>
        </w:rPr>
        <w:t>.</w:t>
      </w:r>
    </w:p>
    <w:p w14:paraId="5BEFD127" w14:textId="77777777" w:rsidR="00A46FF9" w:rsidRPr="00A46FF9" w:rsidRDefault="00A46FF9">
      <w:pPr>
        <w:pStyle w:val="EndnoteText"/>
        <w:rPr>
          <w:rFonts w:ascii="Times New Roman" w:hAnsi="Times New Roman" w:cs="Times New Roman"/>
          <w:sz w:val="24"/>
          <w:szCs w:val="24"/>
          <w:lang w:val="en-US"/>
        </w:rPr>
      </w:pPr>
    </w:p>
  </w:endnote>
  <w:endnote w:id="14">
    <w:p w14:paraId="39C9038B" w14:textId="77777777" w:rsidR="0044775C" w:rsidRPr="00A46FF9" w:rsidRDefault="0044775C" w:rsidP="0044775C">
      <w:pPr>
        <w:pStyle w:val="EndnoteText"/>
        <w:rPr>
          <w:rFonts w:ascii="Times New Roman" w:hAnsi="Times New Roman" w:cs="Times New Roman"/>
          <w:sz w:val="24"/>
          <w:szCs w:val="24"/>
        </w:rPr>
      </w:pPr>
      <w:r w:rsidRPr="00A46FF9">
        <w:rPr>
          <w:rStyle w:val="EndnoteReference"/>
          <w:rFonts w:ascii="Times New Roman" w:hAnsi="Times New Roman" w:cs="Times New Roman"/>
          <w:sz w:val="24"/>
          <w:szCs w:val="24"/>
        </w:rPr>
        <w:endnoteRef/>
      </w:r>
      <w:r w:rsidRPr="00A46FF9">
        <w:rPr>
          <w:rFonts w:ascii="Times New Roman" w:hAnsi="Times New Roman" w:cs="Times New Roman"/>
          <w:sz w:val="24"/>
          <w:szCs w:val="24"/>
        </w:rPr>
        <w:t xml:space="preserve"> </w:t>
      </w:r>
      <w:bookmarkStart w:id="9" w:name="_Hlk443923"/>
      <w:r w:rsidRPr="00A46FF9">
        <w:rPr>
          <w:rFonts w:ascii="Times New Roman" w:hAnsi="Times New Roman" w:cs="Times New Roman"/>
          <w:sz w:val="24"/>
          <w:szCs w:val="24"/>
        </w:rPr>
        <w:t xml:space="preserve">Gregory, </w:t>
      </w:r>
      <w:r w:rsidRPr="00A46FF9">
        <w:rPr>
          <w:rFonts w:ascii="Times New Roman" w:hAnsi="Times New Roman" w:cs="Times New Roman"/>
          <w:i/>
          <w:sz w:val="24"/>
          <w:szCs w:val="24"/>
        </w:rPr>
        <w:t xml:space="preserve">Homilia in Evangelia </w:t>
      </w:r>
      <w:r w:rsidRPr="00A46FF9">
        <w:rPr>
          <w:rFonts w:ascii="Times New Roman" w:hAnsi="Times New Roman" w:cs="Times New Roman"/>
          <w:sz w:val="24"/>
          <w:szCs w:val="24"/>
        </w:rPr>
        <w:t>1.12.7. (PL 76:1123)</w:t>
      </w:r>
      <w:bookmarkEnd w:id="9"/>
      <w:r w:rsidRPr="00A46FF9">
        <w:rPr>
          <w:rFonts w:ascii="Times New Roman" w:hAnsi="Times New Roman" w:cs="Times New Roman"/>
          <w:sz w:val="24"/>
          <w:szCs w:val="24"/>
        </w:rPr>
        <w:t>: Per legis quippe mandatum ambulare longius Sabbato non licet (Exod. VI); hiems quoque ad ambulandum impedimento est, quia gressus ambulantium torpor frigoris astringit.</w:t>
      </w:r>
    </w:p>
    <w:p w14:paraId="3F4B2882" w14:textId="6F99BD64" w:rsidR="0044775C" w:rsidRPr="00A46FF9" w:rsidRDefault="0044775C">
      <w:pPr>
        <w:pStyle w:val="EndnoteText"/>
        <w:rPr>
          <w:rFonts w:ascii="Times New Roman" w:hAnsi="Times New Roman" w:cs="Times New Roman"/>
          <w:sz w:val="24"/>
          <w:szCs w:val="24"/>
          <w:lang w:val="en-US"/>
        </w:rPr>
      </w:pPr>
    </w:p>
  </w:endnote>
  <w:endnote w:id="15">
    <w:p w14:paraId="19AE2C41" w14:textId="1AC831FF" w:rsidR="0044775C" w:rsidRPr="00A46FF9" w:rsidRDefault="0044775C">
      <w:pPr>
        <w:pStyle w:val="EndnoteText"/>
        <w:rPr>
          <w:rFonts w:ascii="Times New Roman" w:hAnsi="Times New Roman" w:cs="Times New Roman"/>
          <w:sz w:val="24"/>
          <w:szCs w:val="24"/>
        </w:rPr>
      </w:pPr>
      <w:r w:rsidRPr="00A46FF9">
        <w:rPr>
          <w:rStyle w:val="EndnoteReference"/>
          <w:rFonts w:ascii="Times New Roman" w:hAnsi="Times New Roman" w:cs="Times New Roman"/>
          <w:sz w:val="24"/>
          <w:szCs w:val="24"/>
        </w:rPr>
        <w:endnoteRef/>
      </w:r>
      <w:r w:rsidRPr="00A46FF9">
        <w:rPr>
          <w:rFonts w:ascii="Times New Roman" w:hAnsi="Times New Roman" w:cs="Times New Roman"/>
          <w:sz w:val="24"/>
          <w:szCs w:val="24"/>
        </w:rPr>
        <w:t xml:space="preserve"> </w:t>
      </w:r>
      <w:bookmarkStart w:id="10" w:name="_Hlk444140"/>
      <w:r w:rsidRPr="00A46FF9">
        <w:rPr>
          <w:rFonts w:ascii="Times New Roman" w:hAnsi="Times New Roman" w:cs="Times New Roman"/>
          <w:sz w:val="24"/>
          <w:szCs w:val="24"/>
        </w:rPr>
        <w:t xml:space="preserve">Seneca, </w:t>
      </w:r>
      <w:r w:rsidRPr="00A46FF9">
        <w:rPr>
          <w:rFonts w:ascii="Times New Roman" w:hAnsi="Times New Roman" w:cs="Times New Roman"/>
          <w:i/>
          <w:sz w:val="24"/>
          <w:szCs w:val="24"/>
        </w:rPr>
        <w:t>Epistula</w:t>
      </w:r>
      <w:r w:rsidRPr="00A46FF9">
        <w:rPr>
          <w:rFonts w:ascii="Times New Roman" w:hAnsi="Times New Roman" w:cs="Times New Roman"/>
          <w:sz w:val="24"/>
          <w:szCs w:val="24"/>
        </w:rPr>
        <w:t xml:space="preserve"> 10.1, 3 (LCL 75:56</w:t>
      </w:r>
      <w:r w:rsidR="00057899" w:rsidRPr="00A46FF9">
        <w:rPr>
          <w:rFonts w:ascii="Times New Roman" w:hAnsi="Times New Roman" w:cs="Times New Roman"/>
          <w:sz w:val="24"/>
          <w:szCs w:val="24"/>
        </w:rPr>
        <w:t>-</w:t>
      </w:r>
      <w:r w:rsidRPr="00A46FF9">
        <w:rPr>
          <w:rFonts w:ascii="Times New Roman" w:hAnsi="Times New Roman" w:cs="Times New Roman"/>
          <w:sz w:val="24"/>
          <w:szCs w:val="24"/>
        </w:rPr>
        <w:t>5</w:t>
      </w:r>
      <w:r w:rsidR="00057899" w:rsidRPr="00A46FF9">
        <w:rPr>
          <w:rFonts w:ascii="Times New Roman" w:hAnsi="Times New Roman" w:cs="Times New Roman"/>
          <w:sz w:val="24"/>
          <w:szCs w:val="24"/>
        </w:rPr>
        <w:t>9</w:t>
      </w:r>
      <w:r w:rsidRPr="00A46FF9">
        <w:rPr>
          <w:rFonts w:ascii="Times New Roman" w:hAnsi="Times New Roman" w:cs="Times New Roman"/>
          <w:sz w:val="24"/>
          <w:szCs w:val="24"/>
        </w:rPr>
        <w:t>)</w:t>
      </w:r>
      <w:bookmarkEnd w:id="10"/>
      <w:r w:rsidRPr="00A46FF9">
        <w:rPr>
          <w:rFonts w:ascii="Times New Roman" w:hAnsi="Times New Roman" w:cs="Times New Roman"/>
          <w:sz w:val="24"/>
          <w:szCs w:val="24"/>
        </w:rPr>
        <w:t>: fuge multitudinem, fuge paucitatem, fuge etiam unum. … non invenio, cum quo te malim esse quam tecum.</w:t>
      </w:r>
    </w:p>
    <w:p w14:paraId="0D32D1DE" w14:textId="71A9D709" w:rsidR="00057899" w:rsidRPr="00A46FF9" w:rsidRDefault="00057899">
      <w:pPr>
        <w:pStyle w:val="EndnoteText"/>
        <w:rPr>
          <w:rFonts w:ascii="Times New Roman" w:hAnsi="Times New Roman" w:cs="Times New Roman"/>
          <w:sz w:val="24"/>
          <w:szCs w:val="24"/>
        </w:rPr>
      </w:pPr>
    </w:p>
    <w:p w14:paraId="1BAB669D" w14:textId="0BABEA25" w:rsidR="00057899" w:rsidRPr="00A46FF9" w:rsidRDefault="00057899">
      <w:pPr>
        <w:pStyle w:val="EndnoteText"/>
        <w:rPr>
          <w:rFonts w:ascii="Times New Roman" w:hAnsi="Times New Roman" w:cs="Times New Roman"/>
          <w:sz w:val="24"/>
          <w:szCs w:val="24"/>
          <w:lang w:val="en-US"/>
        </w:rPr>
      </w:pPr>
      <w:r w:rsidRPr="00A46FF9">
        <w:rPr>
          <w:rFonts w:ascii="Times New Roman" w:hAnsi="Times New Roman" w:cs="Times New Roman"/>
          <w:color w:val="333333"/>
          <w:spacing w:val="-2"/>
          <w:sz w:val="24"/>
          <w:szCs w:val="24"/>
          <w:shd w:val="clear" w:color="auto" w:fill="FFFFFF"/>
        </w:rPr>
        <w:t> avoid the many, avoid the few, avoid even the individual. </w:t>
      </w:r>
      <w:r w:rsidRPr="00A46FF9">
        <w:rPr>
          <w:rFonts w:ascii="Times New Roman" w:hAnsi="Times New Roman" w:cs="Times New Roman"/>
          <w:color w:val="333333"/>
          <w:spacing w:val="-2"/>
          <w:sz w:val="24"/>
          <w:szCs w:val="24"/>
          <w:shd w:val="clear" w:color="auto" w:fill="FFFFFF"/>
        </w:rPr>
        <w:t xml:space="preserve">... </w:t>
      </w:r>
      <w:r w:rsidRPr="00A46FF9">
        <w:rPr>
          <w:rFonts w:ascii="Times New Roman" w:hAnsi="Times New Roman" w:cs="Times New Roman"/>
          <w:color w:val="333333"/>
          <w:spacing w:val="-2"/>
          <w:sz w:val="24"/>
          <w:szCs w:val="24"/>
          <w:shd w:val="clear" w:color="auto" w:fill="FFFFFF"/>
        </w:rPr>
        <w:t> I do not know any person with whom I should prefer you to associate rather than yourself.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CF8B4" w14:textId="77777777" w:rsidR="0044775C" w:rsidRDefault="0044775C" w:rsidP="0044775C">
      <w:pPr>
        <w:spacing w:after="0" w:line="240" w:lineRule="auto"/>
      </w:pPr>
      <w:r>
        <w:separator/>
      </w:r>
    </w:p>
  </w:footnote>
  <w:footnote w:type="continuationSeparator" w:id="0">
    <w:p w14:paraId="24F9A136" w14:textId="77777777" w:rsidR="0044775C" w:rsidRDefault="0044775C" w:rsidP="004477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B09"/>
    <w:rsid w:val="00047D2B"/>
    <w:rsid w:val="0005376D"/>
    <w:rsid w:val="00057899"/>
    <w:rsid w:val="000830BE"/>
    <w:rsid w:val="000D53E4"/>
    <w:rsid w:val="000E76B4"/>
    <w:rsid w:val="00143746"/>
    <w:rsid w:val="00172D12"/>
    <w:rsid w:val="0019404E"/>
    <w:rsid w:val="0028192B"/>
    <w:rsid w:val="002A3892"/>
    <w:rsid w:val="002C548A"/>
    <w:rsid w:val="00317292"/>
    <w:rsid w:val="003951C8"/>
    <w:rsid w:val="003C4B09"/>
    <w:rsid w:val="003D43D3"/>
    <w:rsid w:val="003E7475"/>
    <w:rsid w:val="004265DE"/>
    <w:rsid w:val="004302D2"/>
    <w:rsid w:val="0044775C"/>
    <w:rsid w:val="00463658"/>
    <w:rsid w:val="00502469"/>
    <w:rsid w:val="00522775"/>
    <w:rsid w:val="00524100"/>
    <w:rsid w:val="005F1CF9"/>
    <w:rsid w:val="00610617"/>
    <w:rsid w:val="00630336"/>
    <w:rsid w:val="00663389"/>
    <w:rsid w:val="006B72E6"/>
    <w:rsid w:val="007674D6"/>
    <w:rsid w:val="00777D57"/>
    <w:rsid w:val="007D7BB1"/>
    <w:rsid w:val="00807A5C"/>
    <w:rsid w:val="00813697"/>
    <w:rsid w:val="00830640"/>
    <w:rsid w:val="00831F2E"/>
    <w:rsid w:val="009031B0"/>
    <w:rsid w:val="00913668"/>
    <w:rsid w:val="00A46FF9"/>
    <w:rsid w:val="00B05302"/>
    <w:rsid w:val="00C603AD"/>
    <w:rsid w:val="00C64E60"/>
    <w:rsid w:val="00C80DAF"/>
    <w:rsid w:val="00C95123"/>
    <w:rsid w:val="00D54FDB"/>
    <w:rsid w:val="00DF316B"/>
    <w:rsid w:val="00E61918"/>
    <w:rsid w:val="00E850EF"/>
    <w:rsid w:val="00E926B8"/>
    <w:rsid w:val="00EA3F6C"/>
    <w:rsid w:val="00EC6E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0213"/>
  <w15:docId w15:val="{9D030E19-01EB-4A81-AC94-0994DCE4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292"/>
    <w:rPr>
      <w:rFonts w:ascii="Segoe UI" w:hAnsi="Segoe UI" w:cs="Segoe UI"/>
      <w:sz w:val="18"/>
      <w:szCs w:val="18"/>
    </w:rPr>
  </w:style>
  <w:style w:type="paragraph" w:styleId="EndnoteText">
    <w:name w:val="endnote text"/>
    <w:basedOn w:val="Normal"/>
    <w:link w:val="EndnoteTextChar"/>
    <w:uiPriority w:val="99"/>
    <w:semiHidden/>
    <w:unhideWhenUsed/>
    <w:rsid w:val="004477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775C"/>
    <w:rPr>
      <w:sz w:val="20"/>
      <w:szCs w:val="20"/>
    </w:rPr>
  </w:style>
  <w:style w:type="character" w:styleId="EndnoteReference">
    <w:name w:val="endnote reference"/>
    <w:basedOn w:val="DefaultParagraphFont"/>
    <w:uiPriority w:val="99"/>
    <w:semiHidden/>
    <w:unhideWhenUsed/>
    <w:rsid w:val="0044775C"/>
    <w:rPr>
      <w:vertAlign w:val="superscript"/>
    </w:rPr>
  </w:style>
  <w:style w:type="character" w:styleId="Emphasis">
    <w:name w:val="Emphasis"/>
    <w:basedOn w:val="DefaultParagraphFont"/>
    <w:uiPriority w:val="20"/>
    <w:qFormat/>
    <w:rsid w:val="00A46F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9826E46-CBF9-411C-9214-94074A95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Eugene Crook</cp:lastModifiedBy>
  <cp:revision>2</cp:revision>
  <cp:lastPrinted>2020-09-14T21:06:00Z</cp:lastPrinted>
  <dcterms:created xsi:type="dcterms:W3CDTF">2020-09-14T21:09:00Z</dcterms:created>
  <dcterms:modified xsi:type="dcterms:W3CDTF">2020-09-14T21:09:00Z</dcterms:modified>
</cp:coreProperties>
</file>