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B7E80" w14:textId="77777777" w:rsidR="001961AF" w:rsidRPr="006679BC" w:rsidRDefault="009B639A" w:rsidP="00CE6B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79BC">
        <w:rPr>
          <w:rFonts w:ascii="Times New Roman" w:hAnsi="Times New Roman" w:cs="Times New Roman"/>
          <w:sz w:val="24"/>
          <w:szCs w:val="24"/>
        </w:rPr>
        <w:t>15</w:t>
      </w:r>
      <w:r w:rsidR="001961AF" w:rsidRPr="006679BC">
        <w:rPr>
          <w:rFonts w:ascii="Times New Roman" w:hAnsi="Times New Roman" w:cs="Times New Roman"/>
          <w:sz w:val="24"/>
          <w:szCs w:val="24"/>
        </w:rPr>
        <w:t xml:space="preserve"> Altar (</w:t>
      </w:r>
      <w:r w:rsidR="001961AF" w:rsidRPr="006679BC">
        <w:rPr>
          <w:rFonts w:ascii="Times New Roman" w:hAnsi="Times New Roman" w:cs="Times New Roman"/>
          <w:i/>
          <w:iCs/>
          <w:sz w:val="24"/>
          <w:szCs w:val="24"/>
        </w:rPr>
        <w:t>Altare</w:t>
      </w:r>
      <w:r w:rsidR="001961AF" w:rsidRPr="006679B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2B0B2FE" w14:textId="203B92C4" w:rsidR="001961AF" w:rsidRPr="006679BC" w:rsidRDefault="00996C95" w:rsidP="00CE6B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79BC">
        <w:rPr>
          <w:rFonts w:ascii="Times New Roman" w:hAnsi="Times New Roman" w:cs="Times New Roman"/>
          <w:sz w:val="24"/>
          <w:szCs w:val="24"/>
        </w:rPr>
        <w:t>An altar</w:t>
      </w:r>
      <w:r w:rsidR="001961AF" w:rsidRPr="006679BC">
        <w:rPr>
          <w:rFonts w:ascii="Times New Roman" w:hAnsi="Times New Roman" w:cs="Times New Roman"/>
          <w:sz w:val="24"/>
          <w:szCs w:val="24"/>
        </w:rPr>
        <w:t xml:space="preserve"> is fourfold and each</w:t>
      </w:r>
      <w:r w:rsidR="00E75192" w:rsidRPr="006679BC">
        <w:rPr>
          <w:rFonts w:ascii="Times New Roman" w:hAnsi="Times New Roman" w:cs="Times New Roman"/>
          <w:sz w:val="24"/>
          <w:szCs w:val="24"/>
        </w:rPr>
        <w:t xml:space="preserve"> of them is double.</w:t>
      </w:r>
      <w:r w:rsidR="00254678" w:rsidRPr="006679BC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E75192" w:rsidRPr="006679BC">
        <w:rPr>
          <w:rFonts w:ascii="Times New Roman" w:hAnsi="Times New Roman" w:cs="Times New Roman"/>
          <w:sz w:val="24"/>
          <w:szCs w:val="24"/>
        </w:rPr>
        <w:t xml:space="preserve"> For there are</w:t>
      </w:r>
      <w:r w:rsidR="001961AF" w:rsidRPr="006679BC">
        <w:rPr>
          <w:rFonts w:ascii="Times New Roman" w:hAnsi="Times New Roman" w:cs="Times New Roman"/>
          <w:sz w:val="24"/>
          <w:szCs w:val="24"/>
        </w:rPr>
        <w:t xml:space="preserve"> the upper, lower, interior, and exterior altars.</w:t>
      </w:r>
    </w:p>
    <w:p w14:paraId="3FCF807B" w14:textId="77777777" w:rsidR="001961AF" w:rsidRPr="006679BC" w:rsidRDefault="001961AF" w:rsidP="00CE6B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79BC">
        <w:rPr>
          <w:rFonts w:ascii="Times New Roman" w:hAnsi="Times New Roman" w:cs="Times New Roman"/>
          <w:sz w:val="24"/>
          <w:szCs w:val="24"/>
        </w:rPr>
        <w:t>The upper altar is that of the trinity, about which Exod. 20[:26]: “You shall not go up by steps unto my altar.” Or it is said to be the church triumphant, Psal. [51:21]: “Then shall they lay calves upon your altar.”</w:t>
      </w:r>
    </w:p>
    <w:p w14:paraId="1680D018" w14:textId="77777777" w:rsidR="001961AF" w:rsidRPr="006679BC" w:rsidRDefault="001961AF" w:rsidP="00CE6B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79BC">
        <w:rPr>
          <w:rFonts w:ascii="Times New Roman" w:hAnsi="Times New Roman" w:cs="Times New Roman"/>
          <w:sz w:val="24"/>
          <w:szCs w:val="24"/>
        </w:rPr>
        <w:t>Again, the lower altar can be said to be the church militant, about which Exod. 20[:4]: “You shall not make” for yourself an altar of cut stones. Or it may be said to be the table of the temple, Psal. [117:27]: “Appoint a solemn day, with shady boughs, even to the horn of the altar.”</w:t>
      </w:r>
    </w:p>
    <w:p w14:paraId="66BBE14A" w14:textId="77777777" w:rsidR="001961AF" w:rsidRPr="006679BC" w:rsidRDefault="001961AF" w:rsidP="00CE6B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79BC">
        <w:rPr>
          <w:rFonts w:ascii="Times New Roman" w:hAnsi="Times New Roman" w:cs="Times New Roman"/>
          <w:sz w:val="24"/>
          <w:szCs w:val="24"/>
        </w:rPr>
        <w:t>Again, the interior altar is the clean heart, Lev. [</w:t>
      </w:r>
      <w:smartTag w:uri="urn:schemas-microsoft-com:office:smarttags" w:element="time">
        <w:smartTagPr>
          <w:attr w:name="Hour" w:val="18"/>
          <w:attr w:name="Minute" w:val="12"/>
        </w:smartTagPr>
        <w:r w:rsidRPr="006679BC">
          <w:rPr>
            <w:rFonts w:ascii="Times New Roman" w:hAnsi="Times New Roman" w:cs="Times New Roman"/>
            <w:sz w:val="24"/>
            <w:szCs w:val="24"/>
          </w:rPr>
          <w:t>6:12</w:t>
        </w:r>
      </w:smartTag>
      <w:r w:rsidRPr="006679BC">
        <w:rPr>
          <w:rFonts w:ascii="Times New Roman" w:hAnsi="Times New Roman" w:cs="Times New Roman"/>
          <w:sz w:val="24"/>
          <w:szCs w:val="24"/>
        </w:rPr>
        <w:t>]: “The fire on the altar shall always burn.” Or it may be said to faith in the flesh, about which Exod. 30[:1]: “You shall make an altar of earth unto me.”</w:t>
      </w:r>
    </w:p>
    <w:p w14:paraId="50BEB30B" w14:textId="77777777" w:rsidR="001961AF" w:rsidRPr="006679BC" w:rsidRDefault="001961AF" w:rsidP="00CE6B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79BC">
        <w:rPr>
          <w:rFonts w:ascii="Times New Roman" w:hAnsi="Times New Roman" w:cs="Times New Roman"/>
          <w:sz w:val="24"/>
          <w:szCs w:val="24"/>
        </w:rPr>
        <w:t xml:space="preserve">Again, the exterior altar is the altar of the cross. This is the altar of the holocaust upon which the sacrifice is burnt at eventide; or it may be said to be the ecclesiastical sacrifice, Psal. [83:4]: “Your altars, O Lord of hosts.” </w:t>
      </w:r>
      <w:bookmarkStart w:id="0" w:name="_GoBack"/>
      <w:bookmarkEnd w:id="0"/>
    </w:p>
    <w:p w14:paraId="3EE77AB2" w14:textId="77777777" w:rsidR="001961AF" w:rsidRPr="006679BC" w:rsidRDefault="001961AF" w:rsidP="00E751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79BC">
        <w:rPr>
          <w:rFonts w:ascii="Times New Roman" w:hAnsi="Times New Roman" w:cs="Times New Roman"/>
          <w:sz w:val="24"/>
          <w:szCs w:val="24"/>
        </w:rPr>
        <w:t>Therefore</w:t>
      </w:r>
      <w:r w:rsidR="00E75192" w:rsidRPr="006679BC">
        <w:rPr>
          <w:rFonts w:ascii="Times New Roman" w:hAnsi="Times New Roman" w:cs="Times New Roman"/>
          <w:sz w:val="24"/>
          <w:szCs w:val="24"/>
        </w:rPr>
        <w:t>,</w:t>
      </w:r>
      <w:r w:rsidRPr="006679BC">
        <w:rPr>
          <w:rFonts w:ascii="Times New Roman" w:hAnsi="Times New Roman" w:cs="Times New Roman"/>
          <w:sz w:val="24"/>
          <w:szCs w:val="24"/>
        </w:rPr>
        <w:t xml:space="preserve"> the gridiron upon the altar or upon the small altar is penitence upon the cleanness of the heart.</w:t>
      </w:r>
    </w:p>
    <w:sectPr w:rsidR="001961AF" w:rsidRPr="006679BC" w:rsidSect="00296BE6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6D76A" w14:textId="77777777" w:rsidR="00254678" w:rsidRDefault="00254678" w:rsidP="00254678">
      <w:pPr>
        <w:spacing w:after="0" w:line="240" w:lineRule="auto"/>
      </w:pPr>
      <w:r>
        <w:separator/>
      </w:r>
    </w:p>
  </w:endnote>
  <w:endnote w:type="continuationSeparator" w:id="0">
    <w:p w14:paraId="4F292CDA" w14:textId="77777777" w:rsidR="00254678" w:rsidRDefault="00254678" w:rsidP="00254678">
      <w:pPr>
        <w:spacing w:after="0" w:line="240" w:lineRule="auto"/>
      </w:pPr>
      <w:r>
        <w:continuationSeparator/>
      </w:r>
    </w:p>
  </w:endnote>
  <w:endnote w:id="1">
    <w:p w14:paraId="287A291E" w14:textId="2DC25BCF" w:rsidR="00254678" w:rsidRPr="009E1C07" w:rsidRDefault="00254678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9E1C07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9E1C07">
        <w:rPr>
          <w:rFonts w:ascii="Times New Roman" w:hAnsi="Times New Roman" w:cs="Times New Roman"/>
          <w:sz w:val="24"/>
          <w:szCs w:val="24"/>
        </w:rPr>
        <w:t xml:space="preserve"> </w:t>
      </w:r>
      <w:r w:rsidR="009E1C07">
        <w:rPr>
          <w:rFonts w:ascii="Times New Roman" w:hAnsi="Times New Roman" w:cs="Times New Roman"/>
          <w:sz w:val="24"/>
          <w:szCs w:val="24"/>
        </w:rPr>
        <w:t xml:space="preserve">Innocent III, </w:t>
      </w:r>
      <w:r w:rsidR="009E1C07">
        <w:rPr>
          <w:rFonts w:ascii="Times New Roman" w:hAnsi="Times New Roman" w:cs="Times New Roman"/>
          <w:i/>
          <w:iCs/>
          <w:sz w:val="24"/>
          <w:szCs w:val="24"/>
        </w:rPr>
        <w:t xml:space="preserve">De sacro altaris mysterio </w:t>
      </w:r>
      <w:r w:rsidR="009E1C07">
        <w:rPr>
          <w:rFonts w:ascii="Times New Roman" w:hAnsi="Times New Roman" w:cs="Times New Roman"/>
          <w:sz w:val="24"/>
          <w:szCs w:val="24"/>
        </w:rPr>
        <w:t xml:space="preserve">5.5 (PL 217:891-892): </w:t>
      </w:r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Multiplex autem altare legitur in Scripturis, superius et inferius, interius et exterius. Quodlibet autem est duplex. Nam altare superius est Dei Trinitas, de quo legitur: </w:t>
      </w:r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Non ascendas ad altare meum per gradus</w:t>
      </w:r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E1C0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(Exod. XX)</w:t>
      </w:r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Est et altare superius triumphans Ecclesia, de qua dicitur: </w:t>
      </w:r>
      <w:r w:rsidRPr="009E1C07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[Col.0891D] </w:t>
      </w:r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Tunc imponent super altare tuum vitulos</w:t>
      </w:r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E1C0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(Psal. L)</w:t>
      </w:r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Altare inferius est Ecclesia militans, de quo dicitur: </w:t>
      </w:r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Si altare lapideum feceris mihi, non aedificabis illud de sectis lapidibus</w:t>
      </w:r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E1C0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(Exod. XX)</w:t>
      </w:r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Est et altare inferius mensa templi, de qua dicitur: </w:t>
      </w:r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Constituite diem solemnem in condensis, usque ad cornu altaris</w:t>
      </w:r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E1C0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(Psal. CXVII)</w:t>
      </w:r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Altare interius est cor mundum, de quo praecipitur: </w:t>
      </w:r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Ignis in altari meo semper ardebit</w:t>
      </w:r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E1C0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(Levit. VI)</w:t>
      </w:r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Est et altare interius fides incarnationis, de qua jubetur: </w:t>
      </w:r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Altare de terra facietis mihi</w:t>
      </w:r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E1C0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(Exod. XX)</w:t>
      </w:r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Altare exterius, ara crucis, hoc est altare holocausti, super quod cremabatur sacrificium vespertinum. Est et altare exterius ecclesiastica </w:t>
      </w:r>
      <w:r w:rsidRPr="009E1C07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[Col.0892A] </w:t>
      </w:r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sacramenta, de quibus scriptum est: </w:t>
      </w:r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Altaria tua, Domine virtutum</w:t>
      </w:r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E1C0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(Psal. LXXXIII)</w:t>
      </w:r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F3BBF" w14:textId="77777777" w:rsidR="00254678" w:rsidRDefault="00254678" w:rsidP="00254678">
      <w:pPr>
        <w:spacing w:after="0" w:line="240" w:lineRule="auto"/>
      </w:pPr>
      <w:r>
        <w:separator/>
      </w:r>
    </w:p>
  </w:footnote>
  <w:footnote w:type="continuationSeparator" w:id="0">
    <w:p w14:paraId="72F261DB" w14:textId="77777777" w:rsidR="00254678" w:rsidRDefault="00254678" w:rsidP="002546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proofState w:grammar="clean"/>
  <w:defaultTabStop w:val="720"/>
  <w:characterSpacingControl w:val="doNotCompress"/>
  <w:savePreviewPicture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D7"/>
    <w:rsid w:val="001256A0"/>
    <w:rsid w:val="001961AF"/>
    <w:rsid w:val="001C0C34"/>
    <w:rsid w:val="00231B9E"/>
    <w:rsid w:val="00246FF0"/>
    <w:rsid w:val="00254678"/>
    <w:rsid w:val="00296BE6"/>
    <w:rsid w:val="003C0161"/>
    <w:rsid w:val="003F15D7"/>
    <w:rsid w:val="004E311B"/>
    <w:rsid w:val="00551324"/>
    <w:rsid w:val="006679BC"/>
    <w:rsid w:val="006B54B9"/>
    <w:rsid w:val="00996C95"/>
    <w:rsid w:val="009B639A"/>
    <w:rsid w:val="009E1C07"/>
    <w:rsid w:val="00B05607"/>
    <w:rsid w:val="00B7706E"/>
    <w:rsid w:val="00CE6B96"/>
    <w:rsid w:val="00DF3B42"/>
    <w:rsid w:val="00E75192"/>
    <w:rsid w:val="00EA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2744669D"/>
  <w15:docId w15:val="{0B3E956D-7F62-4523-B1C5-162437D8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6BE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46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06F"/>
    <w:rPr>
      <w:rFonts w:ascii="Times New Roman" w:hAnsi="Times New Roman"/>
      <w:sz w:val="0"/>
      <w:szCs w:val="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467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4678"/>
    <w:rPr>
      <w:rFonts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4678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254678"/>
    <w:rPr>
      <w:i/>
      <w:iCs/>
    </w:rPr>
  </w:style>
  <w:style w:type="character" w:styleId="Strong">
    <w:name w:val="Strong"/>
    <w:basedOn w:val="DefaultParagraphFont"/>
    <w:uiPriority w:val="22"/>
    <w:qFormat/>
    <w:rsid w:val="00254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5CAF4DD-B9B0-49B3-AB9E-6E8D60F0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[15] Altar (Altare)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[15] Altar (Altare)</dc:title>
  <dc:subject/>
  <dc:creator>Eugene Crook</dc:creator>
  <cp:keywords/>
  <dc:description/>
  <cp:lastModifiedBy>Eugene Crook</cp:lastModifiedBy>
  <cp:revision>7</cp:revision>
  <cp:lastPrinted>2018-12-20T22:54:00Z</cp:lastPrinted>
  <dcterms:created xsi:type="dcterms:W3CDTF">2020-07-01T19:52:00Z</dcterms:created>
  <dcterms:modified xsi:type="dcterms:W3CDTF">2020-07-01T20:08:00Z</dcterms:modified>
</cp:coreProperties>
</file>