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FC08" w14:textId="77777777" w:rsidR="00E80CC0" w:rsidRPr="00DE69B2" w:rsidRDefault="00AD6D62" w:rsidP="005711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69B2">
        <w:rPr>
          <w:rFonts w:ascii="Times New Roman" w:hAnsi="Times New Roman" w:cs="Times New Roman"/>
          <w:sz w:val="24"/>
          <w:szCs w:val="24"/>
        </w:rPr>
        <w:t>146 Fornax</w:t>
      </w:r>
    </w:p>
    <w:p w14:paraId="0F09A124" w14:textId="13000AEC" w:rsidR="00F361C4" w:rsidRPr="00DE69B2" w:rsidRDefault="003542E6" w:rsidP="005711D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E69B2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5711DD" w:rsidRPr="00DE69B2">
        <w:rPr>
          <w:rFonts w:ascii="Times New Roman" w:hAnsi="Times New Roman" w:cs="Times New Roman"/>
          <w:sz w:val="24"/>
          <w:szCs w:val="24"/>
          <w:lang w:val="es-ES"/>
        </w:rPr>
        <w:t>lia est bonorum qua iusti proba</w:t>
      </w:r>
      <w:r w:rsidR="00754E89" w:rsidRPr="00DE69B2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D522B1" w:rsidRPr="00DE69B2">
        <w:rPr>
          <w:rFonts w:ascii="Times New Roman" w:hAnsi="Times New Roman" w:cs="Times New Roman"/>
          <w:sz w:val="24"/>
          <w:szCs w:val="24"/>
          <w:lang w:val="es-ES"/>
        </w:rPr>
        <w:t>tur, Eccli. [27</w:t>
      </w:r>
      <w:r w:rsidR="005711DD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:6]: </w:t>
      </w:r>
      <w:r w:rsidR="005711DD" w:rsidRPr="00DE69B2">
        <w:rPr>
          <w:rFonts w:ascii="Times New Roman" w:hAnsi="Times New Roman" w:cs="Times New Roman"/>
          <w:i/>
          <w:sz w:val="24"/>
          <w:szCs w:val="24"/>
          <w:lang w:val="es-ES"/>
        </w:rPr>
        <w:t>Vasa figuli probat fornax</w:t>
      </w:r>
      <w:r w:rsidR="005711DD" w:rsidRPr="00DE69B2">
        <w:rPr>
          <w:rFonts w:ascii="Times New Roman" w:hAnsi="Times New Roman" w:cs="Times New Roman"/>
          <w:sz w:val="24"/>
          <w:szCs w:val="24"/>
          <w:lang w:val="es-ES"/>
        </w:rPr>
        <w:t>. Alia est malorum qua</w:t>
      </w:r>
      <w:r w:rsidR="00754E89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11DD" w:rsidRPr="00DE69B2">
        <w:rPr>
          <w:rFonts w:ascii="Times New Roman" w:hAnsi="Times New Roman" w:cs="Times New Roman"/>
          <w:sz w:val="24"/>
          <w:szCs w:val="24"/>
          <w:lang w:val="es-ES"/>
        </w:rPr>
        <w:t>reprobi cruciantur</w:t>
      </w:r>
      <w:r w:rsidR="000D2F79" w:rsidRPr="00DE69B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54E89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2F79" w:rsidRPr="00DE69B2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5711DD" w:rsidRPr="00DE69B2">
        <w:rPr>
          <w:rFonts w:ascii="Times New Roman" w:hAnsi="Times New Roman" w:cs="Times New Roman"/>
          <w:sz w:val="24"/>
          <w:szCs w:val="24"/>
          <w:lang w:val="es-ES"/>
        </w:rPr>
        <w:t>po</w:t>
      </w:r>
      <w:r w:rsidR="00D522B1" w:rsidRPr="00DE69B2">
        <w:rPr>
          <w:rFonts w:ascii="Times New Roman" w:hAnsi="Times New Roman" w:cs="Times New Roman"/>
          <w:sz w:val="24"/>
          <w:szCs w:val="24"/>
          <w:lang w:val="es-ES"/>
        </w:rPr>
        <w:t>. [9:2</w:t>
      </w:r>
      <w:r w:rsidR="000D2F79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]: </w:t>
      </w:r>
      <w:r w:rsidR="000D2F79" w:rsidRPr="00DE69B2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="005711DD" w:rsidRPr="00DE69B2">
        <w:rPr>
          <w:rFonts w:ascii="Times New Roman" w:hAnsi="Times New Roman" w:cs="Times New Roman"/>
          <w:i/>
          <w:sz w:val="24"/>
          <w:szCs w:val="24"/>
          <w:lang w:val="es-ES"/>
        </w:rPr>
        <w:t>scendit fumus</w:t>
      </w:r>
      <w:r w:rsidR="005711DD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11DD" w:rsidRPr="00DE69B2">
        <w:rPr>
          <w:rFonts w:ascii="Times New Roman" w:hAnsi="Times New Roman" w:cs="Times New Roman"/>
          <w:i/>
          <w:sz w:val="24"/>
          <w:szCs w:val="24"/>
          <w:lang w:val="es-ES"/>
        </w:rPr>
        <w:t>putei</w:t>
      </w:r>
      <w:r w:rsidR="000D2F79" w:rsidRPr="00DE69B2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5711DD" w:rsidRPr="00DE69B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sicut fornacis</w:t>
      </w:r>
      <w:r w:rsidR="005711DD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522B1" w:rsidRPr="00DE69B2">
        <w:rPr>
          <w:rFonts w:ascii="Times New Roman" w:hAnsi="Times New Roman" w:cs="Times New Roman"/>
          <w:i/>
          <w:sz w:val="24"/>
          <w:szCs w:val="24"/>
          <w:lang w:val="es-ES"/>
        </w:rPr>
        <w:t>magne</w:t>
      </w:r>
      <w:r w:rsidR="00754E89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7F779A92" w14:textId="5CEFB1D8" w:rsidR="00733864" w:rsidRPr="00DE69B2" w:rsidRDefault="00754E89" w:rsidP="00733864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E69B2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5711DD" w:rsidRPr="00DE69B2">
        <w:rPr>
          <w:rFonts w:ascii="Times New Roman" w:hAnsi="Times New Roman" w:cs="Times New Roman"/>
          <w:sz w:val="24"/>
          <w:szCs w:val="24"/>
          <w:lang w:val="es-ES"/>
        </w:rPr>
        <w:t>ed vtraque istarum duplex est</w:t>
      </w:r>
      <w:r w:rsidRPr="00DE69B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711DD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E69B2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711DD" w:rsidRPr="00DE69B2">
        <w:rPr>
          <w:rFonts w:ascii="Times New Roman" w:hAnsi="Times New Roman" w:cs="Times New Roman"/>
          <w:sz w:val="24"/>
          <w:szCs w:val="24"/>
          <w:lang w:val="es-ES"/>
        </w:rPr>
        <w:t>am vna est mentis interior que dicitur affliccio</w:t>
      </w:r>
      <w:r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11DD" w:rsidRPr="00DE69B2">
        <w:rPr>
          <w:rFonts w:ascii="Times New Roman" w:hAnsi="Times New Roman" w:cs="Times New Roman"/>
          <w:sz w:val="24"/>
          <w:szCs w:val="24"/>
          <w:lang w:val="es-ES"/>
        </w:rPr>
        <w:t>penitencie. Alia est carnis e</w:t>
      </w:r>
      <w:r w:rsidRPr="00DE69B2">
        <w:rPr>
          <w:rFonts w:ascii="Times New Roman" w:hAnsi="Times New Roman" w:cs="Times New Roman"/>
          <w:sz w:val="24"/>
          <w:szCs w:val="24"/>
          <w:lang w:val="es-ES"/>
        </w:rPr>
        <w:t>x</w:t>
      </w:r>
      <w:r w:rsidR="005711DD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terior que dicitur </w:t>
      </w:r>
      <w:r w:rsidR="000255A0" w:rsidRPr="00DE69B2">
        <w:rPr>
          <w:rFonts w:ascii="Times New Roman" w:hAnsi="Times New Roman" w:cs="Times New Roman"/>
          <w:sz w:val="24"/>
          <w:szCs w:val="24"/>
          <w:lang w:val="es-ES"/>
        </w:rPr>
        <w:t>tribulacio paciencie. In prima</w:t>
      </w:r>
      <w:r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55A0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purgatur argentum. In secunda </w:t>
      </w:r>
      <w:r w:rsidRPr="00DE69B2">
        <w:rPr>
          <w:rFonts w:ascii="Times New Roman" w:hAnsi="Times New Roman" w:cs="Times New Roman"/>
          <w:sz w:val="24"/>
          <w:szCs w:val="24"/>
          <w:lang w:val="es-ES"/>
        </w:rPr>
        <w:t>probatur</w:t>
      </w:r>
      <w:r w:rsidR="008A634C" w:rsidRPr="00DE69B2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1"/>
      </w:r>
      <w:r w:rsidR="008A634C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55A0" w:rsidRPr="00DE69B2">
        <w:rPr>
          <w:rFonts w:ascii="Times New Roman" w:hAnsi="Times New Roman" w:cs="Times New Roman"/>
          <w:sz w:val="24"/>
          <w:szCs w:val="24"/>
          <w:lang w:val="es-ES"/>
        </w:rPr>
        <w:t>aurum</w:t>
      </w:r>
      <w:r w:rsidR="000D2F79" w:rsidRPr="00DE69B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255A0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E69B2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0255A0" w:rsidRPr="00DE69B2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D522B1" w:rsidRPr="00DE69B2">
        <w:rPr>
          <w:rFonts w:ascii="Times New Roman" w:hAnsi="Times New Roman" w:cs="Times New Roman"/>
          <w:sz w:val="24"/>
          <w:szCs w:val="24"/>
          <w:lang w:val="es-ES"/>
        </w:rPr>
        <w:t>orum fornax interior est</w:t>
      </w:r>
      <w:r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 ver</w:t>
      </w:r>
      <w:r w:rsidR="000255A0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mis consciencie per quem torquentur </w:t>
      </w:r>
      <w:proofErr w:type="gramStart"/>
      <w:r w:rsidR="000255A0" w:rsidRPr="00DE69B2">
        <w:rPr>
          <w:rFonts w:ascii="Times New Roman" w:hAnsi="Times New Roman" w:cs="Times New Roman"/>
          <w:sz w:val="24"/>
          <w:szCs w:val="24"/>
          <w:lang w:val="es-ES"/>
        </w:rPr>
        <w:t>ex culpa</w:t>
      </w:r>
      <w:proofErr w:type="gramEnd"/>
      <w:r w:rsidR="000255A0" w:rsidRPr="00DE69B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2A71D198" w14:textId="77777777" w:rsidR="00781885" w:rsidRPr="00DE69B2" w:rsidRDefault="000255A0" w:rsidP="007338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69B2">
        <w:rPr>
          <w:rFonts w:ascii="Times New Roman" w:hAnsi="Times New Roman" w:cs="Times New Roman"/>
          <w:sz w:val="24"/>
          <w:szCs w:val="24"/>
        </w:rPr>
        <w:t>¶ Fornax</w:t>
      </w:r>
      <w:r w:rsidR="00EB5EF2" w:rsidRPr="00DE69B2">
        <w:rPr>
          <w:rFonts w:ascii="Times New Roman" w:hAnsi="Times New Roman" w:cs="Times New Roman"/>
          <w:sz w:val="24"/>
          <w:szCs w:val="24"/>
        </w:rPr>
        <w:t xml:space="preserve"> </w:t>
      </w:r>
      <w:r w:rsidR="00754E89" w:rsidRPr="00DE69B2">
        <w:rPr>
          <w:rFonts w:ascii="Times New Roman" w:hAnsi="Times New Roman" w:cs="Times New Roman"/>
          <w:sz w:val="24"/>
          <w:szCs w:val="24"/>
        </w:rPr>
        <w:t>e</w:t>
      </w:r>
      <w:r w:rsidR="00EB5EF2" w:rsidRPr="00DE69B2">
        <w:rPr>
          <w:rFonts w:ascii="Times New Roman" w:hAnsi="Times New Roman" w:cs="Times New Roman"/>
          <w:sz w:val="24"/>
          <w:szCs w:val="24"/>
        </w:rPr>
        <w:t>xterior est</w:t>
      </w:r>
      <w:r w:rsidR="00754E89" w:rsidRPr="00DE69B2">
        <w:rPr>
          <w:rFonts w:ascii="Times New Roman" w:hAnsi="Times New Roman" w:cs="Times New Roman"/>
          <w:sz w:val="24"/>
          <w:szCs w:val="24"/>
        </w:rPr>
        <w:t xml:space="preserve"> </w:t>
      </w:r>
      <w:r w:rsidR="00EB5EF2" w:rsidRPr="00DE69B2">
        <w:rPr>
          <w:rFonts w:ascii="Times New Roman" w:hAnsi="Times New Roman" w:cs="Times New Roman"/>
          <w:sz w:val="24"/>
          <w:szCs w:val="24"/>
        </w:rPr>
        <w:t xml:space="preserve">ignis gehenne per quem torquentur in pena. </w:t>
      </w:r>
    </w:p>
    <w:p w14:paraId="6B82861D" w14:textId="77777777" w:rsidR="00EB5EF2" w:rsidRPr="00DE69B2" w:rsidRDefault="00EB5EF2" w:rsidP="007338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69B2">
        <w:rPr>
          <w:rFonts w:ascii="Times New Roman" w:hAnsi="Times New Roman" w:cs="Times New Roman"/>
          <w:sz w:val="24"/>
          <w:szCs w:val="24"/>
        </w:rPr>
        <w:t>Et sicut in fornace corporali</w:t>
      </w:r>
      <w:r w:rsidR="00F361C4" w:rsidRPr="00DE69B2">
        <w:rPr>
          <w:rFonts w:ascii="Times New Roman" w:hAnsi="Times New Roman" w:cs="Times New Roman"/>
          <w:sz w:val="24"/>
          <w:szCs w:val="24"/>
        </w:rPr>
        <w:t xml:space="preserve"> </w:t>
      </w:r>
      <w:r w:rsidRPr="00DE69B2">
        <w:rPr>
          <w:rFonts w:ascii="Times New Roman" w:hAnsi="Times New Roman" w:cs="Times New Roman"/>
          <w:sz w:val="24"/>
          <w:szCs w:val="24"/>
        </w:rPr>
        <w:t>sunt folles</w:t>
      </w:r>
      <w:r w:rsidR="00D522B1" w:rsidRPr="00DE69B2">
        <w:rPr>
          <w:rFonts w:ascii="Times New Roman" w:hAnsi="Times New Roman" w:cs="Times New Roman"/>
          <w:sz w:val="24"/>
          <w:szCs w:val="24"/>
        </w:rPr>
        <w:t>,</w:t>
      </w:r>
      <w:r w:rsidRPr="00DE69B2">
        <w:rPr>
          <w:rFonts w:ascii="Times New Roman" w:hAnsi="Times New Roman" w:cs="Times New Roman"/>
          <w:sz w:val="24"/>
          <w:szCs w:val="24"/>
        </w:rPr>
        <w:t xml:space="preserve"> ignis</w:t>
      </w:r>
      <w:r w:rsidR="00D522B1" w:rsidRPr="00DE69B2">
        <w:rPr>
          <w:rFonts w:ascii="Times New Roman" w:hAnsi="Times New Roman" w:cs="Times New Roman"/>
          <w:sz w:val="24"/>
          <w:szCs w:val="24"/>
        </w:rPr>
        <w:t>,</w:t>
      </w:r>
      <w:r w:rsidRPr="00DE69B2">
        <w:rPr>
          <w:rFonts w:ascii="Times New Roman" w:hAnsi="Times New Roman" w:cs="Times New Roman"/>
          <w:sz w:val="24"/>
          <w:szCs w:val="24"/>
        </w:rPr>
        <w:t xml:space="preserve"> carbones</w:t>
      </w:r>
      <w:r w:rsidR="00D522B1" w:rsidRPr="00DE69B2">
        <w:rPr>
          <w:rFonts w:ascii="Times New Roman" w:hAnsi="Times New Roman" w:cs="Times New Roman"/>
          <w:sz w:val="24"/>
          <w:szCs w:val="24"/>
        </w:rPr>
        <w:t>,</w:t>
      </w:r>
      <w:r w:rsidRPr="00DE69B2">
        <w:rPr>
          <w:rFonts w:ascii="Times New Roman" w:hAnsi="Times New Roman" w:cs="Times New Roman"/>
          <w:sz w:val="24"/>
          <w:szCs w:val="24"/>
        </w:rPr>
        <w:t xml:space="preserve"> fo</w:t>
      </w:r>
      <w:r w:rsidR="00F361C4" w:rsidRPr="00DE69B2">
        <w:rPr>
          <w:rFonts w:ascii="Times New Roman" w:hAnsi="Times New Roman" w:cs="Times New Roman"/>
          <w:sz w:val="24"/>
          <w:szCs w:val="24"/>
        </w:rPr>
        <w:t>rpices</w:t>
      </w:r>
      <w:r w:rsidR="00D522B1" w:rsidRPr="00DE69B2">
        <w:rPr>
          <w:rFonts w:ascii="Times New Roman" w:hAnsi="Times New Roman" w:cs="Times New Roman"/>
          <w:sz w:val="24"/>
          <w:szCs w:val="24"/>
        </w:rPr>
        <w:t>,</w:t>
      </w:r>
      <w:r w:rsidR="00F361C4" w:rsidRPr="00DE69B2">
        <w:rPr>
          <w:rFonts w:ascii="Times New Roman" w:hAnsi="Times New Roman" w:cs="Times New Roman"/>
          <w:sz w:val="24"/>
          <w:szCs w:val="24"/>
        </w:rPr>
        <w:t xml:space="preserve"> et aspersor</w:t>
      </w:r>
      <w:r w:rsidR="00D522B1" w:rsidRPr="00DE69B2">
        <w:rPr>
          <w:rFonts w:ascii="Times New Roman" w:hAnsi="Times New Roman" w:cs="Times New Roman"/>
          <w:sz w:val="24"/>
          <w:szCs w:val="24"/>
        </w:rPr>
        <w:t>i</w:t>
      </w:r>
      <w:r w:rsidR="00F361C4" w:rsidRPr="00DE69B2">
        <w:rPr>
          <w:rFonts w:ascii="Times New Roman" w:hAnsi="Times New Roman" w:cs="Times New Roman"/>
          <w:sz w:val="24"/>
          <w:szCs w:val="24"/>
        </w:rPr>
        <w:t>um</w:t>
      </w:r>
      <w:r w:rsidR="00781885" w:rsidRPr="00DE69B2">
        <w:rPr>
          <w:rFonts w:ascii="Times New Roman" w:hAnsi="Times New Roman" w:cs="Times New Roman"/>
          <w:sz w:val="24"/>
          <w:szCs w:val="24"/>
        </w:rPr>
        <w:t>.</w:t>
      </w:r>
      <w:r w:rsidR="00F361C4" w:rsidRPr="00DE69B2">
        <w:rPr>
          <w:rFonts w:ascii="Times New Roman" w:hAnsi="Times New Roman" w:cs="Times New Roman"/>
          <w:sz w:val="24"/>
          <w:szCs w:val="24"/>
        </w:rPr>
        <w:t xml:space="preserve"> </w:t>
      </w:r>
      <w:r w:rsidR="00781885" w:rsidRPr="00DE69B2">
        <w:rPr>
          <w:rFonts w:ascii="Times New Roman" w:hAnsi="Times New Roman" w:cs="Times New Roman"/>
          <w:sz w:val="24"/>
          <w:szCs w:val="24"/>
        </w:rPr>
        <w:t>S</w:t>
      </w:r>
      <w:r w:rsidR="00F361C4" w:rsidRPr="00DE69B2">
        <w:rPr>
          <w:rFonts w:ascii="Times New Roman" w:hAnsi="Times New Roman" w:cs="Times New Roman"/>
          <w:sz w:val="24"/>
          <w:szCs w:val="24"/>
        </w:rPr>
        <w:t>ic in for</w:t>
      </w:r>
      <w:r w:rsidRPr="00DE69B2">
        <w:rPr>
          <w:rFonts w:ascii="Times New Roman" w:hAnsi="Times New Roman" w:cs="Times New Roman"/>
          <w:sz w:val="24"/>
          <w:szCs w:val="24"/>
        </w:rPr>
        <w:t>nace penitencie follis spirans est timor consideracionis</w:t>
      </w:r>
      <w:r w:rsidR="00D522B1" w:rsidRPr="00DE69B2">
        <w:rPr>
          <w:rFonts w:ascii="Times New Roman" w:hAnsi="Times New Roman" w:cs="Times New Roman"/>
          <w:sz w:val="24"/>
          <w:szCs w:val="24"/>
        </w:rPr>
        <w:t>,</w:t>
      </w:r>
      <w:r w:rsidRPr="00DE69B2">
        <w:rPr>
          <w:rFonts w:ascii="Times New Roman" w:hAnsi="Times New Roman" w:cs="Times New Roman"/>
          <w:sz w:val="24"/>
          <w:szCs w:val="24"/>
        </w:rPr>
        <w:t xml:space="preserve"> ignis ardens est dolor compuncti</w:t>
      </w:r>
      <w:r w:rsidR="00F361C4" w:rsidRPr="00DE69B2">
        <w:rPr>
          <w:rFonts w:ascii="Times New Roman" w:hAnsi="Times New Roman" w:cs="Times New Roman"/>
          <w:sz w:val="24"/>
          <w:szCs w:val="24"/>
        </w:rPr>
        <w:t>onis</w:t>
      </w:r>
      <w:r w:rsidR="00D522B1" w:rsidRPr="00DE69B2">
        <w:rPr>
          <w:rFonts w:ascii="Times New Roman" w:hAnsi="Times New Roman" w:cs="Times New Roman"/>
          <w:sz w:val="24"/>
          <w:szCs w:val="24"/>
        </w:rPr>
        <w:t>,</w:t>
      </w:r>
      <w:r w:rsidR="00F361C4" w:rsidRPr="00DE69B2">
        <w:rPr>
          <w:rFonts w:ascii="Times New Roman" w:hAnsi="Times New Roman" w:cs="Times New Roman"/>
          <w:sz w:val="24"/>
          <w:szCs w:val="24"/>
        </w:rPr>
        <w:t xml:space="preserve"> carbo rubeus est pudor con</w:t>
      </w:r>
      <w:r w:rsidRPr="00DE69B2">
        <w:rPr>
          <w:rFonts w:ascii="Times New Roman" w:hAnsi="Times New Roman" w:cs="Times New Roman"/>
          <w:sz w:val="24"/>
          <w:szCs w:val="24"/>
        </w:rPr>
        <w:t>fessionis</w:t>
      </w:r>
      <w:r w:rsidR="00D522B1" w:rsidRPr="00DE69B2">
        <w:rPr>
          <w:rFonts w:ascii="Times New Roman" w:hAnsi="Times New Roman" w:cs="Times New Roman"/>
          <w:sz w:val="24"/>
          <w:szCs w:val="24"/>
        </w:rPr>
        <w:t>,</w:t>
      </w:r>
      <w:r w:rsidRPr="00DE69B2">
        <w:rPr>
          <w:rFonts w:ascii="Times New Roman" w:hAnsi="Times New Roman" w:cs="Times New Roman"/>
          <w:sz w:val="24"/>
          <w:szCs w:val="24"/>
        </w:rPr>
        <w:t xml:space="preserve"> forpex constringens est labor satisfactionis</w:t>
      </w:r>
      <w:r w:rsidR="00D522B1" w:rsidRPr="00DE69B2">
        <w:rPr>
          <w:rFonts w:ascii="Times New Roman" w:hAnsi="Times New Roman" w:cs="Times New Roman"/>
          <w:sz w:val="24"/>
          <w:szCs w:val="24"/>
        </w:rPr>
        <w:t>,</w:t>
      </w:r>
      <w:r w:rsidR="00F361C4" w:rsidRPr="00DE69B2">
        <w:rPr>
          <w:rFonts w:ascii="Times New Roman" w:hAnsi="Times New Roman" w:cs="Times New Roman"/>
          <w:sz w:val="24"/>
          <w:szCs w:val="24"/>
        </w:rPr>
        <w:t xml:space="preserve"> </w:t>
      </w:r>
      <w:r w:rsidRPr="00DE69B2">
        <w:rPr>
          <w:rFonts w:ascii="Times New Roman" w:hAnsi="Times New Roman" w:cs="Times New Roman"/>
          <w:sz w:val="24"/>
          <w:szCs w:val="24"/>
        </w:rPr>
        <w:t>aspersorium stillans est opus iustificacionis. /f. 43ra/</w:t>
      </w:r>
      <w:bookmarkStart w:id="0" w:name="_GoBack"/>
      <w:bookmarkEnd w:id="0"/>
    </w:p>
    <w:sectPr w:rsidR="00EB5EF2" w:rsidRPr="00DE69B2" w:rsidSect="008A634C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EF06A" w14:textId="77777777" w:rsidR="008A634C" w:rsidRDefault="008A634C" w:rsidP="008A634C">
      <w:pPr>
        <w:spacing w:after="0" w:line="240" w:lineRule="auto"/>
      </w:pPr>
      <w:r>
        <w:separator/>
      </w:r>
    </w:p>
  </w:endnote>
  <w:endnote w:type="continuationSeparator" w:id="0">
    <w:p w14:paraId="21D1F3D0" w14:textId="77777777" w:rsidR="008A634C" w:rsidRDefault="008A634C" w:rsidP="008A634C">
      <w:pPr>
        <w:spacing w:after="0" w:line="240" w:lineRule="auto"/>
      </w:pPr>
      <w:r>
        <w:continuationSeparator/>
      </w:r>
    </w:p>
  </w:endnote>
  <w:endnote w:id="1">
    <w:p w14:paraId="728691E5" w14:textId="77777777" w:rsidR="008A634C" w:rsidRPr="008A634C" w:rsidRDefault="008A634C" w:rsidP="008A634C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A634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A6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34C">
        <w:rPr>
          <w:rFonts w:ascii="Times New Roman" w:hAnsi="Times New Roman" w:cs="Times New Roman"/>
          <w:sz w:val="24"/>
          <w:szCs w:val="24"/>
          <w:lang w:val="es-ES"/>
        </w:rPr>
        <w:t>probatur ]</w:t>
      </w:r>
      <w:proofErr w:type="gramEnd"/>
      <w:r w:rsidRPr="008A634C">
        <w:rPr>
          <w:rFonts w:ascii="Times New Roman" w:hAnsi="Times New Roman" w:cs="Times New Roman"/>
          <w:sz w:val="24"/>
          <w:szCs w:val="24"/>
          <w:lang w:val="es-ES"/>
        </w:rPr>
        <w:t xml:space="preserve"> Lambeth 23, F.80 </w:t>
      </w:r>
      <w:r w:rsidRPr="008A634C">
        <w:rPr>
          <w:rFonts w:ascii="Times New Roman" w:hAnsi="Times New Roman" w:cs="Times New Roman"/>
          <w:i/>
          <w:iCs/>
          <w:sz w:val="24"/>
          <w:szCs w:val="24"/>
          <w:lang w:val="es-ES"/>
        </w:rPr>
        <w:t>corr</w:t>
      </w:r>
      <w:r w:rsidRPr="008A634C">
        <w:rPr>
          <w:rFonts w:ascii="Times New Roman" w:hAnsi="Times New Roman" w:cs="Times New Roman"/>
          <w:sz w:val="24"/>
          <w:szCs w:val="24"/>
          <w:lang w:val="es-ES"/>
        </w:rPr>
        <w:t>. purgatur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9634A" w14:textId="77777777" w:rsidR="008A634C" w:rsidRDefault="008A634C" w:rsidP="008A634C">
      <w:pPr>
        <w:spacing w:after="0" w:line="240" w:lineRule="auto"/>
      </w:pPr>
      <w:r>
        <w:separator/>
      </w:r>
    </w:p>
  </w:footnote>
  <w:footnote w:type="continuationSeparator" w:id="0">
    <w:p w14:paraId="30752674" w14:textId="77777777" w:rsidR="008A634C" w:rsidRDefault="008A634C" w:rsidP="008A6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D62"/>
    <w:rsid w:val="000255A0"/>
    <w:rsid w:val="000D2F79"/>
    <w:rsid w:val="003542E6"/>
    <w:rsid w:val="0054050E"/>
    <w:rsid w:val="005711DD"/>
    <w:rsid w:val="00733864"/>
    <w:rsid w:val="00754E89"/>
    <w:rsid w:val="00781885"/>
    <w:rsid w:val="008A634C"/>
    <w:rsid w:val="009E1D52"/>
    <w:rsid w:val="00A4274E"/>
    <w:rsid w:val="00A66133"/>
    <w:rsid w:val="00AD6D62"/>
    <w:rsid w:val="00B254DE"/>
    <w:rsid w:val="00D522B1"/>
    <w:rsid w:val="00DE69B2"/>
    <w:rsid w:val="00E4375A"/>
    <w:rsid w:val="00E80CC0"/>
    <w:rsid w:val="00EB5EF2"/>
    <w:rsid w:val="00F3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513E"/>
  <w15:docId w15:val="{C9C1871A-33E4-4868-9813-E8F1780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A63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3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6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98CE194-DE65-4DD2-A12D-B294F1CF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2</cp:revision>
  <cp:lastPrinted>2020-09-09T20:35:00Z</cp:lastPrinted>
  <dcterms:created xsi:type="dcterms:W3CDTF">2020-09-09T20:37:00Z</dcterms:created>
  <dcterms:modified xsi:type="dcterms:W3CDTF">2020-09-09T20:37:00Z</dcterms:modified>
</cp:coreProperties>
</file>