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D0E4" w14:textId="77777777" w:rsidR="002D4C3D" w:rsidRPr="0083588F" w:rsidRDefault="001811F6" w:rsidP="00257AFB">
      <w:pPr>
        <w:spacing w:line="480" w:lineRule="auto"/>
        <w:rPr>
          <w:rFonts w:ascii="Times New Roman" w:hAnsi="Times New Roman" w:cs="Times New Roman"/>
          <w:sz w:val="24"/>
          <w:szCs w:val="24"/>
        </w:rPr>
      </w:pPr>
      <w:r w:rsidRPr="0083588F">
        <w:rPr>
          <w:rFonts w:ascii="Times New Roman" w:hAnsi="Times New Roman" w:cs="Times New Roman"/>
          <w:sz w:val="24"/>
          <w:szCs w:val="24"/>
        </w:rPr>
        <w:t>146 Furnace (</w:t>
      </w:r>
      <w:r w:rsidRPr="0083588F">
        <w:rPr>
          <w:rFonts w:ascii="Times New Roman" w:hAnsi="Times New Roman" w:cs="Times New Roman"/>
          <w:i/>
          <w:sz w:val="24"/>
          <w:szCs w:val="24"/>
        </w:rPr>
        <w:t>Fornax</w:t>
      </w:r>
      <w:r w:rsidRPr="0083588F">
        <w:rPr>
          <w:rFonts w:ascii="Times New Roman" w:hAnsi="Times New Roman" w:cs="Times New Roman"/>
          <w:sz w:val="24"/>
          <w:szCs w:val="24"/>
        </w:rPr>
        <w:t>)</w:t>
      </w:r>
    </w:p>
    <w:p w14:paraId="2DE97606" w14:textId="6EE43455" w:rsidR="00257AFB" w:rsidRPr="0083588F" w:rsidRDefault="00444C8D" w:rsidP="00257AFB">
      <w:pPr>
        <w:spacing w:line="480" w:lineRule="auto"/>
        <w:rPr>
          <w:rFonts w:ascii="Times New Roman" w:hAnsi="Times New Roman" w:cs="Times New Roman"/>
          <w:sz w:val="24"/>
          <w:szCs w:val="24"/>
          <w:lang w:val="en-US"/>
        </w:rPr>
      </w:pPr>
      <w:r w:rsidRPr="0083588F">
        <w:rPr>
          <w:rFonts w:ascii="Times New Roman" w:hAnsi="Times New Roman" w:cs="Times New Roman"/>
          <w:sz w:val="24"/>
          <w:szCs w:val="24"/>
          <w:lang w:val="en-US"/>
        </w:rPr>
        <w:t xml:space="preserve">It </w:t>
      </w:r>
      <w:r w:rsidR="00257AFB" w:rsidRPr="0083588F">
        <w:rPr>
          <w:rFonts w:ascii="Times New Roman" w:hAnsi="Times New Roman" w:cs="Times New Roman"/>
          <w:sz w:val="24"/>
          <w:szCs w:val="24"/>
          <w:lang w:val="en-US"/>
        </w:rPr>
        <w:t>is</w:t>
      </w:r>
      <w:r w:rsidR="005228E4" w:rsidRPr="0083588F">
        <w:rPr>
          <w:rFonts w:ascii="Times New Roman" w:hAnsi="Times New Roman" w:cs="Times New Roman"/>
          <w:sz w:val="24"/>
          <w:szCs w:val="24"/>
          <w:lang w:val="en-US"/>
        </w:rPr>
        <w:t xml:space="preserve"> one</w:t>
      </w:r>
      <w:r w:rsidR="00257AFB" w:rsidRPr="0083588F">
        <w:rPr>
          <w:rFonts w:ascii="Times New Roman" w:hAnsi="Times New Roman" w:cs="Times New Roman"/>
          <w:sz w:val="24"/>
          <w:szCs w:val="24"/>
          <w:lang w:val="en-US"/>
        </w:rPr>
        <w:t xml:space="preserve"> of good things by which the just men are tested, Eccli. [21:6]: “The furnace tries the potter's vessels.” Or it is</w:t>
      </w:r>
      <w:r w:rsidR="00EA5EF9" w:rsidRPr="0083588F">
        <w:rPr>
          <w:rFonts w:ascii="Times New Roman" w:hAnsi="Times New Roman" w:cs="Times New Roman"/>
          <w:sz w:val="24"/>
          <w:szCs w:val="24"/>
          <w:lang w:val="en-US"/>
        </w:rPr>
        <w:t xml:space="preserve"> one of the</w:t>
      </w:r>
      <w:r w:rsidR="00257AFB" w:rsidRPr="0083588F">
        <w:rPr>
          <w:rFonts w:ascii="Times New Roman" w:hAnsi="Times New Roman" w:cs="Times New Roman"/>
          <w:sz w:val="24"/>
          <w:szCs w:val="24"/>
          <w:lang w:val="en-US"/>
        </w:rPr>
        <w:t xml:space="preserve"> evil things by which the reprobate are punished, Apo. [9:2]: “The smoke of the pit arose, as the smoke of a great furnace</w:t>
      </w:r>
      <w:r w:rsidR="004C688B" w:rsidRPr="0083588F">
        <w:rPr>
          <w:rFonts w:ascii="Times New Roman" w:hAnsi="Times New Roman" w:cs="Times New Roman"/>
          <w:sz w:val="24"/>
          <w:szCs w:val="24"/>
          <w:lang w:val="en-US"/>
        </w:rPr>
        <w:t>.”</w:t>
      </w:r>
    </w:p>
    <w:p w14:paraId="70618AAF" w14:textId="3BA33350" w:rsidR="00EA5EF9" w:rsidRPr="0083588F" w:rsidRDefault="004C688B" w:rsidP="00257AFB">
      <w:pPr>
        <w:spacing w:line="480" w:lineRule="auto"/>
        <w:rPr>
          <w:rFonts w:ascii="Times New Roman" w:hAnsi="Times New Roman" w:cs="Times New Roman"/>
          <w:sz w:val="24"/>
          <w:szCs w:val="24"/>
          <w:lang w:val="en-US"/>
        </w:rPr>
      </w:pPr>
      <w:r w:rsidRPr="0083588F">
        <w:rPr>
          <w:rFonts w:ascii="Times New Roman" w:hAnsi="Times New Roman" w:cs="Times New Roman"/>
          <w:sz w:val="24"/>
          <w:szCs w:val="24"/>
          <w:lang w:val="en-US"/>
        </w:rPr>
        <w:t>But each of these is double. For one is of the inner mind which is called the affliction of penance. The other is of the external flesh which is called the tribulation of patience. In the first silver is purged. In the second gold is tested.</w:t>
      </w:r>
      <w:r w:rsidR="00244D32" w:rsidRPr="0083588F">
        <w:rPr>
          <w:rStyle w:val="EndnoteReference"/>
          <w:rFonts w:ascii="Times New Roman" w:hAnsi="Times New Roman" w:cs="Times New Roman"/>
          <w:sz w:val="24"/>
          <w:szCs w:val="24"/>
          <w:lang w:val="en-US"/>
        </w:rPr>
        <w:endnoteReference w:id="1"/>
      </w:r>
      <w:r w:rsidRPr="0083588F">
        <w:rPr>
          <w:rFonts w:ascii="Times New Roman" w:hAnsi="Times New Roman" w:cs="Times New Roman"/>
          <w:sz w:val="24"/>
          <w:szCs w:val="24"/>
          <w:lang w:val="en-US"/>
        </w:rPr>
        <w:t xml:space="preserve"> The inner furnace of evil things is the worm of conscience through which one is racked for his faults. </w:t>
      </w:r>
    </w:p>
    <w:p w14:paraId="691258DA" w14:textId="77777777" w:rsidR="004C688B" w:rsidRPr="0083588F" w:rsidRDefault="004C688B" w:rsidP="00257AFB">
      <w:pPr>
        <w:spacing w:line="480" w:lineRule="auto"/>
        <w:rPr>
          <w:rFonts w:ascii="Times New Roman" w:hAnsi="Times New Roman" w:cs="Times New Roman"/>
          <w:sz w:val="24"/>
          <w:szCs w:val="24"/>
          <w:lang w:val="en-US"/>
        </w:rPr>
      </w:pPr>
      <w:r w:rsidRPr="0083588F">
        <w:rPr>
          <w:rFonts w:ascii="Times New Roman" w:hAnsi="Times New Roman" w:cs="Times New Roman"/>
          <w:sz w:val="24"/>
          <w:szCs w:val="24"/>
          <w:lang w:val="en-US"/>
        </w:rPr>
        <w:t>¶ The exterior furnace is the fire of hell through which they are racked in pain.</w:t>
      </w:r>
    </w:p>
    <w:p w14:paraId="7FE79801" w14:textId="77777777" w:rsidR="004C688B" w:rsidRPr="0083588F" w:rsidRDefault="004C688B" w:rsidP="00257AFB">
      <w:pPr>
        <w:spacing w:line="480" w:lineRule="auto"/>
        <w:rPr>
          <w:rFonts w:ascii="Times New Roman" w:hAnsi="Times New Roman" w:cs="Times New Roman"/>
          <w:sz w:val="24"/>
          <w:szCs w:val="24"/>
          <w:lang w:val="en-US"/>
        </w:rPr>
      </w:pPr>
      <w:r w:rsidRPr="0083588F">
        <w:rPr>
          <w:rFonts w:ascii="Times New Roman" w:hAnsi="Times New Roman" w:cs="Times New Roman"/>
          <w:sz w:val="24"/>
          <w:szCs w:val="24"/>
          <w:lang w:val="en-US"/>
        </w:rPr>
        <w:t>And just as in the bodily furnace there are bellows</w:t>
      </w:r>
      <w:r w:rsidR="00A51D23" w:rsidRPr="0083588F">
        <w:rPr>
          <w:rFonts w:ascii="Times New Roman" w:hAnsi="Times New Roman" w:cs="Times New Roman"/>
          <w:sz w:val="24"/>
          <w:szCs w:val="24"/>
          <w:lang w:val="en-US"/>
        </w:rPr>
        <w:t xml:space="preserve">, </w:t>
      </w:r>
      <w:r w:rsidR="00CC18A5" w:rsidRPr="0083588F">
        <w:rPr>
          <w:rFonts w:ascii="Times New Roman" w:hAnsi="Times New Roman" w:cs="Times New Roman"/>
          <w:sz w:val="24"/>
          <w:szCs w:val="24"/>
          <w:lang w:val="en-US"/>
        </w:rPr>
        <w:t>fire,</w:t>
      </w:r>
      <w:r w:rsidR="00A51D23" w:rsidRPr="0083588F">
        <w:rPr>
          <w:rFonts w:ascii="Times New Roman" w:hAnsi="Times New Roman" w:cs="Times New Roman"/>
          <w:sz w:val="24"/>
          <w:szCs w:val="24"/>
          <w:lang w:val="en-US"/>
        </w:rPr>
        <w:t xml:space="preserve"> coals, fire-</w:t>
      </w:r>
      <w:r w:rsidR="00CC18A5" w:rsidRPr="0083588F">
        <w:rPr>
          <w:rFonts w:ascii="Times New Roman" w:hAnsi="Times New Roman" w:cs="Times New Roman"/>
          <w:sz w:val="24"/>
          <w:szCs w:val="24"/>
          <w:lang w:val="en-US"/>
        </w:rPr>
        <w:t xml:space="preserve">tongs, and a sprinkler. </w:t>
      </w:r>
      <w:r w:rsidR="00EA5EF9" w:rsidRPr="0083588F">
        <w:rPr>
          <w:rFonts w:ascii="Times New Roman" w:hAnsi="Times New Roman" w:cs="Times New Roman"/>
          <w:sz w:val="24"/>
          <w:szCs w:val="24"/>
          <w:lang w:val="en-US"/>
        </w:rPr>
        <w:t>Thus,</w:t>
      </w:r>
      <w:r w:rsidR="00CC18A5" w:rsidRPr="0083588F">
        <w:rPr>
          <w:rFonts w:ascii="Times New Roman" w:hAnsi="Times New Roman" w:cs="Times New Roman"/>
          <w:sz w:val="24"/>
          <w:szCs w:val="24"/>
          <w:lang w:val="en-US"/>
        </w:rPr>
        <w:t xml:space="preserve"> in the furnace of pen</w:t>
      </w:r>
      <w:bookmarkStart w:id="0" w:name="_GoBack"/>
      <w:bookmarkEnd w:id="0"/>
      <w:r w:rsidR="00CC18A5" w:rsidRPr="0083588F">
        <w:rPr>
          <w:rFonts w:ascii="Times New Roman" w:hAnsi="Times New Roman" w:cs="Times New Roman"/>
          <w:sz w:val="24"/>
          <w:szCs w:val="24"/>
          <w:lang w:val="en-US"/>
        </w:rPr>
        <w:t>ance the blowing bellows is the fear of being looked at carefully</w:t>
      </w:r>
      <w:r w:rsidR="00A51D23" w:rsidRPr="0083588F">
        <w:rPr>
          <w:rFonts w:ascii="Times New Roman" w:hAnsi="Times New Roman" w:cs="Times New Roman"/>
          <w:sz w:val="24"/>
          <w:szCs w:val="24"/>
          <w:lang w:val="en-US"/>
        </w:rPr>
        <w:t>, the burning first is the sorrow of admonition, the red coal is the shame of confession, the binding fire-tongs is the work of satisfaction, and the distilling sprinkler is the work of justification.</w:t>
      </w:r>
    </w:p>
    <w:sectPr w:rsidR="004C688B" w:rsidRPr="0083588F">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A5DB" w14:textId="77777777" w:rsidR="00244D32" w:rsidRDefault="00244D32" w:rsidP="00244D32">
      <w:pPr>
        <w:spacing w:after="0" w:line="240" w:lineRule="auto"/>
      </w:pPr>
      <w:r>
        <w:separator/>
      </w:r>
    </w:p>
  </w:endnote>
  <w:endnote w:type="continuationSeparator" w:id="0">
    <w:p w14:paraId="37428AAF" w14:textId="77777777" w:rsidR="00244D32" w:rsidRDefault="00244D32" w:rsidP="00244D32">
      <w:pPr>
        <w:spacing w:after="0" w:line="240" w:lineRule="auto"/>
      </w:pPr>
      <w:r>
        <w:continuationSeparator/>
      </w:r>
    </w:p>
  </w:endnote>
  <w:endnote w:id="1">
    <w:p w14:paraId="7EF45E93" w14:textId="2ABDDAB5" w:rsidR="00244D32" w:rsidRPr="00244D32" w:rsidRDefault="00244D32">
      <w:pPr>
        <w:pStyle w:val="EndnoteText"/>
        <w:rPr>
          <w:rFonts w:ascii="Times New Roman" w:hAnsi="Times New Roman" w:cs="Times New Roman"/>
          <w:sz w:val="24"/>
          <w:szCs w:val="24"/>
          <w:lang w:val="en-US"/>
        </w:rPr>
      </w:pPr>
      <w:r w:rsidRPr="00244D32">
        <w:rPr>
          <w:rStyle w:val="EndnoteReference"/>
          <w:rFonts w:ascii="Times New Roman" w:hAnsi="Times New Roman" w:cs="Times New Roman"/>
          <w:sz w:val="24"/>
          <w:szCs w:val="24"/>
        </w:rPr>
        <w:endnoteRef/>
      </w:r>
      <w:r w:rsidRPr="00244D32">
        <w:rPr>
          <w:rFonts w:ascii="Times New Roman" w:hAnsi="Times New Roman" w:cs="Times New Roman"/>
          <w:sz w:val="24"/>
          <w:szCs w:val="24"/>
        </w:rPr>
        <w:t xml:space="preserve"> Cf. </w:t>
      </w:r>
      <w:r w:rsidRPr="00244D32">
        <w:rPr>
          <w:rFonts w:ascii="Times New Roman" w:hAnsi="Times New Roman" w:cs="Times New Roman"/>
          <w:sz w:val="24"/>
          <w:szCs w:val="24"/>
          <w:lang w:val="en-US"/>
        </w:rPr>
        <w:t>William de</w:t>
      </w:r>
      <w:r>
        <w:rPr>
          <w:rFonts w:ascii="Times New Roman" w:hAnsi="Times New Roman" w:cs="Times New Roman"/>
          <w:sz w:val="24"/>
          <w:szCs w:val="24"/>
          <w:lang w:val="en-US"/>
        </w:rPr>
        <w:t xml:space="preserve"> Lancea</w:t>
      </w:r>
      <w:r>
        <w:rPr>
          <w:rFonts w:ascii="Times New Roman" w:hAnsi="Times New Roman" w:cs="Times New Roman"/>
          <w:i/>
          <w:iCs/>
          <w:sz w:val="24"/>
          <w:szCs w:val="24"/>
          <w:lang w:val="en-US"/>
        </w:rPr>
        <w:t>, Diaeta salutis</w:t>
      </w:r>
      <w:r>
        <w:rPr>
          <w:rFonts w:ascii="Times New Roman" w:hAnsi="Times New Roman" w:cs="Times New Roman"/>
          <w:sz w:val="24"/>
          <w:szCs w:val="24"/>
          <w:lang w:val="en-US"/>
        </w:rPr>
        <w:t xml:space="preserve"> 5.7 (</w:t>
      </w:r>
      <w:proofErr w:type="gramStart"/>
      <w:r>
        <w:rPr>
          <w:rFonts w:ascii="Times New Roman" w:hAnsi="Times New Roman" w:cs="Times New Roman"/>
          <w:sz w:val="24"/>
          <w:szCs w:val="24"/>
          <w:lang w:val="en-US"/>
        </w:rPr>
        <w:t>8:302a</w:t>
      </w:r>
      <w:proofErr w:type="gramEnd"/>
      <w:r>
        <w:rPr>
          <w:rFonts w:ascii="Times New Roman" w:hAnsi="Times New Roman" w:cs="Times New Roman"/>
          <w:sz w:val="24"/>
          <w:szCs w:val="24"/>
          <w:lang w:val="en-US"/>
        </w:rPr>
        <w:t>): Est itaque fortitudo sicut fornax, aurum probans: nam sicut fornax reddit aurum lucidum, sic fortitudinis virtus facit hominem honestum et decorum.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1FB36" w14:textId="77777777" w:rsidR="00244D32" w:rsidRDefault="00244D32" w:rsidP="00244D32">
      <w:pPr>
        <w:spacing w:after="0" w:line="240" w:lineRule="auto"/>
      </w:pPr>
      <w:r>
        <w:separator/>
      </w:r>
    </w:p>
  </w:footnote>
  <w:footnote w:type="continuationSeparator" w:id="0">
    <w:p w14:paraId="5CEB85AC" w14:textId="77777777" w:rsidR="00244D32" w:rsidRDefault="00244D32" w:rsidP="00244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1F6"/>
    <w:rsid w:val="001811F6"/>
    <w:rsid w:val="00244D32"/>
    <w:rsid w:val="00257AFB"/>
    <w:rsid w:val="00444C8D"/>
    <w:rsid w:val="004C688B"/>
    <w:rsid w:val="004D73C8"/>
    <w:rsid w:val="004E06E7"/>
    <w:rsid w:val="005228E4"/>
    <w:rsid w:val="0083588F"/>
    <w:rsid w:val="008E3056"/>
    <w:rsid w:val="00A51D23"/>
    <w:rsid w:val="00CA4597"/>
    <w:rsid w:val="00CC183C"/>
    <w:rsid w:val="00CC18A5"/>
    <w:rsid w:val="00EA5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46BB"/>
  <w15:docId w15:val="{C9C1871A-33E4-4868-9813-E8F1780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44D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D32"/>
    <w:rPr>
      <w:sz w:val="20"/>
      <w:szCs w:val="20"/>
    </w:rPr>
  </w:style>
  <w:style w:type="character" w:styleId="EndnoteReference">
    <w:name w:val="endnote reference"/>
    <w:basedOn w:val="DefaultParagraphFont"/>
    <w:uiPriority w:val="99"/>
    <w:semiHidden/>
    <w:unhideWhenUsed/>
    <w:rsid w:val="00244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09FFA0-EC26-492C-84EB-D0BB18C8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2</cp:revision>
  <cp:lastPrinted>2020-09-09T20:34:00Z</cp:lastPrinted>
  <dcterms:created xsi:type="dcterms:W3CDTF">2020-09-09T20:36:00Z</dcterms:created>
  <dcterms:modified xsi:type="dcterms:W3CDTF">2020-09-09T20:36:00Z</dcterms:modified>
</cp:coreProperties>
</file>