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4A602" w14:textId="77777777" w:rsidR="00AD3832" w:rsidRPr="00390C12" w:rsidRDefault="00657DAE" w:rsidP="00DF06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0C12">
        <w:rPr>
          <w:rFonts w:ascii="Times New Roman" w:hAnsi="Times New Roman" w:cs="Times New Roman"/>
          <w:sz w:val="24"/>
          <w:szCs w:val="24"/>
        </w:rPr>
        <w:t>139 Filia</w:t>
      </w:r>
    </w:p>
    <w:p w14:paraId="16B17DC9" w14:textId="4E1E4D4B" w:rsidR="00142563" w:rsidRPr="00390C12" w:rsidRDefault="00863404" w:rsidP="00DF06A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90C12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>icitur anima racionalis</w:t>
      </w:r>
      <w:r w:rsidR="00F579D0" w:rsidRPr="00390C1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secundum illud Psal. [44:11]: </w:t>
      </w:r>
      <w:r w:rsidR="00DF06AB" w:rsidRPr="00390C12">
        <w:rPr>
          <w:rFonts w:ascii="Times New Roman" w:hAnsi="Times New Roman" w:cs="Times New Roman"/>
          <w:i/>
          <w:sz w:val="24"/>
          <w:szCs w:val="24"/>
          <w:lang w:val="es-ES"/>
        </w:rPr>
        <w:t>Audi, filia,</w:t>
      </w:r>
      <w:r w:rsidR="00142563" w:rsidRPr="00390C1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diuinum sermonem libenter, </w:t>
      </w:r>
      <w:r w:rsidR="00DF06AB" w:rsidRPr="00390C12">
        <w:rPr>
          <w:rFonts w:ascii="Times New Roman" w:hAnsi="Times New Roman" w:cs="Times New Roman"/>
          <w:i/>
          <w:sz w:val="24"/>
          <w:szCs w:val="24"/>
          <w:lang w:val="es-ES"/>
        </w:rPr>
        <w:t>et vide,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dignita-</w:t>
      </w:r>
      <w:r w:rsidR="0014256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>/f.41vb/</w:t>
      </w:r>
      <w:r w:rsidR="0014256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tatem tuam diligenter, </w:t>
      </w:r>
      <w:r w:rsidR="00DF06AB" w:rsidRPr="00390C12">
        <w:rPr>
          <w:rFonts w:ascii="Times New Roman" w:hAnsi="Times New Roman" w:cs="Times New Roman"/>
          <w:i/>
          <w:sz w:val="24"/>
          <w:szCs w:val="24"/>
          <w:lang w:val="es-ES"/>
        </w:rPr>
        <w:t>et inclina aurem tuam</w:t>
      </w:r>
      <w:r w:rsidR="00142563" w:rsidRPr="00390C12">
        <w:rPr>
          <w:rFonts w:ascii="Times New Roman" w:hAnsi="Times New Roman" w:cs="Times New Roman"/>
          <w:sz w:val="24"/>
          <w:szCs w:val="24"/>
          <w:lang w:val="es-ES"/>
        </w:rPr>
        <w:t>, ad obedi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endum Deo humiliter, </w:t>
      </w:r>
      <w:r w:rsidR="00DF06AB" w:rsidRPr="00390C12">
        <w:rPr>
          <w:rFonts w:ascii="Times New Roman" w:hAnsi="Times New Roman" w:cs="Times New Roman"/>
          <w:i/>
          <w:sz w:val="24"/>
          <w:szCs w:val="24"/>
          <w:lang w:val="es-ES"/>
        </w:rPr>
        <w:t>et obliviscere populum tuum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4256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terrena re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tia non legitur inter, </w:t>
      </w:r>
      <w:r w:rsidR="00DF06AB" w:rsidRPr="00390C12">
        <w:rPr>
          <w:rFonts w:ascii="Times New Roman" w:hAnsi="Times New Roman" w:cs="Times New Roman"/>
          <w:i/>
          <w:sz w:val="24"/>
          <w:szCs w:val="24"/>
          <w:lang w:val="es-ES"/>
        </w:rPr>
        <w:t>et domum patris tui</w:t>
      </w:r>
      <w:r w:rsidR="00142563" w:rsidRPr="00390C12">
        <w:rPr>
          <w:rFonts w:ascii="Times New Roman" w:hAnsi="Times New Roman" w:cs="Times New Roman"/>
          <w:sz w:val="24"/>
          <w:szCs w:val="24"/>
          <w:lang w:val="es-ES"/>
        </w:rPr>
        <w:t>, id est, carnalia de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>sideria tot</w:t>
      </w:r>
      <w:r w:rsidR="00B63905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aliter quia </w:t>
      </w:r>
      <w:r w:rsidR="00DF06AB" w:rsidRPr="00390C12">
        <w:rPr>
          <w:rFonts w:ascii="Times New Roman" w:hAnsi="Times New Roman" w:cs="Times New Roman"/>
          <w:i/>
          <w:sz w:val="24"/>
          <w:szCs w:val="24"/>
          <w:lang w:val="es-ES"/>
        </w:rPr>
        <w:t>concupiscet rex</w:t>
      </w:r>
      <w:r w:rsidR="00B63905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speciem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F06AB" w:rsidRPr="00390C12">
        <w:rPr>
          <w:rFonts w:ascii="Times New Roman" w:hAnsi="Times New Roman" w:cs="Times New Roman"/>
          <w:i/>
          <w:sz w:val="24"/>
          <w:szCs w:val="24"/>
          <w:lang w:val="es-ES"/>
        </w:rPr>
        <w:t>tuum</w:t>
      </w:r>
      <w:r w:rsidR="00DF06AB" w:rsidRPr="00390C1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4256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fina</w:t>
      </w:r>
      <w:r w:rsidR="00B63905" w:rsidRPr="00390C12">
        <w:rPr>
          <w:rFonts w:ascii="Times New Roman" w:hAnsi="Times New Roman" w:cs="Times New Roman"/>
          <w:sz w:val="24"/>
          <w:szCs w:val="24"/>
          <w:lang w:val="es-ES"/>
        </w:rPr>
        <w:t>liter quia tunc assumet te in sponsam eternaliter</w:t>
      </w:r>
      <w:r w:rsidR="00F579D0" w:rsidRPr="00390C1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63905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sed hec</w:t>
      </w:r>
      <w:r w:rsidR="0014256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905" w:rsidRPr="00390C12">
        <w:rPr>
          <w:rFonts w:ascii="Times New Roman" w:hAnsi="Times New Roman" w:cs="Times New Roman"/>
          <w:sz w:val="24"/>
          <w:szCs w:val="24"/>
          <w:lang w:val="es-ES"/>
        </w:rPr>
        <w:t>filia aliquando obsidetur per peccatum a demonio</w:t>
      </w:r>
      <w:r w:rsidR="00F579D0" w:rsidRPr="00390C1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63905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secundum illud</w:t>
      </w:r>
      <w:r w:rsidR="0014256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3905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Matt. 15[:22]: </w:t>
      </w:r>
      <w:r w:rsidR="00B63905" w:rsidRPr="00390C12">
        <w:rPr>
          <w:rFonts w:ascii="Times New Roman" w:hAnsi="Times New Roman" w:cs="Times New Roman"/>
          <w:i/>
          <w:sz w:val="24"/>
          <w:szCs w:val="24"/>
          <w:lang w:val="es-ES"/>
        </w:rPr>
        <w:t>Filia mea male a demonio vexatur.</w:t>
      </w:r>
      <w:r w:rsidR="00B63905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2334071" w14:textId="77777777" w:rsidR="003A3203" w:rsidRPr="00390C12" w:rsidRDefault="00B63905" w:rsidP="0060171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90C12">
        <w:rPr>
          <w:rFonts w:ascii="Times New Roman" w:hAnsi="Times New Roman" w:cs="Times New Roman"/>
          <w:sz w:val="24"/>
          <w:szCs w:val="24"/>
          <w:lang w:val="es-ES"/>
        </w:rPr>
        <w:t>Sed in scriptura re</w:t>
      </w:r>
      <w:r w:rsidR="003A3203" w:rsidRPr="00390C12">
        <w:rPr>
          <w:rFonts w:ascii="Times New Roman" w:hAnsi="Times New Roman" w:cs="Times New Roman"/>
          <w:sz w:val="24"/>
          <w:szCs w:val="24"/>
          <w:lang w:val="es-ES"/>
        </w:rPr>
        <w:t>peritur filia defuncta, filia infirma</w:t>
      </w:r>
      <w:r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, filia </w:t>
      </w:r>
      <w:r w:rsidR="003A3203" w:rsidRPr="00390C12">
        <w:rPr>
          <w:rFonts w:ascii="Times New Roman" w:hAnsi="Times New Roman" w:cs="Times New Roman"/>
          <w:sz w:val="24"/>
          <w:szCs w:val="24"/>
          <w:lang w:val="es-ES"/>
        </w:rPr>
        <w:t>sana</w:t>
      </w:r>
      <w:r w:rsidR="00186AA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A320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Prima filia est anima in peccatis mortua, Matt. 9[:18]: </w:t>
      </w:r>
      <w:r w:rsidR="00142563" w:rsidRPr="00390C12">
        <w:rPr>
          <w:rFonts w:ascii="Times New Roman" w:hAnsi="Times New Roman" w:cs="Times New Roman"/>
          <w:i/>
          <w:sz w:val="24"/>
          <w:szCs w:val="24"/>
          <w:lang w:val="es-ES"/>
        </w:rPr>
        <w:t>Fi</w:t>
      </w:r>
      <w:r w:rsidR="003A3203" w:rsidRPr="00390C12">
        <w:rPr>
          <w:rFonts w:ascii="Times New Roman" w:hAnsi="Times New Roman" w:cs="Times New Roman"/>
          <w:i/>
          <w:sz w:val="24"/>
          <w:szCs w:val="24"/>
          <w:lang w:val="es-ES"/>
        </w:rPr>
        <w:t>lia mea modo defuncta est</w:t>
      </w:r>
      <w:r w:rsidR="003A3203" w:rsidRPr="00390C12">
        <w:rPr>
          <w:rFonts w:ascii="Times New Roman" w:hAnsi="Times New Roman" w:cs="Times New Roman"/>
          <w:sz w:val="24"/>
          <w:szCs w:val="24"/>
          <w:lang w:val="es-ES"/>
        </w:rPr>
        <w:t>. Secu</w:t>
      </w:r>
      <w:r w:rsidR="00142563" w:rsidRPr="00390C12">
        <w:rPr>
          <w:rFonts w:ascii="Times New Roman" w:hAnsi="Times New Roman" w:cs="Times New Roman"/>
          <w:sz w:val="24"/>
          <w:szCs w:val="24"/>
          <w:lang w:val="es-ES"/>
        </w:rPr>
        <w:t>nda filia est anima temptationi</w:t>
      </w:r>
      <w:r w:rsidR="003A320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bus vexatur, Matt. 15[:22]: </w:t>
      </w:r>
      <w:r w:rsidR="003A3203" w:rsidRPr="00390C12">
        <w:rPr>
          <w:rFonts w:ascii="Times New Roman" w:hAnsi="Times New Roman" w:cs="Times New Roman"/>
          <w:i/>
          <w:sz w:val="24"/>
          <w:szCs w:val="24"/>
          <w:lang w:val="es-ES"/>
        </w:rPr>
        <w:t>Filia mea male a demonio</w:t>
      </w:r>
      <w:r w:rsidR="00142563" w:rsidRPr="00390C1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3A3203" w:rsidRPr="00390C12">
        <w:rPr>
          <w:rFonts w:ascii="Times New Roman" w:hAnsi="Times New Roman" w:cs="Times New Roman"/>
          <w:i/>
          <w:sz w:val="24"/>
          <w:szCs w:val="24"/>
          <w:lang w:val="es-ES"/>
        </w:rPr>
        <w:t>vexatur</w:t>
      </w:r>
      <w:r w:rsidR="00F579D0" w:rsidRPr="00390C12">
        <w:rPr>
          <w:rFonts w:ascii="Times New Roman" w:hAnsi="Times New Roman" w:cs="Times New Roman"/>
          <w:sz w:val="24"/>
          <w:szCs w:val="24"/>
          <w:lang w:val="es-ES"/>
        </w:rPr>
        <w:t>. Tercia</w:t>
      </w:r>
      <w:r w:rsidR="003A320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filia est anima ex</w:t>
      </w:r>
      <w:r w:rsidR="00B80F7E" w:rsidRPr="00390C12">
        <w:rPr>
          <w:rFonts w:ascii="Times New Roman" w:hAnsi="Times New Roman" w:cs="Times New Roman"/>
          <w:sz w:val="24"/>
          <w:szCs w:val="24"/>
          <w:lang w:val="es-ES"/>
        </w:rPr>
        <w:t>ist</w:t>
      </w:r>
      <w:r w:rsidR="003A3203" w:rsidRPr="00390C12">
        <w:rPr>
          <w:rFonts w:ascii="Times New Roman" w:hAnsi="Times New Roman" w:cs="Times New Roman"/>
          <w:sz w:val="24"/>
          <w:szCs w:val="24"/>
          <w:lang w:val="es-ES"/>
        </w:rPr>
        <w:t>ens in gracia, Psal</w:t>
      </w:r>
      <w:r w:rsidR="00F579D0" w:rsidRPr="00390C1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A320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 [44:11</w:t>
      </w:r>
      <w:bookmarkStart w:id="0" w:name="_GoBack"/>
      <w:bookmarkEnd w:id="0"/>
      <w:r w:rsidR="003A3203" w:rsidRPr="00390C12">
        <w:rPr>
          <w:rFonts w:ascii="Times New Roman" w:hAnsi="Times New Roman" w:cs="Times New Roman"/>
          <w:sz w:val="24"/>
          <w:szCs w:val="24"/>
          <w:lang w:val="es-ES"/>
        </w:rPr>
        <w:t xml:space="preserve">]: </w:t>
      </w:r>
      <w:r w:rsidR="003A3203" w:rsidRPr="00390C12">
        <w:rPr>
          <w:rFonts w:ascii="Times New Roman" w:hAnsi="Times New Roman" w:cs="Times New Roman"/>
          <w:i/>
          <w:sz w:val="24"/>
          <w:szCs w:val="24"/>
          <w:lang w:val="es-ES"/>
        </w:rPr>
        <w:t>Audi, filia, et vide, et inclina</w:t>
      </w:r>
      <w:r w:rsidR="0079280C" w:rsidRPr="00390C1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3A3203" w:rsidRPr="0039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DAE"/>
    <w:rsid w:val="00142563"/>
    <w:rsid w:val="0018600D"/>
    <w:rsid w:val="00186AA3"/>
    <w:rsid w:val="00390C12"/>
    <w:rsid w:val="003A3203"/>
    <w:rsid w:val="00601715"/>
    <w:rsid w:val="00657DAE"/>
    <w:rsid w:val="0079280C"/>
    <w:rsid w:val="00800556"/>
    <w:rsid w:val="00863404"/>
    <w:rsid w:val="00AD3832"/>
    <w:rsid w:val="00B63905"/>
    <w:rsid w:val="00B80F7E"/>
    <w:rsid w:val="00BA575E"/>
    <w:rsid w:val="00DF06AB"/>
    <w:rsid w:val="00F579D0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535F"/>
  <w15:docId w15:val="{A3249AD8-BCC1-4957-9A4A-41AADE1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3</cp:revision>
  <cp:lastPrinted>2019-02-05T22:42:00Z</cp:lastPrinted>
  <dcterms:created xsi:type="dcterms:W3CDTF">2020-09-06T20:55:00Z</dcterms:created>
  <dcterms:modified xsi:type="dcterms:W3CDTF">2020-09-06T21:03:00Z</dcterms:modified>
</cp:coreProperties>
</file>