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4F3E1" w14:textId="77777777" w:rsidR="00D87BBC" w:rsidRPr="00C05087" w:rsidRDefault="00D55F11" w:rsidP="00BE4B7D">
      <w:pPr>
        <w:spacing w:line="480" w:lineRule="auto"/>
        <w:rPr>
          <w:rFonts w:ascii="Times New Roman" w:hAnsi="Times New Roman" w:cs="Times New Roman"/>
          <w:sz w:val="24"/>
          <w:szCs w:val="24"/>
        </w:rPr>
      </w:pPr>
      <w:r w:rsidRPr="00C05087">
        <w:rPr>
          <w:rFonts w:ascii="Times New Roman" w:hAnsi="Times New Roman" w:cs="Times New Roman"/>
          <w:sz w:val="24"/>
          <w:szCs w:val="24"/>
        </w:rPr>
        <w:t xml:space="preserve">134 Fame or </w:t>
      </w:r>
      <w:r w:rsidR="006B0A38" w:rsidRPr="00C05087">
        <w:rPr>
          <w:rFonts w:ascii="Times New Roman" w:hAnsi="Times New Roman" w:cs="Times New Roman"/>
          <w:sz w:val="24"/>
          <w:szCs w:val="24"/>
        </w:rPr>
        <w:t>I</w:t>
      </w:r>
      <w:r w:rsidRPr="00C05087">
        <w:rPr>
          <w:rFonts w:ascii="Times New Roman" w:hAnsi="Times New Roman" w:cs="Times New Roman"/>
          <w:sz w:val="24"/>
          <w:szCs w:val="24"/>
        </w:rPr>
        <w:t>nfamy (</w:t>
      </w:r>
      <w:r w:rsidRPr="00C05087">
        <w:rPr>
          <w:rFonts w:ascii="Times New Roman" w:hAnsi="Times New Roman" w:cs="Times New Roman"/>
          <w:i/>
          <w:sz w:val="24"/>
          <w:szCs w:val="24"/>
        </w:rPr>
        <w:t xml:space="preserve">Fama uel </w:t>
      </w:r>
      <w:r w:rsidR="006B0A38" w:rsidRPr="00C05087">
        <w:rPr>
          <w:rFonts w:ascii="Times New Roman" w:hAnsi="Times New Roman" w:cs="Times New Roman"/>
          <w:i/>
          <w:sz w:val="24"/>
          <w:szCs w:val="24"/>
        </w:rPr>
        <w:t>I</w:t>
      </w:r>
      <w:r w:rsidRPr="00C05087">
        <w:rPr>
          <w:rFonts w:ascii="Times New Roman" w:hAnsi="Times New Roman" w:cs="Times New Roman"/>
          <w:i/>
          <w:sz w:val="24"/>
          <w:szCs w:val="24"/>
        </w:rPr>
        <w:t>nfamia</w:t>
      </w:r>
      <w:r w:rsidRPr="00C05087">
        <w:rPr>
          <w:rFonts w:ascii="Times New Roman" w:hAnsi="Times New Roman" w:cs="Times New Roman"/>
          <w:sz w:val="24"/>
          <w:szCs w:val="24"/>
        </w:rPr>
        <w:t>)</w:t>
      </w:r>
    </w:p>
    <w:p w14:paraId="0D4CD9EE" w14:textId="111D7393" w:rsidR="00BE4B7D" w:rsidRPr="00C05087" w:rsidRDefault="006B0A38" w:rsidP="00BE4B7D">
      <w:pPr>
        <w:spacing w:line="480" w:lineRule="auto"/>
        <w:rPr>
          <w:rFonts w:ascii="Times New Roman" w:hAnsi="Times New Roman" w:cs="Times New Roman"/>
          <w:sz w:val="24"/>
          <w:szCs w:val="24"/>
        </w:rPr>
      </w:pPr>
      <w:r w:rsidRPr="00C05087">
        <w:rPr>
          <w:rFonts w:ascii="Times New Roman" w:hAnsi="Times New Roman" w:cs="Times New Roman"/>
          <w:sz w:val="24"/>
          <w:szCs w:val="24"/>
        </w:rPr>
        <w:t>“</w:t>
      </w:r>
      <w:r w:rsidR="00BE4B7D" w:rsidRPr="00C05087">
        <w:rPr>
          <w:rFonts w:ascii="Times New Roman" w:hAnsi="Times New Roman" w:cs="Times New Roman"/>
          <w:sz w:val="24"/>
          <w:szCs w:val="24"/>
        </w:rPr>
        <w:t>A good name makes the bones fat,</w:t>
      </w:r>
      <w:r w:rsidRPr="00C05087">
        <w:rPr>
          <w:rFonts w:ascii="Times New Roman" w:hAnsi="Times New Roman" w:cs="Times New Roman"/>
          <w:sz w:val="24"/>
          <w:szCs w:val="24"/>
        </w:rPr>
        <w:t>”</w:t>
      </w:r>
      <w:r w:rsidR="00BE4B7D" w:rsidRPr="00C05087">
        <w:rPr>
          <w:rFonts w:ascii="Times New Roman" w:hAnsi="Times New Roman" w:cs="Times New Roman"/>
          <w:sz w:val="24"/>
          <w:szCs w:val="24"/>
        </w:rPr>
        <w:t xml:space="preserve"> Prov. 15[:30], which is true in a good man. For a good name renders a man more devoted to God, just as it is evident in Judith who, </w:t>
      </w:r>
      <w:r w:rsidR="002E76C9" w:rsidRPr="00C05087">
        <w:rPr>
          <w:rFonts w:ascii="Times New Roman" w:hAnsi="Times New Roman" w:cs="Times New Roman"/>
          <w:sz w:val="24"/>
          <w:szCs w:val="24"/>
        </w:rPr>
        <w:t>because of</w:t>
      </w:r>
      <w:r w:rsidR="00BE4B7D" w:rsidRPr="00C05087">
        <w:rPr>
          <w:rFonts w:ascii="Times New Roman" w:hAnsi="Times New Roman" w:cs="Times New Roman"/>
          <w:sz w:val="24"/>
          <w:szCs w:val="24"/>
        </w:rPr>
        <w:t xml:space="preserve"> her victory accomplished against Holofernes, was made most famous, Judith 16[:22]. </w:t>
      </w:r>
      <w:r w:rsidR="002E76C9" w:rsidRPr="00C05087">
        <w:rPr>
          <w:rFonts w:ascii="Times New Roman" w:hAnsi="Times New Roman" w:cs="Times New Roman"/>
          <w:sz w:val="24"/>
          <w:szCs w:val="24"/>
        </w:rPr>
        <w:t>And,</w:t>
      </w:r>
      <w:r w:rsidR="00BE4B7D" w:rsidRPr="00C05087">
        <w:rPr>
          <w:rFonts w:ascii="Times New Roman" w:hAnsi="Times New Roman" w:cs="Times New Roman"/>
          <w:sz w:val="24"/>
          <w:szCs w:val="24"/>
        </w:rPr>
        <w:t xml:space="preserve"> this is evident in Esther</w:t>
      </w:r>
      <w:r w:rsidR="00E41D99" w:rsidRPr="00C05087">
        <w:rPr>
          <w:rFonts w:ascii="Times New Roman" w:hAnsi="Times New Roman" w:cs="Times New Roman"/>
          <w:sz w:val="24"/>
          <w:szCs w:val="24"/>
        </w:rPr>
        <w:t>,</w:t>
      </w:r>
      <w:r w:rsidR="00BE4B7D" w:rsidRPr="00C05087">
        <w:rPr>
          <w:rFonts w:ascii="Times New Roman" w:hAnsi="Times New Roman" w:cs="Times New Roman"/>
          <w:sz w:val="24"/>
          <w:szCs w:val="24"/>
        </w:rPr>
        <w:t xml:space="preserve"> the fame of whose name grew </w:t>
      </w:r>
      <w:r w:rsidR="002E76C9" w:rsidRPr="00C05087">
        <w:rPr>
          <w:rFonts w:ascii="Times New Roman" w:hAnsi="Times New Roman" w:cs="Times New Roman"/>
          <w:sz w:val="24"/>
          <w:szCs w:val="24"/>
        </w:rPr>
        <w:t>because of</w:t>
      </w:r>
      <w:r w:rsidR="00BE4B7D" w:rsidRPr="00C05087">
        <w:rPr>
          <w:rFonts w:ascii="Times New Roman" w:hAnsi="Times New Roman" w:cs="Times New Roman"/>
          <w:sz w:val="24"/>
          <w:szCs w:val="24"/>
        </w:rPr>
        <w:t xml:space="preserve"> the liberation of her people, Esth. 9[:29]. And since out of this the</w:t>
      </w:r>
      <w:r w:rsidR="00645701" w:rsidRPr="00C05087">
        <w:rPr>
          <w:rFonts w:ascii="Times New Roman" w:hAnsi="Times New Roman" w:cs="Times New Roman"/>
          <w:sz w:val="24"/>
          <w:szCs w:val="24"/>
        </w:rPr>
        <w:t>y</w:t>
      </w:r>
      <w:r w:rsidR="00BE4B7D" w:rsidRPr="00C05087">
        <w:rPr>
          <w:rFonts w:ascii="Times New Roman" w:hAnsi="Times New Roman" w:cs="Times New Roman"/>
          <w:sz w:val="24"/>
          <w:szCs w:val="24"/>
        </w:rPr>
        <w:t xml:space="preserve"> are not elevated, for who </w:t>
      </w:r>
      <w:r w:rsidR="002E76C9" w:rsidRPr="00C05087">
        <w:rPr>
          <w:rFonts w:ascii="Times New Roman" w:hAnsi="Times New Roman" w:cs="Times New Roman"/>
          <w:sz w:val="24"/>
          <w:szCs w:val="24"/>
        </w:rPr>
        <w:t>because of</w:t>
      </w:r>
      <w:r w:rsidR="00BE4B7D" w:rsidRPr="00C05087">
        <w:rPr>
          <w:rFonts w:ascii="Times New Roman" w:hAnsi="Times New Roman" w:cs="Times New Roman"/>
          <w:sz w:val="24"/>
          <w:szCs w:val="24"/>
        </w:rPr>
        <w:t xml:space="preserve"> fame grow</w:t>
      </w:r>
      <w:r w:rsidR="00645701" w:rsidRPr="00C05087">
        <w:rPr>
          <w:rFonts w:ascii="Times New Roman" w:hAnsi="Times New Roman" w:cs="Times New Roman"/>
          <w:sz w:val="24"/>
          <w:szCs w:val="24"/>
        </w:rPr>
        <w:t>s</w:t>
      </w:r>
      <w:r w:rsidR="00BE4B7D" w:rsidRPr="00C05087">
        <w:rPr>
          <w:rFonts w:ascii="Times New Roman" w:hAnsi="Times New Roman" w:cs="Times New Roman"/>
          <w:sz w:val="24"/>
          <w:szCs w:val="24"/>
        </w:rPr>
        <w:t xml:space="preserve"> proud. The foolish man is just as Boethius shows, </w:t>
      </w:r>
      <w:r w:rsidR="00BE4B7D" w:rsidRPr="00C05087">
        <w:rPr>
          <w:rFonts w:ascii="Times New Roman" w:hAnsi="Times New Roman" w:cs="Times New Roman"/>
          <w:i/>
          <w:sz w:val="24"/>
          <w:szCs w:val="24"/>
        </w:rPr>
        <w:t xml:space="preserve">De consolatione, </w:t>
      </w:r>
      <w:r w:rsidR="00BE4B7D" w:rsidRPr="00C05087">
        <w:rPr>
          <w:rFonts w:ascii="Times New Roman" w:hAnsi="Times New Roman" w:cs="Times New Roman"/>
          <w:sz w:val="24"/>
          <w:szCs w:val="24"/>
        </w:rPr>
        <w:t>prose 7,</w:t>
      </w:r>
      <w:r w:rsidR="0076557A" w:rsidRPr="00C05087">
        <w:rPr>
          <w:rStyle w:val="EndnoteReference"/>
          <w:rFonts w:ascii="Times New Roman" w:hAnsi="Times New Roman" w:cs="Times New Roman"/>
          <w:sz w:val="24"/>
          <w:szCs w:val="24"/>
        </w:rPr>
        <w:endnoteReference w:id="1"/>
      </w:r>
      <w:r w:rsidR="00BE4B7D" w:rsidRPr="00C05087">
        <w:rPr>
          <w:rFonts w:ascii="Times New Roman" w:hAnsi="Times New Roman" w:cs="Times New Roman"/>
          <w:sz w:val="24"/>
          <w:szCs w:val="24"/>
        </w:rPr>
        <w:t xml:space="preserve"> fame of this time</w:t>
      </w:r>
      <w:r w:rsidR="00666059" w:rsidRPr="00C05087">
        <w:rPr>
          <w:rFonts w:ascii="Times New Roman" w:hAnsi="Times New Roman" w:cs="Times New Roman"/>
          <w:sz w:val="24"/>
          <w:szCs w:val="24"/>
        </w:rPr>
        <w:t xml:space="preserve"> worked</w:t>
      </w:r>
      <w:r w:rsidR="00BE4B7D" w:rsidRPr="00C05087">
        <w:rPr>
          <w:rFonts w:ascii="Times New Roman" w:hAnsi="Times New Roman" w:cs="Times New Roman"/>
          <w:sz w:val="24"/>
          <w:szCs w:val="24"/>
        </w:rPr>
        <w:t xml:space="preserve"> </w:t>
      </w:r>
      <w:r w:rsidR="00666059" w:rsidRPr="00C05087">
        <w:rPr>
          <w:rFonts w:ascii="Times New Roman" w:hAnsi="Times New Roman" w:cs="Times New Roman"/>
          <w:sz w:val="24"/>
          <w:szCs w:val="24"/>
        </w:rPr>
        <w:t xml:space="preserve">for eternity little or none, because the whole world is as if a point in respect to heaven, and the fame of one man cannot be diffused through that point. </w:t>
      </w:r>
      <w:r w:rsidR="002E76C9" w:rsidRPr="00C05087">
        <w:rPr>
          <w:rFonts w:ascii="Times New Roman" w:hAnsi="Times New Roman" w:cs="Times New Roman"/>
          <w:sz w:val="24"/>
          <w:szCs w:val="24"/>
        </w:rPr>
        <w:t>Therefore,</w:t>
      </w:r>
      <w:r w:rsidR="00666059" w:rsidRPr="00C05087">
        <w:rPr>
          <w:rFonts w:ascii="Times New Roman" w:hAnsi="Times New Roman" w:cs="Times New Roman"/>
          <w:sz w:val="24"/>
          <w:szCs w:val="24"/>
        </w:rPr>
        <w:t xml:space="preserve"> those glorying in such fame accept their reward from the words of a month which quickly vanishes.</w:t>
      </w:r>
    </w:p>
    <w:p w14:paraId="5851351C" w14:textId="77777777" w:rsidR="00666059" w:rsidRPr="00C05087" w:rsidRDefault="00666059" w:rsidP="00BE4B7D">
      <w:pPr>
        <w:spacing w:line="480" w:lineRule="auto"/>
        <w:rPr>
          <w:rFonts w:ascii="Times New Roman" w:hAnsi="Times New Roman" w:cs="Times New Roman"/>
          <w:sz w:val="24"/>
          <w:szCs w:val="24"/>
        </w:rPr>
      </w:pPr>
      <w:r w:rsidRPr="00C05087">
        <w:rPr>
          <w:rFonts w:ascii="Times New Roman" w:hAnsi="Times New Roman" w:cs="Times New Roman"/>
          <w:sz w:val="24"/>
          <w:szCs w:val="24"/>
        </w:rPr>
        <w:t xml:space="preserve">¶ Again, </w:t>
      </w:r>
      <w:r w:rsidR="0028502C" w:rsidRPr="00C05087">
        <w:rPr>
          <w:rFonts w:ascii="Times New Roman" w:hAnsi="Times New Roman" w:cs="Times New Roman"/>
          <w:sz w:val="24"/>
          <w:szCs w:val="24"/>
        </w:rPr>
        <w:t>after death fame does</w:t>
      </w:r>
      <w:r w:rsidR="00E41D99" w:rsidRPr="00C05087">
        <w:rPr>
          <w:rFonts w:ascii="Times New Roman" w:hAnsi="Times New Roman" w:cs="Times New Roman"/>
          <w:sz w:val="24"/>
          <w:szCs w:val="24"/>
        </w:rPr>
        <w:t xml:space="preserve"> not</w:t>
      </w:r>
      <w:r w:rsidR="0028502C" w:rsidRPr="00C05087">
        <w:rPr>
          <w:rFonts w:ascii="Times New Roman" w:hAnsi="Times New Roman" w:cs="Times New Roman"/>
          <w:sz w:val="24"/>
          <w:szCs w:val="24"/>
        </w:rPr>
        <w:t xml:space="preserve"> last, therefore Paul said, 2 Cor. 6[:4-8]: “In all things let us exhibit ourselves as the ministers of God,” and it follows, “By honor and dishonor.” The ministers of God in this life are in dishonor among the evil, but among the good they are in good honor. This also is evident in Christ pondering this: </w:t>
      </w:r>
      <w:r w:rsidR="00645701" w:rsidRPr="00C05087">
        <w:rPr>
          <w:rFonts w:ascii="Times New Roman" w:hAnsi="Times New Roman" w:cs="Times New Roman"/>
          <w:sz w:val="24"/>
          <w:szCs w:val="24"/>
        </w:rPr>
        <w:t>f</w:t>
      </w:r>
      <w:r w:rsidR="0028502C" w:rsidRPr="00C05087">
        <w:rPr>
          <w:rFonts w:ascii="Times New Roman" w:hAnsi="Times New Roman" w:cs="Times New Roman"/>
          <w:sz w:val="24"/>
          <w:szCs w:val="24"/>
        </w:rPr>
        <w:t xml:space="preserve">or a good name is necessary to man </w:t>
      </w:r>
      <w:r w:rsidR="002E76C9" w:rsidRPr="00C05087">
        <w:rPr>
          <w:rFonts w:ascii="Times New Roman" w:hAnsi="Times New Roman" w:cs="Times New Roman"/>
          <w:sz w:val="24"/>
          <w:szCs w:val="24"/>
        </w:rPr>
        <w:t>because of</w:t>
      </w:r>
      <w:r w:rsidR="0028502C" w:rsidRPr="00C05087">
        <w:rPr>
          <w:rFonts w:ascii="Times New Roman" w:hAnsi="Times New Roman" w:cs="Times New Roman"/>
          <w:sz w:val="24"/>
          <w:szCs w:val="24"/>
        </w:rPr>
        <w:t xml:space="preserve"> others, but especially to superiors whose life is an example to others, just as in Luke [8:16]. For in a candle which lights all who are in the house, but if it is extinguis</w:t>
      </w:r>
      <w:r w:rsidR="005A0A08" w:rsidRPr="00C05087">
        <w:rPr>
          <w:rFonts w:ascii="Times New Roman" w:hAnsi="Times New Roman" w:cs="Times New Roman"/>
          <w:sz w:val="24"/>
          <w:szCs w:val="24"/>
        </w:rPr>
        <w:t>h</w:t>
      </w:r>
      <w:r w:rsidR="0028502C" w:rsidRPr="00C05087">
        <w:rPr>
          <w:rFonts w:ascii="Times New Roman" w:hAnsi="Times New Roman" w:cs="Times New Roman"/>
          <w:sz w:val="24"/>
          <w:szCs w:val="24"/>
        </w:rPr>
        <w:t xml:space="preserve">ed </w:t>
      </w:r>
      <w:r w:rsidR="005A0A08" w:rsidRPr="00C05087">
        <w:rPr>
          <w:rFonts w:ascii="Times New Roman" w:hAnsi="Times New Roman" w:cs="Times New Roman"/>
          <w:sz w:val="24"/>
          <w:szCs w:val="24"/>
        </w:rPr>
        <w:t>through an evil life or opinion, its smoke infects and corrupts the bystanders to God as it might generate leprosy.</w:t>
      </w:r>
    </w:p>
    <w:p w14:paraId="3E6F4F1C" w14:textId="605D218E" w:rsidR="00DB669C" w:rsidRPr="00C05087" w:rsidRDefault="005A0A08" w:rsidP="00BE4B7D">
      <w:pPr>
        <w:spacing w:line="480" w:lineRule="auto"/>
        <w:rPr>
          <w:rFonts w:ascii="Times New Roman" w:hAnsi="Times New Roman" w:cs="Times New Roman"/>
          <w:sz w:val="24"/>
          <w:szCs w:val="24"/>
        </w:rPr>
      </w:pPr>
      <w:r w:rsidRPr="00C05087">
        <w:rPr>
          <w:rFonts w:ascii="Times New Roman" w:hAnsi="Times New Roman" w:cs="Times New Roman"/>
          <w:sz w:val="24"/>
          <w:szCs w:val="24"/>
        </w:rPr>
        <w:t>Therefore, according to the saying of the wise man,</w:t>
      </w:r>
      <w:r w:rsidR="0076557A" w:rsidRPr="00C05087">
        <w:rPr>
          <w:rStyle w:val="EndnoteReference"/>
          <w:rFonts w:ascii="Times New Roman" w:hAnsi="Times New Roman" w:cs="Times New Roman"/>
          <w:sz w:val="24"/>
          <w:szCs w:val="24"/>
        </w:rPr>
        <w:endnoteReference w:id="2"/>
      </w:r>
      <w:r w:rsidRPr="00C05087">
        <w:rPr>
          <w:rFonts w:ascii="Times New Roman" w:hAnsi="Times New Roman" w:cs="Times New Roman"/>
          <w:sz w:val="24"/>
          <w:szCs w:val="24"/>
        </w:rPr>
        <w:t xml:space="preserve"> </w:t>
      </w:r>
      <w:r w:rsidR="00231BE2" w:rsidRPr="00C05087">
        <w:rPr>
          <w:rFonts w:ascii="Times New Roman" w:hAnsi="Times New Roman" w:cs="Times New Roman"/>
          <w:sz w:val="24"/>
          <w:szCs w:val="24"/>
        </w:rPr>
        <w:t xml:space="preserve">he is rude who neglects his honor, </w:t>
      </w:r>
      <w:r w:rsidR="002E76C9" w:rsidRPr="00C05087">
        <w:rPr>
          <w:rFonts w:ascii="Times New Roman" w:hAnsi="Times New Roman" w:cs="Times New Roman"/>
          <w:sz w:val="24"/>
          <w:szCs w:val="24"/>
        </w:rPr>
        <w:t>because of</w:t>
      </w:r>
      <w:r w:rsidR="00231BE2" w:rsidRPr="00C05087">
        <w:rPr>
          <w:rFonts w:ascii="Times New Roman" w:hAnsi="Times New Roman" w:cs="Times New Roman"/>
          <w:sz w:val="24"/>
          <w:szCs w:val="24"/>
        </w:rPr>
        <w:t xml:space="preserve"> which Paul, Philip. 4[:8], said, “Whatsoever of good fame … think on these things.” But fame or good conscience is like</w:t>
      </w:r>
      <w:r w:rsidR="00E41D99" w:rsidRPr="00C05087">
        <w:rPr>
          <w:rFonts w:ascii="Times New Roman" w:hAnsi="Times New Roman" w:cs="Times New Roman"/>
          <w:sz w:val="24"/>
          <w:szCs w:val="24"/>
        </w:rPr>
        <w:t xml:space="preserve"> a</w:t>
      </w:r>
      <w:r w:rsidR="00231BE2" w:rsidRPr="00C05087">
        <w:rPr>
          <w:rFonts w:ascii="Times New Roman" w:hAnsi="Times New Roman" w:cs="Times New Roman"/>
          <w:sz w:val="24"/>
          <w:szCs w:val="24"/>
        </w:rPr>
        <w:t xml:space="preserve"> worm shining in the </w:t>
      </w:r>
      <w:r w:rsidR="00605ED8" w:rsidRPr="00C05087">
        <w:rPr>
          <w:rFonts w:ascii="Times New Roman" w:hAnsi="Times New Roman" w:cs="Times New Roman"/>
          <w:sz w:val="24"/>
          <w:szCs w:val="24"/>
        </w:rPr>
        <w:t xml:space="preserve">darkness from a </w:t>
      </w:r>
      <w:r w:rsidR="002E76C9" w:rsidRPr="00C05087">
        <w:rPr>
          <w:rFonts w:ascii="Times New Roman" w:hAnsi="Times New Roman" w:cs="Times New Roman"/>
          <w:sz w:val="24"/>
          <w:szCs w:val="24"/>
        </w:rPr>
        <w:t>distance but</w:t>
      </w:r>
      <w:r w:rsidR="00605ED8" w:rsidRPr="00C05087">
        <w:rPr>
          <w:rFonts w:ascii="Times New Roman" w:hAnsi="Times New Roman" w:cs="Times New Roman"/>
          <w:sz w:val="24"/>
          <w:szCs w:val="24"/>
        </w:rPr>
        <w:t xml:space="preserve"> examined in the light it is ugly. But it is just as concerning something fragrant, that so much more one approaches it so much the more it attracts, so fame which proceeds out of virtue, 2 Paral. 9[:1, 6]: “When the </w:t>
      </w:r>
      <w:r w:rsidR="00605ED8" w:rsidRPr="00C05087">
        <w:rPr>
          <w:rFonts w:ascii="Times New Roman" w:hAnsi="Times New Roman" w:cs="Times New Roman"/>
          <w:sz w:val="24"/>
          <w:szCs w:val="24"/>
        </w:rPr>
        <w:lastRenderedPageBreak/>
        <w:t>queen of Saba heard of the fame of Solomon,” and saw his prudence she said, “You have exceeded the fame with your virtues.”</w:t>
      </w:r>
      <w:r w:rsidR="00DB669C" w:rsidRPr="00C05087">
        <w:rPr>
          <w:rFonts w:ascii="Times New Roman" w:hAnsi="Times New Roman" w:cs="Times New Roman"/>
          <w:sz w:val="24"/>
          <w:szCs w:val="24"/>
        </w:rPr>
        <w:t xml:space="preserve"> And just as a good odor attracts, so an evil offends and makes one recede, just as happened with the sons of </w:t>
      </w:r>
      <w:r w:rsidR="002E76C9" w:rsidRPr="00C05087">
        <w:rPr>
          <w:rFonts w:ascii="Times New Roman" w:hAnsi="Times New Roman" w:cs="Times New Roman"/>
          <w:sz w:val="24"/>
          <w:szCs w:val="24"/>
        </w:rPr>
        <w:t>Heli</w:t>
      </w:r>
      <w:r w:rsidR="00DB669C" w:rsidRPr="00C05087">
        <w:rPr>
          <w:rFonts w:ascii="Times New Roman" w:hAnsi="Times New Roman" w:cs="Times New Roman"/>
          <w:sz w:val="24"/>
          <w:szCs w:val="24"/>
        </w:rPr>
        <w:t>, [1] Kings [2:12]. And just as beasts better follow their prey through smell than through tracks,</w:t>
      </w:r>
      <w:r w:rsidR="00E41D99" w:rsidRPr="00C05087">
        <w:rPr>
          <w:rFonts w:ascii="Times New Roman" w:hAnsi="Times New Roman" w:cs="Times New Roman"/>
          <w:sz w:val="24"/>
          <w:szCs w:val="24"/>
        </w:rPr>
        <w:t xml:space="preserve"> so the subjects better follow C</w:t>
      </w:r>
      <w:r w:rsidR="00DB669C" w:rsidRPr="00C05087">
        <w:rPr>
          <w:rFonts w:ascii="Times New Roman" w:hAnsi="Times New Roman" w:cs="Times New Roman"/>
          <w:sz w:val="24"/>
          <w:szCs w:val="24"/>
        </w:rPr>
        <w:t>hrist through the fame of the superior, Can. 1[:3]: “We will run after you to the odor of your ointments.”</w:t>
      </w:r>
    </w:p>
    <w:p w14:paraId="4F3ABA24" w14:textId="26D0C1EC" w:rsidR="005A0A08" w:rsidRPr="00C05087" w:rsidRDefault="00DB669C" w:rsidP="00BE4B7D">
      <w:pPr>
        <w:spacing w:line="480" w:lineRule="auto"/>
        <w:rPr>
          <w:rFonts w:ascii="Times New Roman" w:hAnsi="Times New Roman" w:cs="Times New Roman"/>
          <w:sz w:val="24"/>
          <w:szCs w:val="24"/>
        </w:rPr>
      </w:pPr>
      <w:r w:rsidRPr="00C05087">
        <w:rPr>
          <w:rFonts w:ascii="Times New Roman" w:hAnsi="Times New Roman" w:cs="Times New Roman"/>
          <w:sz w:val="24"/>
          <w:szCs w:val="24"/>
        </w:rPr>
        <w:t xml:space="preserve">Wherefore, Chrysostom, </w:t>
      </w:r>
      <w:r w:rsidRPr="00C05087">
        <w:rPr>
          <w:rFonts w:ascii="Times New Roman" w:hAnsi="Times New Roman" w:cs="Times New Roman"/>
          <w:i/>
          <w:sz w:val="24"/>
          <w:szCs w:val="24"/>
        </w:rPr>
        <w:t>Hom</w:t>
      </w:r>
      <w:r w:rsidR="002E76C9" w:rsidRPr="00C05087">
        <w:rPr>
          <w:rFonts w:ascii="Times New Roman" w:hAnsi="Times New Roman" w:cs="Times New Roman"/>
          <w:i/>
          <w:sz w:val="24"/>
          <w:szCs w:val="24"/>
        </w:rPr>
        <w:t>i</w:t>
      </w:r>
      <w:r w:rsidRPr="00C05087">
        <w:rPr>
          <w:rFonts w:ascii="Times New Roman" w:hAnsi="Times New Roman" w:cs="Times New Roman"/>
          <w:i/>
          <w:sz w:val="24"/>
          <w:szCs w:val="24"/>
        </w:rPr>
        <w:t>lia</w:t>
      </w:r>
      <w:r w:rsidRPr="00C05087">
        <w:rPr>
          <w:rFonts w:ascii="Times New Roman" w:hAnsi="Times New Roman" w:cs="Times New Roman"/>
          <w:sz w:val="24"/>
          <w:szCs w:val="24"/>
        </w:rPr>
        <w:t xml:space="preserve"> 6,</w:t>
      </w:r>
      <w:r w:rsidR="0076557A" w:rsidRPr="00C05087">
        <w:rPr>
          <w:rStyle w:val="EndnoteReference"/>
          <w:rFonts w:ascii="Times New Roman" w:hAnsi="Times New Roman" w:cs="Times New Roman"/>
          <w:sz w:val="24"/>
          <w:szCs w:val="24"/>
        </w:rPr>
        <w:endnoteReference w:id="3"/>
      </w:r>
      <w:r w:rsidRPr="00C05087">
        <w:rPr>
          <w:rFonts w:ascii="Times New Roman" w:hAnsi="Times New Roman" w:cs="Times New Roman"/>
          <w:sz w:val="24"/>
          <w:szCs w:val="24"/>
        </w:rPr>
        <w:t xml:space="preserve"> he lives well if he only saves those who have a good name, he edifies many. For what good does it do if </w:t>
      </w:r>
      <w:r w:rsidR="00E41D99" w:rsidRPr="00C05087">
        <w:rPr>
          <w:rFonts w:ascii="Times New Roman" w:hAnsi="Times New Roman" w:cs="Times New Roman"/>
          <w:sz w:val="24"/>
          <w:szCs w:val="24"/>
        </w:rPr>
        <w:t>in pursuing a good life you sav</w:t>
      </w:r>
      <w:r w:rsidR="00D514D8" w:rsidRPr="00C05087">
        <w:rPr>
          <w:rFonts w:ascii="Times New Roman" w:hAnsi="Times New Roman" w:cs="Times New Roman"/>
          <w:sz w:val="24"/>
          <w:szCs w:val="24"/>
        </w:rPr>
        <w:t xml:space="preserve">e yourself and in having an </w:t>
      </w:r>
      <w:r w:rsidR="00E41D99" w:rsidRPr="00C05087">
        <w:rPr>
          <w:rFonts w:ascii="Times New Roman" w:hAnsi="Times New Roman" w:cs="Times New Roman"/>
          <w:sz w:val="24"/>
          <w:szCs w:val="24"/>
        </w:rPr>
        <w:t>evil fame you scandalize many. F</w:t>
      </w:r>
      <w:r w:rsidR="00D514D8" w:rsidRPr="00C05087">
        <w:rPr>
          <w:rFonts w:ascii="Times New Roman" w:hAnsi="Times New Roman" w:cs="Times New Roman"/>
          <w:sz w:val="24"/>
          <w:szCs w:val="24"/>
        </w:rPr>
        <w:t xml:space="preserve">or just as smoke puts men to flight having tender eyes from a house, so smoke in the fame in a superior puts to flight the simple from the house of the church, Apo. 15[:8]: “The temple was filled with smoke … and no man was able to enter.” </w:t>
      </w:r>
      <w:r w:rsidR="002E76C9" w:rsidRPr="00C05087">
        <w:rPr>
          <w:rFonts w:ascii="Times New Roman" w:hAnsi="Times New Roman" w:cs="Times New Roman"/>
          <w:sz w:val="24"/>
          <w:szCs w:val="24"/>
        </w:rPr>
        <w:t>Therefore,</w:t>
      </w:r>
      <w:r w:rsidR="00D514D8" w:rsidRPr="00C05087">
        <w:rPr>
          <w:rFonts w:ascii="Times New Roman" w:hAnsi="Times New Roman" w:cs="Times New Roman"/>
          <w:sz w:val="24"/>
          <w:szCs w:val="24"/>
        </w:rPr>
        <w:t xml:space="preserve"> Chrysostom says, </w:t>
      </w:r>
      <w:r w:rsidR="00D514D8" w:rsidRPr="00C05087">
        <w:rPr>
          <w:rFonts w:ascii="Times New Roman" w:hAnsi="Times New Roman" w:cs="Times New Roman"/>
          <w:i/>
          <w:sz w:val="24"/>
          <w:szCs w:val="24"/>
        </w:rPr>
        <w:t>Hom</w:t>
      </w:r>
      <w:r w:rsidR="002E76C9" w:rsidRPr="00C05087">
        <w:rPr>
          <w:rFonts w:ascii="Times New Roman" w:hAnsi="Times New Roman" w:cs="Times New Roman"/>
          <w:i/>
          <w:sz w:val="24"/>
          <w:szCs w:val="24"/>
        </w:rPr>
        <w:t>i</w:t>
      </w:r>
      <w:r w:rsidR="00D514D8" w:rsidRPr="00C05087">
        <w:rPr>
          <w:rFonts w:ascii="Times New Roman" w:hAnsi="Times New Roman" w:cs="Times New Roman"/>
          <w:i/>
          <w:sz w:val="24"/>
          <w:szCs w:val="24"/>
        </w:rPr>
        <w:t>lia</w:t>
      </w:r>
      <w:r w:rsidR="00D514D8" w:rsidRPr="00C05087">
        <w:rPr>
          <w:rFonts w:ascii="Times New Roman" w:hAnsi="Times New Roman" w:cs="Times New Roman"/>
          <w:sz w:val="24"/>
          <w:szCs w:val="24"/>
        </w:rPr>
        <w:t xml:space="preserve"> 8,</w:t>
      </w:r>
      <w:r w:rsidR="0076557A" w:rsidRPr="00C05087">
        <w:rPr>
          <w:rStyle w:val="EndnoteReference"/>
          <w:rFonts w:ascii="Times New Roman" w:hAnsi="Times New Roman" w:cs="Times New Roman"/>
          <w:sz w:val="24"/>
          <w:szCs w:val="24"/>
        </w:rPr>
        <w:endnoteReference w:id="4"/>
      </w:r>
      <w:r w:rsidR="00D514D8" w:rsidRPr="00C05087">
        <w:rPr>
          <w:rFonts w:ascii="Times New Roman" w:hAnsi="Times New Roman" w:cs="Times New Roman"/>
          <w:sz w:val="24"/>
          <w:szCs w:val="24"/>
        </w:rPr>
        <w:t xml:space="preserve"> that the doctor is first solicitous of his reputation rather than of his wages. For when the reputation became evident, then he exacted wages according to his labo</w:t>
      </w:r>
      <w:r w:rsidR="008A1E42" w:rsidRPr="00C05087">
        <w:rPr>
          <w:rFonts w:ascii="Times New Roman" w:hAnsi="Times New Roman" w:cs="Times New Roman"/>
          <w:sz w:val="24"/>
          <w:szCs w:val="24"/>
        </w:rPr>
        <w:t xml:space="preserve">r. So </w:t>
      </w:r>
      <w:r w:rsidR="00645701" w:rsidRPr="00C05087">
        <w:rPr>
          <w:rFonts w:ascii="Times New Roman" w:hAnsi="Times New Roman" w:cs="Times New Roman"/>
          <w:sz w:val="24"/>
          <w:szCs w:val="24"/>
        </w:rPr>
        <w:t>also,</w:t>
      </w:r>
      <w:r w:rsidR="008A1E42" w:rsidRPr="00C05087">
        <w:rPr>
          <w:rFonts w:ascii="Times New Roman" w:hAnsi="Times New Roman" w:cs="Times New Roman"/>
          <w:sz w:val="24"/>
          <w:szCs w:val="24"/>
        </w:rPr>
        <w:t xml:space="preserve"> it is concerning</w:t>
      </w:r>
      <w:r w:rsidR="00D514D8" w:rsidRPr="00C05087">
        <w:rPr>
          <w:rFonts w:ascii="Times New Roman" w:hAnsi="Times New Roman" w:cs="Times New Roman"/>
          <w:sz w:val="24"/>
          <w:szCs w:val="24"/>
        </w:rPr>
        <w:t xml:space="preserve"> reputation, just as concerning the leper</w:t>
      </w:r>
      <w:r w:rsidR="008A1E42" w:rsidRPr="00C05087">
        <w:rPr>
          <w:rFonts w:ascii="Times New Roman" w:hAnsi="Times New Roman" w:cs="Times New Roman"/>
          <w:sz w:val="24"/>
          <w:szCs w:val="24"/>
        </w:rPr>
        <w:t>. For</w:t>
      </w:r>
      <w:r w:rsidR="00D514D8" w:rsidRPr="00C05087">
        <w:rPr>
          <w:rFonts w:ascii="Times New Roman" w:hAnsi="Times New Roman" w:cs="Times New Roman"/>
          <w:sz w:val="24"/>
          <w:szCs w:val="24"/>
        </w:rPr>
        <w:t xml:space="preserve"> when</w:t>
      </w:r>
      <w:r w:rsidR="008A1E42" w:rsidRPr="00C05087">
        <w:rPr>
          <w:rFonts w:ascii="Times New Roman" w:hAnsi="Times New Roman" w:cs="Times New Roman"/>
          <w:sz w:val="24"/>
          <w:szCs w:val="24"/>
        </w:rPr>
        <w:t xml:space="preserve"> the leper was roaming in his skin, he had to defer his judgment up to the judgment of the priest, Lev. 13[:3-8]. </w:t>
      </w:r>
      <w:r w:rsidR="00645701" w:rsidRPr="00C05087">
        <w:rPr>
          <w:rFonts w:ascii="Times New Roman" w:hAnsi="Times New Roman" w:cs="Times New Roman"/>
          <w:sz w:val="24"/>
          <w:szCs w:val="24"/>
        </w:rPr>
        <w:t>So,</w:t>
      </w:r>
      <w:r w:rsidR="008A1E42" w:rsidRPr="00C05087">
        <w:rPr>
          <w:rFonts w:ascii="Times New Roman" w:hAnsi="Times New Roman" w:cs="Times New Roman"/>
          <w:sz w:val="24"/>
          <w:szCs w:val="24"/>
        </w:rPr>
        <w:t xml:space="preserve"> it is concerning the fame of the transitory which ought not to be pronounced again except through the judgment of the superior. Wherefore, Seneca, </w:t>
      </w:r>
      <w:r w:rsidR="00996B15" w:rsidRPr="00C05087">
        <w:rPr>
          <w:rFonts w:ascii="Times New Roman" w:hAnsi="Times New Roman" w:cs="Times New Roman"/>
          <w:sz w:val="24"/>
          <w:szCs w:val="24"/>
        </w:rPr>
        <w:t xml:space="preserve">book 10, </w:t>
      </w:r>
      <w:r w:rsidR="00996B15" w:rsidRPr="00C05087">
        <w:rPr>
          <w:rFonts w:ascii="Times New Roman" w:hAnsi="Times New Roman" w:cs="Times New Roman"/>
          <w:i/>
          <w:sz w:val="24"/>
          <w:szCs w:val="24"/>
        </w:rPr>
        <w:t xml:space="preserve">De controversia, </w:t>
      </w:r>
      <w:r w:rsidR="00996B15" w:rsidRPr="00C05087">
        <w:rPr>
          <w:rFonts w:ascii="Times New Roman" w:hAnsi="Times New Roman" w:cs="Times New Roman"/>
          <w:sz w:val="24"/>
          <w:szCs w:val="24"/>
        </w:rPr>
        <w:t>chapter 5,</w:t>
      </w:r>
      <w:r w:rsidR="0076557A" w:rsidRPr="00C05087">
        <w:rPr>
          <w:rStyle w:val="EndnoteReference"/>
          <w:rFonts w:ascii="Times New Roman" w:hAnsi="Times New Roman" w:cs="Times New Roman"/>
          <w:sz w:val="24"/>
          <w:szCs w:val="24"/>
        </w:rPr>
        <w:endnoteReference w:id="5"/>
      </w:r>
      <w:r w:rsidR="00996B15" w:rsidRPr="00C05087">
        <w:rPr>
          <w:rFonts w:ascii="Times New Roman" w:hAnsi="Times New Roman" w:cs="Times New Roman"/>
          <w:sz w:val="24"/>
          <w:szCs w:val="24"/>
        </w:rPr>
        <w:t xml:space="preserve"> never by a single rumor is the public fame corrupted. Wherefore, Averroes, commonly upon the book </w:t>
      </w:r>
      <w:r w:rsidR="00996B15" w:rsidRPr="00C05087">
        <w:rPr>
          <w:rFonts w:ascii="Times New Roman" w:hAnsi="Times New Roman" w:cs="Times New Roman"/>
          <w:i/>
          <w:sz w:val="24"/>
          <w:szCs w:val="24"/>
        </w:rPr>
        <w:t>De sompno et vigilia</w:t>
      </w:r>
      <w:r w:rsidR="00996B15" w:rsidRPr="00C05087">
        <w:rPr>
          <w:rFonts w:ascii="Times New Roman" w:hAnsi="Times New Roman" w:cs="Times New Roman"/>
          <w:sz w:val="24"/>
          <w:szCs w:val="24"/>
        </w:rPr>
        <w:t>,</w:t>
      </w:r>
      <w:r w:rsidR="0076557A" w:rsidRPr="00C05087">
        <w:rPr>
          <w:rStyle w:val="EndnoteReference"/>
          <w:rFonts w:ascii="Times New Roman" w:hAnsi="Times New Roman" w:cs="Times New Roman"/>
          <w:sz w:val="24"/>
          <w:szCs w:val="24"/>
        </w:rPr>
        <w:endnoteReference w:id="6"/>
      </w:r>
      <w:r w:rsidR="00996B15" w:rsidRPr="00C05087">
        <w:rPr>
          <w:rFonts w:ascii="Times New Roman" w:hAnsi="Times New Roman" w:cs="Times New Roman"/>
          <w:sz w:val="24"/>
          <w:szCs w:val="24"/>
        </w:rPr>
        <w:t xml:space="preserve"> </w:t>
      </w:r>
      <w:r w:rsidR="002A16AE" w:rsidRPr="00C05087">
        <w:rPr>
          <w:rFonts w:ascii="Times New Roman" w:hAnsi="Times New Roman" w:cs="Times New Roman"/>
          <w:sz w:val="24"/>
          <w:szCs w:val="24"/>
        </w:rPr>
        <w:t>matters which are famous among all are necessary according to the whole or according to the part.</w:t>
      </w:r>
    </w:p>
    <w:p w14:paraId="1B03D02C" w14:textId="33E54765" w:rsidR="002A16AE" w:rsidRPr="00C05087" w:rsidRDefault="002A16AE" w:rsidP="00BE4B7D">
      <w:pPr>
        <w:spacing w:line="480" w:lineRule="auto"/>
        <w:rPr>
          <w:rFonts w:ascii="Times New Roman" w:hAnsi="Times New Roman" w:cs="Times New Roman"/>
          <w:sz w:val="24"/>
          <w:szCs w:val="24"/>
        </w:rPr>
      </w:pPr>
      <w:r w:rsidRPr="00C05087">
        <w:rPr>
          <w:rFonts w:ascii="Times New Roman" w:hAnsi="Times New Roman" w:cs="Times New Roman"/>
          <w:sz w:val="24"/>
          <w:szCs w:val="24"/>
        </w:rPr>
        <w:t xml:space="preserve">¶ </w:t>
      </w:r>
      <w:r w:rsidR="00975537" w:rsidRPr="00C05087">
        <w:rPr>
          <w:rFonts w:ascii="Times New Roman" w:hAnsi="Times New Roman" w:cs="Times New Roman"/>
          <w:sz w:val="24"/>
          <w:szCs w:val="24"/>
        </w:rPr>
        <w:t>For it is impossible that the famous be totally false. However, there are five things denigrating fame, and particularly in preaching useless discourse and fickleness.</w:t>
      </w:r>
      <w:r w:rsidR="005A2A05" w:rsidRPr="00C05087">
        <w:rPr>
          <w:rFonts w:ascii="Times New Roman" w:hAnsi="Times New Roman" w:cs="Times New Roman"/>
          <w:sz w:val="24"/>
          <w:szCs w:val="24"/>
        </w:rPr>
        <w:t xml:space="preserve"> This makes men to become worthless frequently in the streets </w:t>
      </w:r>
      <w:r w:rsidR="009B4830" w:rsidRPr="00C05087">
        <w:rPr>
          <w:rFonts w:ascii="Times New Roman" w:hAnsi="Times New Roman" w:cs="Times New Roman"/>
          <w:sz w:val="24"/>
          <w:szCs w:val="24"/>
        </w:rPr>
        <w:t xml:space="preserve">where rarely are they seen in admiration and veneration. Wherefore, says Augustine, </w:t>
      </w:r>
      <w:r w:rsidR="009B4830" w:rsidRPr="00C05087">
        <w:rPr>
          <w:rFonts w:ascii="Times New Roman" w:hAnsi="Times New Roman" w:cs="Times New Roman"/>
          <w:i/>
          <w:sz w:val="24"/>
          <w:szCs w:val="24"/>
        </w:rPr>
        <w:t>Super Johannes,</w:t>
      </w:r>
      <w:r w:rsidR="0076557A" w:rsidRPr="00C05087">
        <w:rPr>
          <w:rStyle w:val="EndnoteReference"/>
          <w:rFonts w:ascii="Times New Roman" w:hAnsi="Times New Roman" w:cs="Times New Roman"/>
          <w:i/>
          <w:sz w:val="24"/>
          <w:szCs w:val="24"/>
        </w:rPr>
        <w:endnoteReference w:id="7"/>
      </w:r>
      <w:r w:rsidR="009B4830" w:rsidRPr="00C05087">
        <w:rPr>
          <w:rFonts w:ascii="Times New Roman" w:hAnsi="Times New Roman" w:cs="Times New Roman"/>
          <w:sz w:val="24"/>
          <w:szCs w:val="24"/>
        </w:rPr>
        <w:t xml:space="preserve"> that they make miracles vile with repetition, the impulse of such ones seems to be that of flies</w:t>
      </w:r>
      <w:r w:rsidR="005A6690" w:rsidRPr="00C05087">
        <w:rPr>
          <w:rFonts w:ascii="Times New Roman" w:hAnsi="Times New Roman" w:cs="Times New Roman"/>
          <w:sz w:val="24"/>
          <w:szCs w:val="24"/>
        </w:rPr>
        <w:t xml:space="preserve">, Wisdom last chapter [19:10]: “For the people how the ground brought forth flies instead of cattle, and how the river cast up a multitude of frogs instead of fishes.” A fly lacks bones on the inside and wings on the outside; it is an animal insolent and unquiet. According to Gregory, </w:t>
      </w:r>
      <w:r w:rsidR="005A6690" w:rsidRPr="00C05087">
        <w:rPr>
          <w:rFonts w:ascii="Times New Roman" w:hAnsi="Times New Roman" w:cs="Times New Roman"/>
          <w:i/>
          <w:sz w:val="24"/>
          <w:szCs w:val="24"/>
        </w:rPr>
        <w:t>Moralia</w:t>
      </w:r>
      <w:r w:rsidR="00D25DFD" w:rsidRPr="00C05087">
        <w:rPr>
          <w:rFonts w:ascii="Times New Roman" w:hAnsi="Times New Roman" w:cs="Times New Roman"/>
          <w:sz w:val="24"/>
          <w:szCs w:val="24"/>
        </w:rPr>
        <w:t xml:space="preserve"> 18.</w:t>
      </w:r>
      <w:r w:rsidR="0076557A" w:rsidRPr="00C05087">
        <w:rPr>
          <w:rStyle w:val="EndnoteReference"/>
          <w:rFonts w:ascii="Times New Roman" w:hAnsi="Times New Roman" w:cs="Times New Roman"/>
          <w:sz w:val="24"/>
          <w:szCs w:val="24"/>
        </w:rPr>
        <w:endnoteReference w:id="8"/>
      </w:r>
      <w:r w:rsidR="00D25DFD" w:rsidRPr="00C05087">
        <w:rPr>
          <w:rFonts w:ascii="Times New Roman" w:hAnsi="Times New Roman" w:cs="Times New Roman"/>
          <w:sz w:val="24"/>
          <w:szCs w:val="24"/>
        </w:rPr>
        <w:t xml:space="preserve"> Because in man religion produces </w:t>
      </w:r>
      <w:r w:rsidR="0025308A" w:rsidRPr="00C05087">
        <w:rPr>
          <w:rFonts w:ascii="Times New Roman" w:hAnsi="Times New Roman" w:cs="Times New Roman"/>
          <w:sz w:val="24"/>
          <w:szCs w:val="24"/>
        </w:rPr>
        <w:t>the arrogant without</w:t>
      </w:r>
      <w:r w:rsidR="00D25DFD" w:rsidRPr="00C05087">
        <w:rPr>
          <w:rFonts w:ascii="Times New Roman" w:hAnsi="Times New Roman" w:cs="Times New Roman"/>
          <w:sz w:val="24"/>
          <w:szCs w:val="24"/>
        </w:rPr>
        <w:t xml:space="preserve"> the solidity </w:t>
      </w:r>
      <w:r w:rsidR="0025308A" w:rsidRPr="00C05087">
        <w:rPr>
          <w:rFonts w:ascii="Times New Roman" w:hAnsi="Times New Roman" w:cs="Times New Roman"/>
          <w:sz w:val="24"/>
          <w:szCs w:val="24"/>
        </w:rPr>
        <w:t>of virtues and</w:t>
      </w:r>
      <w:r w:rsidR="00D25DFD" w:rsidRPr="00C05087">
        <w:rPr>
          <w:rFonts w:ascii="Times New Roman" w:hAnsi="Times New Roman" w:cs="Times New Roman"/>
          <w:sz w:val="24"/>
          <w:szCs w:val="24"/>
        </w:rPr>
        <w:t xml:space="preserve"> the wings of conte</w:t>
      </w:r>
      <w:r w:rsidR="0025308A" w:rsidRPr="00C05087">
        <w:rPr>
          <w:rFonts w:ascii="Times New Roman" w:hAnsi="Times New Roman" w:cs="Times New Roman"/>
          <w:sz w:val="24"/>
          <w:szCs w:val="24"/>
        </w:rPr>
        <w:t>mplation. For animals, that is, for the ancient religious who were accustomed to be vigorous in sense, strong in vigor, and useful in fruitfulness. Wherefore, Jer. 14[:10]: “Thus says the Lord to his people, that have … rested, and have not pleased the Lord.”</w:t>
      </w:r>
    </w:p>
    <w:p w14:paraId="7C55DA55" w14:textId="67D84A74" w:rsidR="0025308A" w:rsidRPr="00C05087" w:rsidRDefault="0025308A" w:rsidP="00BE4B7D">
      <w:pPr>
        <w:spacing w:line="480" w:lineRule="auto"/>
        <w:rPr>
          <w:rFonts w:ascii="Times New Roman" w:hAnsi="Times New Roman" w:cs="Times New Roman"/>
          <w:sz w:val="24"/>
          <w:szCs w:val="24"/>
        </w:rPr>
      </w:pPr>
      <w:r w:rsidRPr="00C05087">
        <w:rPr>
          <w:rFonts w:ascii="Times New Roman" w:hAnsi="Times New Roman" w:cs="Times New Roman"/>
          <w:sz w:val="24"/>
          <w:szCs w:val="24"/>
        </w:rPr>
        <w:t>Second, what obscures is levity which makes</w:t>
      </w:r>
      <w:r w:rsidR="0011502D" w:rsidRPr="00C05087">
        <w:rPr>
          <w:rFonts w:ascii="Times New Roman" w:hAnsi="Times New Roman" w:cs="Times New Roman"/>
          <w:sz w:val="24"/>
          <w:szCs w:val="24"/>
        </w:rPr>
        <w:t xml:space="preserve"> them not to be believed. When </w:t>
      </w:r>
      <w:r w:rsidR="00645701" w:rsidRPr="00C05087">
        <w:rPr>
          <w:rFonts w:ascii="Times New Roman" w:hAnsi="Times New Roman" w:cs="Times New Roman"/>
          <w:sz w:val="24"/>
          <w:szCs w:val="24"/>
        </w:rPr>
        <w:t>however,</w:t>
      </w:r>
      <w:r w:rsidR="0011502D" w:rsidRPr="00C05087">
        <w:rPr>
          <w:rFonts w:ascii="Times New Roman" w:hAnsi="Times New Roman" w:cs="Times New Roman"/>
          <w:sz w:val="24"/>
          <w:szCs w:val="24"/>
        </w:rPr>
        <w:t xml:space="preserve"> they quit being solid and mature, according to Ezech. 1[:7]: “The sole of their foot was like the sole of a calf's foot.” </w:t>
      </w:r>
      <w:r w:rsidR="00F05F46" w:rsidRPr="00C05087">
        <w:rPr>
          <w:rFonts w:ascii="Times New Roman" w:hAnsi="Times New Roman" w:cs="Times New Roman"/>
          <w:sz w:val="24"/>
          <w:szCs w:val="24"/>
        </w:rPr>
        <w:t xml:space="preserve">Gregory, </w:t>
      </w:r>
      <w:r w:rsidR="00F05F46" w:rsidRPr="00C05087">
        <w:rPr>
          <w:rFonts w:ascii="Times New Roman" w:hAnsi="Times New Roman" w:cs="Times New Roman"/>
          <w:i/>
          <w:sz w:val="24"/>
          <w:szCs w:val="24"/>
        </w:rPr>
        <w:t>Homilia</w:t>
      </w:r>
      <w:r w:rsidR="00F05F46" w:rsidRPr="00C05087">
        <w:rPr>
          <w:rFonts w:ascii="Times New Roman" w:hAnsi="Times New Roman" w:cs="Times New Roman"/>
          <w:sz w:val="24"/>
          <w:szCs w:val="24"/>
        </w:rPr>
        <w:t xml:space="preserve"> 3,</w:t>
      </w:r>
      <w:r w:rsidR="0076557A" w:rsidRPr="00C05087">
        <w:rPr>
          <w:rStyle w:val="EndnoteReference"/>
          <w:rFonts w:ascii="Times New Roman" w:hAnsi="Times New Roman" w:cs="Times New Roman"/>
          <w:sz w:val="24"/>
          <w:szCs w:val="24"/>
        </w:rPr>
        <w:endnoteReference w:id="9"/>
      </w:r>
      <w:r w:rsidR="00F05F46" w:rsidRPr="00C05087">
        <w:rPr>
          <w:rFonts w:ascii="Times New Roman" w:hAnsi="Times New Roman" w:cs="Times New Roman"/>
          <w:sz w:val="24"/>
          <w:szCs w:val="24"/>
        </w:rPr>
        <w:t xml:space="preserve"> the foot of a mature calf moves, it is strong and divided, so the preacher ought to be mature, strong, and discrete in work. For hardly is preaching received of the light man, Job 24[:18]: </w:t>
      </w:r>
      <w:r w:rsidR="009D38D7" w:rsidRPr="00C05087">
        <w:rPr>
          <w:rFonts w:ascii="Times New Roman" w:hAnsi="Times New Roman" w:cs="Times New Roman"/>
          <w:sz w:val="24"/>
          <w:szCs w:val="24"/>
        </w:rPr>
        <w:t xml:space="preserve">“He is light upon the face of the water.” The face of the water is moved at every wind. </w:t>
      </w:r>
      <w:r w:rsidR="00645701" w:rsidRPr="00C05087">
        <w:rPr>
          <w:rFonts w:ascii="Times New Roman" w:hAnsi="Times New Roman" w:cs="Times New Roman"/>
          <w:sz w:val="24"/>
          <w:szCs w:val="24"/>
        </w:rPr>
        <w:t>Thus,</w:t>
      </w:r>
      <w:r w:rsidR="009D38D7" w:rsidRPr="00C05087">
        <w:rPr>
          <w:rFonts w:ascii="Times New Roman" w:hAnsi="Times New Roman" w:cs="Times New Roman"/>
          <w:sz w:val="24"/>
          <w:szCs w:val="24"/>
        </w:rPr>
        <w:t xml:space="preserve"> such a one follows every desire, by which the contrary is said in Psal. [34:18]: “I will praise you in a strong people.”</w:t>
      </w:r>
    </w:p>
    <w:p w14:paraId="04A5F17C" w14:textId="0116EEC7" w:rsidR="009D38D7" w:rsidRPr="00C05087" w:rsidRDefault="007C4634" w:rsidP="00BE4B7D">
      <w:pPr>
        <w:spacing w:line="480" w:lineRule="auto"/>
        <w:rPr>
          <w:rFonts w:ascii="Times New Roman" w:hAnsi="Times New Roman" w:cs="Times New Roman"/>
          <w:sz w:val="24"/>
          <w:szCs w:val="24"/>
        </w:rPr>
      </w:pPr>
      <w:r w:rsidRPr="00C05087">
        <w:rPr>
          <w:rFonts w:ascii="Times New Roman" w:hAnsi="Times New Roman" w:cs="Times New Roman"/>
          <w:sz w:val="24"/>
          <w:szCs w:val="24"/>
        </w:rPr>
        <w:t xml:space="preserve">Third, what </w:t>
      </w:r>
      <w:r w:rsidR="00D857B9" w:rsidRPr="00C05087">
        <w:rPr>
          <w:rFonts w:ascii="Times New Roman" w:hAnsi="Times New Roman" w:cs="Times New Roman"/>
          <w:sz w:val="24"/>
          <w:szCs w:val="24"/>
        </w:rPr>
        <w:t xml:space="preserve">obscures is conformity to secular matters, such as in conviction, in speaking, and in gesture, according to that of Ose. 4[:9]: “Like people like priest.” And when Peter says [Rom. 12:2]: “Be not conformed to this world.” </w:t>
      </w:r>
      <w:r w:rsidR="00281712" w:rsidRPr="00C05087">
        <w:rPr>
          <w:rFonts w:ascii="Times New Roman" w:hAnsi="Times New Roman" w:cs="Times New Roman"/>
          <w:sz w:val="24"/>
          <w:szCs w:val="24"/>
        </w:rPr>
        <w:t xml:space="preserve">These however multiply the vanities of the world, the laughter of the catechumens, which is against Seneca who says, </w:t>
      </w:r>
      <w:r w:rsidR="008D412F" w:rsidRPr="00C05087">
        <w:rPr>
          <w:rFonts w:ascii="Times New Roman" w:hAnsi="Times New Roman" w:cs="Times New Roman"/>
          <w:i/>
          <w:sz w:val="24"/>
          <w:szCs w:val="24"/>
        </w:rPr>
        <w:t>Epistle</w:t>
      </w:r>
      <w:r w:rsidR="008D412F" w:rsidRPr="00C05087">
        <w:rPr>
          <w:rFonts w:ascii="Times New Roman" w:hAnsi="Times New Roman" w:cs="Times New Roman"/>
          <w:sz w:val="24"/>
          <w:szCs w:val="24"/>
        </w:rPr>
        <w:t xml:space="preserve"> 9,</w:t>
      </w:r>
      <w:r w:rsidR="0076557A" w:rsidRPr="00C05087">
        <w:rPr>
          <w:rStyle w:val="EndnoteReference"/>
          <w:rFonts w:ascii="Times New Roman" w:hAnsi="Times New Roman" w:cs="Times New Roman"/>
          <w:sz w:val="24"/>
          <w:szCs w:val="24"/>
        </w:rPr>
        <w:endnoteReference w:id="10"/>
      </w:r>
      <w:r w:rsidR="008D412F" w:rsidRPr="00C05087">
        <w:rPr>
          <w:rFonts w:ascii="Times New Roman" w:hAnsi="Times New Roman" w:cs="Times New Roman"/>
          <w:sz w:val="24"/>
          <w:szCs w:val="24"/>
        </w:rPr>
        <w:t xml:space="preserve"> He who studies with a philosopher should take away with him some one good thing every day: he should daily return home a sounder man or in the way to become sounder. </w:t>
      </w:r>
      <w:r w:rsidR="00645701" w:rsidRPr="00C05087">
        <w:rPr>
          <w:rFonts w:ascii="Times New Roman" w:hAnsi="Times New Roman" w:cs="Times New Roman"/>
          <w:sz w:val="24"/>
          <w:szCs w:val="24"/>
        </w:rPr>
        <w:t>So,</w:t>
      </w:r>
      <w:r w:rsidR="008D412F" w:rsidRPr="00C05087">
        <w:rPr>
          <w:rFonts w:ascii="Times New Roman" w:hAnsi="Times New Roman" w:cs="Times New Roman"/>
          <w:sz w:val="24"/>
          <w:szCs w:val="24"/>
        </w:rPr>
        <w:t xml:space="preserve"> the preacher who is as a philosopher among the people, he ought to be as the sun illuminating, inflaming, changing those to which they have entered upon, according to that of Mark, the last chapter [16:17]: “They shall speak with new tongues.”</w:t>
      </w:r>
      <w:bookmarkStart w:id="8" w:name="_GoBack"/>
      <w:bookmarkEnd w:id="8"/>
    </w:p>
    <w:p w14:paraId="6D2DC63C" w14:textId="77777777" w:rsidR="008D412F" w:rsidRPr="00C05087" w:rsidRDefault="0085732B" w:rsidP="00BE4B7D">
      <w:pPr>
        <w:spacing w:line="480" w:lineRule="auto"/>
        <w:rPr>
          <w:rFonts w:ascii="Times New Roman" w:hAnsi="Times New Roman" w:cs="Times New Roman"/>
          <w:sz w:val="24"/>
          <w:szCs w:val="24"/>
        </w:rPr>
      </w:pPr>
      <w:r w:rsidRPr="00C05087">
        <w:rPr>
          <w:rFonts w:ascii="Times New Roman" w:hAnsi="Times New Roman" w:cs="Times New Roman"/>
          <w:sz w:val="24"/>
          <w:szCs w:val="24"/>
        </w:rPr>
        <w:t>Fourth, what denigrates is the infirmity of example, against which Tit. 2[:7]: “In all things show yourself an example of good works,” as “ships carrying fruits” [Job 9:26]. But by man the worldly one can say that of the Psal. [73:9]: “Our signs we have not seen,” that is, good examples, “there is now no prophet.”</w:t>
      </w:r>
      <w:r w:rsidR="00C366A6" w:rsidRPr="00C05087">
        <w:rPr>
          <w:rFonts w:ascii="Times New Roman" w:hAnsi="Times New Roman" w:cs="Times New Roman"/>
          <w:sz w:val="24"/>
          <w:szCs w:val="24"/>
        </w:rPr>
        <w:t xml:space="preserve"> Of such a kind he should be.</w:t>
      </w:r>
    </w:p>
    <w:sectPr w:rsidR="008D412F" w:rsidRPr="00C05087">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FB7003" w14:textId="77777777" w:rsidR="0076557A" w:rsidRDefault="0076557A" w:rsidP="0076557A">
      <w:pPr>
        <w:spacing w:after="0" w:line="240" w:lineRule="auto"/>
      </w:pPr>
      <w:r>
        <w:separator/>
      </w:r>
    </w:p>
  </w:endnote>
  <w:endnote w:type="continuationSeparator" w:id="0">
    <w:p w14:paraId="4F2ECAA8" w14:textId="77777777" w:rsidR="0076557A" w:rsidRDefault="0076557A" w:rsidP="0076557A">
      <w:pPr>
        <w:spacing w:after="0" w:line="240" w:lineRule="auto"/>
      </w:pPr>
      <w:r>
        <w:continuationSeparator/>
      </w:r>
    </w:p>
  </w:endnote>
  <w:endnote w:id="1">
    <w:p w14:paraId="46D2A391" w14:textId="77777777" w:rsidR="0076557A" w:rsidRPr="0076557A" w:rsidRDefault="0076557A" w:rsidP="0076557A">
      <w:pPr>
        <w:pStyle w:val="EndnoteText"/>
        <w:rPr>
          <w:rFonts w:ascii="Times New Roman" w:hAnsi="Times New Roman" w:cs="Times New Roman"/>
          <w:sz w:val="24"/>
          <w:szCs w:val="24"/>
        </w:rPr>
      </w:pPr>
      <w:r w:rsidRPr="0076557A">
        <w:rPr>
          <w:rStyle w:val="EndnoteReference"/>
          <w:rFonts w:ascii="Times New Roman" w:hAnsi="Times New Roman" w:cs="Times New Roman"/>
          <w:sz w:val="24"/>
          <w:szCs w:val="24"/>
        </w:rPr>
        <w:endnoteRef/>
      </w:r>
      <w:r w:rsidRPr="0076557A">
        <w:rPr>
          <w:rFonts w:ascii="Times New Roman" w:hAnsi="Times New Roman" w:cs="Times New Roman"/>
          <w:sz w:val="24"/>
          <w:szCs w:val="24"/>
        </w:rPr>
        <w:t xml:space="preserve"> </w:t>
      </w:r>
      <w:bookmarkStart w:id="0" w:name="_Hlk23818"/>
      <w:r w:rsidRPr="0076557A">
        <w:rPr>
          <w:rFonts w:ascii="Times New Roman" w:hAnsi="Times New Roman" w:cs="Times New Roman"/>
          <w:sz w:val="24"/>
          <w:szCs w:val="24"/>
        </w:rPr>
        <w:t xml:space="preserve">Boethius, </w:t>
      </w:r>
      <w:r w:rsidRPr="0076557A">
        <w:rPr>
          <w:rFonts w:ascii="Times New Roman" w:hAnsi="Times New Roman" w:cs="Times New Roman"/>
          <w:i/>
          <w:sz w:val="24"/>
          <w:szCs w:val="24"/>
        </w:rPr>
        <w:t>De consolatione Philosophiae</w:t>
      </w:r>
      <w:r w:rsidRPr="0076557A">
        <w:rPr>
          <w:rFonts w:ascii="Times New Roman" w:hAnsi="Times New Roman" w:cs="Times New Roman"/>
          <w:sz w:val="24"/>
          <w:szCs w:val="24"/>
        </w:rPr>
        <w:t>, book 2 prose 7 (PL 63:712)</w:t>
      </w:r>
      <w:bookmarkEnd w:id="0"/>
      <w:r w:rsidRPr="0076557A">
        <w:rPr>
          <w:rFonts w:ascii="Times New Roman" w:hAnsi="Times New Roman" w:cs="Times New Roman"/>
          <w:sz w:val="24"/>
          <w:szCs w:val="24"/>
        </w:rPr>
        <w:t xml:space="preserve">: Ita fit, </w:t>
      </w:r>
      <w:proofErr w:type="gramStart"/>
      <w:r w:rsidRPr="0076557A">
        <w:rPr>
          <w:rFonts w:ascii="Times New Roman" w:hAnsi="Times New Roman" w:cs="Times New Roman"/>
          <w:sz w:val="24"/>
          <w:szCs w:val="24"/>
        </w:rPr>
        <w:t>ut  quamlibet</w:t>
      </w:r>
      <w:proofErr w:type="gramEnd"/>
      <w:r w:rsidRPr="0076557A">
        <w:rPr>
          <w:rFonts w:ascii="Times New Roman" w:hAnsi="Times New Roman" w:cs="Times New Roman"/>
          <w:sz w:val="24"/>
          <w:szCs w:val="24"/>
        </w:rPr>
        <w:t xml:space="preserve"> prolixi temporis fama, si cum inexhausta aeternitate cogitetur, non parva, sed plane nulla esse videatur.</w:t>
      </w:r>
    </w:p>
    <w:p w14:paraId="24D764DE" w14:textId="77777777" w:rsidR="0076557A" w:rsidRPr="0076557A" w:rsidRDefault="0076557A" w:rsidP="0076557A">
      <w:pPr>
        <w:pStyle w:val="EndnoteText"/>
        <w:rPr>
          <w:rFonts w:ascii="Times New Roman" w:hAnsi="Times New Roman" w:cs="Times New Roman"/>
          <w:sz w:val="24"/>
          <w:szCs w:val="24"/>
        </w:rPr>
      </w:pPr>
    </w:p>
    <w:p w14:paraId="19D9C4B3" w14:textId="079972D7" w:rsidR="0076557A" w:rsidRPr="0076557A" w:rsidRDefault="0076557A" w:rsidP="0076557A">
      <w:pPr>
        <w:pStyle w:val="EndnoteText"/>
        <w:rPr>
          <w:rFonts w:ascii="Times New Roman" w:hAnsi="Times New Roman" w:cs="Times New Roman"/>
          <w:sz w:val="24"/>
          <w:szCs w:val="24"/>
        </w:rPr>
      </w:pPr>
      <w:r w:rsidRPr="0076557A">
        <w:rPr>
          <w:rFonts w:ascii="Times New Roman" w:hAnsi="Times New Roman" w:cs="Times New Roman"/>
          <w:sz w:val="24"/>
          <w:szCs w:val="24"/>
        </w:rPr>
        <w:t xml:space="preserve">Cf. (PL 63:709): Omnem terrae ambitum, sicuti astrologicis demonstrationibus accepisti, ad </w:t>
      </w:r>
      <w:proofErr w:type="gramStart"/>
      <w:r w:rsidRPr="0076557A">
        <w:rPr>
          <w:rFonts w:ascii="Times New Roman" w:hAnsi="Times New Roman" w:cs="Times New Roman"/>
          <w:sz w:val="24"/>
          <w:szCs w:val="24"/>
        </w:rPr>
        <w:t>coeli  spatium</w:t>
      </w:r>
      <w:proofErr w:type="gramEnd"/>
      <w:r w:rsidRPr="0076557A">
        <w:rPr>
          <w:rFonts w:ascii="Times New Roman" w:hAnsi="Times New Roman" w:cs="Times New Roman"/>
          <w:sz w:val="24"/>
          <w:szCs w:val="24"/>
        </w:rPr>
        <w:t>, puncti constat obtinere rationem: id est, ut si ad coelestis globi magnitudinem conferatur, nihil spatii prorsus habere judicetur.</w:t>
      </w:r>
    </w:p>
    <w:p w14:paraId="38FED294" w14:textId="525BC465" w:rsidR="0076557A" w:rsidRPr="0076557A" w:rsidRDefault="0076557A">
      <w:pPr>
        <w:pStyle w:val="EndnoteText"/>
        <w:rPr>
          <w:rFonts w:ascii="Times New Roman" w:hAnsi="Times New Roman" w:cs="Times New Roman"/>
          <w:sz w:val="24"/>
          <w:szCs w:val="24"/>
        </w:rPr>
      </w:pPr>
    </w:p>
  </w:endnote>
  <w:endnote w:id="2">
    <w:p w14:paraId="6FDD38F2" w14:textId="1E764792" w:rsidR="0076557A" w:rsidRPr="0076557A" w:rsidRDefault="0076557A">
      <w:pPr>
        <w:pStyle w:val="EndnoteText"/>
        <w:rPr>
          <w:rFonts w:ascii="Times New Roman" w:hAnsi="Times New Roman" w:cs="Times New Roman"/>
          <w:sz w:val="24"/>
          <w:szCs w:val="24"/>
        </w:rPr>
      </w:pPr>
      <w:r w:rsidRPr="0076557A">
        <w:rPr>
          <w:rStyle w:val="EndnoteReference"/>
          <w:rFonts w:ascii="Times New Roman" w:hAnsi="Times New Roman" w:cs="Times New Roman"/>
          <w:sz w:val="24"/>
          <w:szCs w:val="24"/>
        </w:rPr>
        <w:endnoteRef/>
      </w:r>
      <w:r w:rsidRPr="0076557A">
        <w:rPr>
          <w:rFonts w:ascii="Times New Roman" w:hAnsi="Times New Roman" w:cs="Times New Roman"/>
          <w:sz w:val="24"/>
          <w:szCs w:val="24"/>
        </w:rPr>
        <w:t xml:space="preserve"> </w:t>
      </w:r>
      <w:r w:rsidRPr="0076557A">
        <w:rPr>
          <w:rFonts w:ascii="Times New Roman" w:hAnsi="Times New Roman" w:cs="Times New Roman"/>
          <w:sz w:val="24"/>
          <w:szCs w:val="24"/>
        </w:rPr>
        <w:t xml:space="preserve">Cf. Augustine, </w:t>
      </w:r>
      <w:r w:rsidRPr="0076557A">
        <w:rPr>
          <w:rFonts w:ascii="Times New Roman" w:hAnsi="Times New Roman" w:cs="Times New Roman"/>
          <w:i/>
          <w:sz w:val="24"/>
          <w:szCs w:val="24"/>
        </w:rPr>
        <w:t xml:space="preserve">Sermo </w:t>
      </w:r>
      <w:r w:rsidRPr="0076557A">
        <w:rPr>
          <w:rFonts w:ascii="Times New Roman" w:hAnsi="Times New Roman" w:cs="Times New Roman"/>
          <w:sz w:val="24"/>
          <w:szCs w:val="24"/>
        </w:rPr>
        <w:t xml:space="preserve">355 1.1.1 (PL 39:1569): Qui fidens conscientiae suae negligit famam suam, crudelis est; Peter Abelard, </w:t>
      </w:r>
      <w:r w:rsidRPr="0076557A">
        <w:rPr>
          <w:rFonts w:ascii="Times New Roman" w:hAnsi="Times New Roman" w:cs="Times New Roman"/>
          <w:i/>
          <w:sz w:val="24"/>
          <w:szCs w:val="24"/>
        </w:rPr>
        <w:t>Ad amicum suum consolatoria</w:t>
      </w:r>
      <w:r w:rsidRPr="0076557A">
        <w:rPr>
          <w:rFonts w:ascii="Times New Roman" w:hAnsi="Times New Roman" w:cs="Times New Roman"/>
          <w:sz w:val="24"/>
          <w:szCs w:val="24"/>
        </w:rPr>
        <w:t>, De infamatione turpitudinis: "Qui, fidens conscientie sue, negligit famam suam, crudelis est."</w:t>
      </w:r>
    </w:p>
    <w:p w14:paraId="3AA46E20" w14:textId="77777777" w:rsidR="0076557A" w:rsidRPr="0076557A" w:rsidRDefault="0076557A">
      <w:pPr>
        <w:pStyle w:val="EndnoteText"/>
        <w:rPr>
          <w:rFonts w:ascii="Times New Roman" w:hAnsi="Times New Roman" w:cs="Times New Roman"/>
          <w:sz w:val="24"/>
          <w:szCs w:val="24"/>
        </w:rPr>
      </w:pPr>
    </w:p>
  </w:endnote>
  <w:endnote w:id="3">
    <w:p w14:paraId="75D6773C" w14:textId="77777777" w:rsidR="0076557A" w:rsidRPr="0076557A" w:rsidRDefault="0076557A" w:rsidP="0076557A">
      <w:pPr>
        <w:pStyle w:val="EndnoteText"/>
        <w:rPr>
          <w:rFonts w:ascii="Times New Roman" w:hAnsi="Times New Roman" w:cs="Times New Roman"/>
          <w:sz w:val="24"/>
          <w:szCs w:val="24"/>
        </w:rPr>
      </w:pPr>
      <w:r w:rsidRPr="0076557A">
        <w:rPr>
          <w:rStyle w:val="EndnoteReference"/>
          <w:rFonts w:ascii="Times New Roman" w:hAnsi="Times New Roman" w:cs="Times New Roman"/>
          <w:sz w:val="24"/>
          <w:szCs w:val="24"/>
        </w:rPr>
        <w:endnoteRef/>
      </w:r>
      <w:r w:rsidRPr="0076557A">
        <w:rPr>
          <w:rFonts w:ascii="Times New Roman" w:hAnsi="Times New Roman" w:cs="Times New Roman"/>
          <w:sz w:val="24"/>
          <w:szCs w:val="24"/>
        </w:rPr>
        <w:t xml:space="preserve"> </w:t>
      </w:r>
      <w:bookmarkStart w:id="1" w:name="_Hlk24193"/>
      <w:r w:rsidRPr="0076557A">
        <w:rPr>
          <w:rFonts w:ascii="Times New Roman" w:hAnsi="Times New Roman" w:cs="Times New Roman"/>
          <w:sz w:val="24"/>
          <w:szCs w:val="24"/>
        </w:rPr>
        <w:t xml:space="preserve">(Pseudo-)Chrysostomus, </w:t>
      </w:r>
      <w:r w:rsidRPr="0076557A">
        <w:rPr>
          <w:rFonts w:ascii="Times New Roman" w:hAnsi="Times New Roman" w:cs="Times New Roman"/>
          <w:i/>
          <w:sz w:val="24"/>
          <w:szCs w:val="24"/>
        </w:rPr>
        <w:t xml:space="preserve">Opus imperfectum in Matthaeum, </w:t>
      </w:r>
      <w:r w:rsidRPr="0076557A">
        <w:rPr>
          <w:rFonts w:ascii="Times New Roman" w:hAnsi="Times New Roman" w:cs="Times New Roman"/>
          <w:sz w:val="24"/>
          <w:szCs w:val="24"/>
        </w:rPr>
        <w:t>Homilia 6 ex capite 4 (PG 56:673)</w:t>
      </w:r>
      <w:bookmarkEnd w:id="1"/>
      <w:r w:rsidRPr="0076557A">
        <w:rPr>
          <w:rFonts w:ascii="Times New Roman" w:hAnsi="Times New Roman" w:cs="Times New Roman"/>
          <w:sz w:val="24"/>
          <w:szCs w:val="24"/>
        </w:rPr>
        <w:t>: Qui enim bene vivit, se solum salvat: qui autem bonam habet opinionem, multos aedificat (1 Tim. 3:7).</w:t>
      </w:r>
    </w:p>
    <w:p w14:paraId="41F8726B" w14:textId="3FA94104" w:rsidR="0076557A" w:rsidRPr="0076557A" w:rsidRDefault="0076557A">
      <w:pPr>
        <w:pStyle w:val="EndnoteText"/>
        <w:rPr>
          <w:rFonts w:ascii="Times New Roman" w:hAnsi="Times New Roman" w:cs="Times New Roman"/>
          <w:sz w:val="24"/>
          <w:szCs w:val="24"/>
        </w:rPr>
      </w:pPr>
    </w:p>
  </w:endnote>
  <w:endnote w:id="4">
    <w:p w14:paraId="78271BAA" w14:textId="77777777" w:rsidR="0076557A" w:rsidRPr="0076557A" w:rsidRDefault="0076557A" w:rsidP="0076557A">
      <w:pPr>
        <w:pStyle w:val="EndnoteText"/>
        <w:rPr>
          <w:rFonts w:ascii="Times New Roman" w:hAnsi="Times New Roman" w:cs="Times New Roman"/>
          <w:sz w:val="24"/>
          <w:szCs w:val="24"/>
        </w:rPr>
      </w:pPr>
      <w:r w:rsidRPr="0076557A">
        <w:rPr>
          <w:rStyle w:val="EndnoteReference"/>
          <w:rFonts w:ascii="Times New Roman" w:hAnsi="Times New Roman" w:cs="Times New Roman"/>
          <w:sz w:val="24"/>
          <w:szCs w:val="24"/>
        </w:rPr>
        <w:endnoteRef/>
      </w:r>
      <w:r w:rsidRPr="0076557A">
        <w:rPr>
          <w:rFonts w:ascii="Times New Roman" w:hAnsi="Times New Roman" w:cs="Times New Roman"/>
          <w:sz w:val="24"/>
          <w:szCs w:val="24"/>
        </w:rPr>
        <w:t xml:space="preserve"> </w:t>
      </w:r>
      <w:bookmarkStart w:id="2" w:name="_Hlk33930"/>
      <w:r w:rsidRPr="0076557A">
        <w:rPr>
          <w:rFonts w:ascii="Times New Roman" w:hAnsi="Times New Roman" w:cs="Times New Roman"/>
          <w:sz w:val="24"/>
          <w:szCs w:val="24"/>
        </w:rPr>
        <w:t xml:space="preserve">(Pseudo-)Chrysostomus, </w:t>
      </w:r>
      <w:r w:rsidRPr="0076557A">
        <w:rPr>
          <w:rFonts w:ascii="Times New Roman" w:hAnsi="Times New Roman" w:cs="Times New Roman"/>
          <w:i/>
          <w:sz w:val="24"/>
          <w:szCs w:val="24"/>
        </w:rPr>
        <w:t>Opus imperfectum in Matthaeum,</w:t>
      </w:r>
      <w:r w:rsidRPr="0076557A">
        <w:rPr>
          <w:rFonts w:ascii="Times New Roman" w:hAnsi="Times New Roman" w:cs="Times New Roman"/>
          <w:sz w:val="24"/>
          <w:szCs w:val="24"/>
        </w:rPr>
        <w:t xml:space="preserve"> Homilia 8 ex. capite 4 (PG 56:679)</w:t>
      </w:r>
      <w:bookmarkEnd w:id="2"/>
      <w:r w:rsidRPr="0076557A">
        <w:rPr>
          <w:rFonts w:ascii="Times New Roman" w:hAnsi="Times New Roman" w:cs="Times New Roman"/>
          <w:sz w:val="24"/>
          <w:szCs w:val="24"/>
        </w:rPr>
        <w:t>: Sicut novitius medicus intrans in civitatem, et volens ostentationes dare artificii sui, omnes venientes ad se curat, et non tantum cogitat de mercede accipienda, quantum de opinione sua commendanda; cum autem manifesta fuerit fama ejus bona, tunc secundum laborem suum incipit exigere mercedem.</w:t>
      </w:r>
    </w:p>
    <w:p w14:paraId="74BB81DA" w14:textId="0F5D36D5" w:rsidR="0076557A" w:rsidRPr="0076557A" w:rsidRDefault="0076557A">
      <w:pPr>
        <w:pStyle w:val="EndnoteText"/>
        <w:rPr>
          <w:rFonts w:ascii="Times New Roman" w:hAnsi="Times New Roman" w:cs="Times New Roman"/>
          <w:sz w:val="24"/>
          <w:szCs w:val="24"/>
        </w:rPr>
      </w:pPr>
    </w:p>
  </w:endnote>
  <w:endnote w:id="5">
    <w:p w14:paraId="62C6BB97" w14:textId="77777777" w:rsidR="0076557A" w:rsidRPr="0076557A" w:rsidRDefault="0076557A" w:rsidP="0076557A">
      <w:pPr>
        <w:pStyle w:val="EndnoteText"/>
        <w:rPr>
          <w:rFonts w:ascii="Times New Roman" w:hAnsi="Times New Roman" w:cs="Times New Roman"/>
          <w:sz w:val="24"/>
          <w:szCs w:val="24"/>
        </w:rPr>
      </w:pPr>
      <w:r w:rsidRPr="0076557A">
        <w:rPr>
          <w:rStyle w:val="EndnoteReference"/>
          <w:rFonts w:ascii="Times New Roman" w:hAnsi="Times New Roman" w:cs="Times New Roman"/>
          <w:sz w:val="24"/>
          <w:szCs w:val="24"/>
        </w:rPr>
        <w:endnoteRef/>
      </w:r>
      <w:r w:rsidRPr="0076557A">
        <w:rPr>
          <w:rFonts w:ascii="Times New Roman" w:hAnsi="Times New Roman" w:cs="Times New Roman"/>
          <w:sz w:val="24"/>
          <w:szCs w:val="24"/>
        </w:rPr>
        <w:t xml:space="preserve"> </w:t>
      </w:r>
      <w:bookmarkStart w:id="3" w:name="_Hlk34110"/>
      <w:r w:rsidRPr="0076557A">
        <w:rPr>
          <w:rFonts w:ascii="Times New Roman" w:hAnsi="Times New Roman" w:cs="Times New Roman"/>
          <w:sz w:val="24"/>
          <w:szCs w:val="24"/>
        </w:rPr>
        <w:t xml:space="preserve">Seneca the Elder, </w:t>
      </w:r>
      <w:r w:rsidRPr="0076557A">
        <w:rPr>
          <w:rFonts w:ascii="Times New Roman" w:hAnsi="Times New Roman" w:cs="Times New Roman"/>
          <w:i/>
          <w:sz w:val="24"/>
          <w:szCs w:val="24"/>
        </w:rPr>
        <w:t>Declamationes</w:t>
      </w:r>
      <w:r w:rsidRPr="0076557A">
        <w:rPr>
          <w:rFonts w:ascii="Times New Roman" w:hAnsi="Times New Roman" w:cs="Times New Roman"/>
          <w:sz w:val="24"/>
          <w:szCs w:val="24"/>
        </w:rPr>
        <w:t xml:space="preserve"> Controversiae 10.5.13 (LCL 464:460)</w:t>
      </w:r>
      <w:bookmarkEnd w:id="3"/>
      <w:r w:rsidRPr="0076557A">
        <w:rPr>
          <w:rFonts w:ascii="Times New Roman" w:hAnsi="Times New Roman" w:cs="Times New Roman"/>
          <w:sz w:val="24"/>
          <w:szCs w:val="24"/>
        </w:rPr>
        <w:t>: Numquam unius &lt;male&gt; facto publica fama corrumpitur.</w:t>
      </w:r>
    </w:p>
    <w:p w14:paraId="3EA24964" w14:textId="7D17784D" w:rsidR="0076557A" w:rsidRPr="0076557A" w:rsidRDefault="0076557A">
      <w:pPr>
        <w:pStyle w:val="EndnoteText"/>
        <w:rPr>
          <w:rFonts w:ascii="Times New Roman" w:hAnsi="Times New Roman" w:cs="Times New Roman"/>
          <w:sz w:val="24"/>
          <w:szCs w:val="24"/>
        </w:rPr>
      </w:pPr>
    </w:p>
  </w:endnote>
  <w:endnote w:id="6">
    <w:p w14:paraId="31AC381A" w14:textId="25A15C84" w:rsidR="0076557A" w:rsidRPr="0076557A" w:rsidRDefault="0076557A">
      <w:pPr>
        <w:pStyle w:val="EndnoteText"/>
        <w:rPr>
          <w:rFonts w:ascii="Times New Roman" w:hAnsi="Times New Roman" w:cs="Times New Roman"/>
          <w:sz w:val="24"/>
          <w:szCs w:val="24"/>
        </w:rPr>
      </w:pPr>
      <w:r w:rsidRPr="0076557A">
        <w:rPr>
          <w:rStyle w:val="EndnoteReference"/>
          <w:rFonts w:ascii="Times New Roman" w:hAnsi="Times New Roman" w:cs="Times New Roman"/>
          <w:sz w:val="24"/>
          <w:szCs w:val="24"/>
        </w:rPr>
        <w:endnoteRef/>
      </w:r>
      <w:r w:rsidRPr="0076557A">
        <w:rPr>
          <w:rFonts w:ascii="Times New Roman" w:hAnsi="Times New Roman" w:cs="Times New Roman"/>
          <w:sz w:val="24"/>
          <w:szCs w:val="24"/>
        </w:rPr>
        <w:t xml:space="preserve"> </w:t>
      </w:r>
      <w:r w:rsidRPr="0076557A">
        <w:rPr>
          <w:rFonts w:ascii="Times New Roman" w:hAnsi="Times New Roman" w:cs="Times New Roman"/>
          <w:sz w:val="24"/>
          <w:szCs w:val="24"/>
        </w:rPr>
        <w:t xml:space="preserve">Averroes, cf. Aristotle, </w:t>
      </w:r>
      <w:r w:rsidRPr="0076557A">
        <w:rPr>
          <w:rFonts w:ascii="Times New Roman" w:hAnsi="Times New Roman" w:cs="Times New Roman"/>
          <w:i/>
          <w:sz w:val="24"/>
          <w:szCs w:val="24"/>
        </w:rPr>
        <w:t>On Sleep</w:t>
      </w:r>
      <w:r w:rsidRPr="0076557A">
        <w:rPr>
          <w:rFonts w:ascii="Times New Roman" w:hAnsi="Times New Roman" w:cs="Times New Roman"/>
          <w:sz w:val="24"/>
          <w:szCs w:val="24"/>
        </w:rPr>
        <w:t xml:space="preserve"> 2, 455b21-28 (Barnes 1:724): men apply to sleep this metaphorical term, calling it a rest: we conclude tht its end is the conservation of animals. But the waking state is the goal, since the exercise of sense-perception or of thought is the goal for all beings to which either of these appertains; in as much as these are best, and the goal is what is best. Again, sleep belongs of necessity to each animal.</w:t>
      </w:r>
    </w:p>
    <w:p w14:paraId="3A66EA0D" w14:textId="77777777" w:rsidR="0076557A" w:rsidRPr="0076557A" w:rsidRDefault="0076557A">
      <w:pPr>
        <w:pStyle w:val="EndnoteText"/>
        <w:rPr>
          <w:rFonts w:ascii="Times New Roman" w:hAnsi="Times New Roman" w:cs="Times New Roman"/>
          <w:sz w:val="24"/>
          <w:szCs w:val="24"/>
        </w:rPr>
      </w:pPr>
    </w:p>
  </w:endnote>
  <w:endnote w:id="7">
    <w:p w14:paraId="52C863CC" w14:textId="65E08BE8" w:rsidR="0076557A" w:rsidRPr="0076557A" w:rsidRDefault="0076557A">
      <w:pPr>
        <w:pStyle w:val="EndnoteText"/>
        <w:rPr>
          <w:rFonts w:ascii="Times New Roman" w:hAnsi="Times New Roman" w:cs="Times New Roman"/>
          <w:sz w:val="24"/>
          <w:szCs w:val="24"/>
        </w:rPr>
      </w:pPr>
      <w:r w:rsidRPr="0076557A">
        <w:rPr>
          <w:rStyle w:val="EndnoteReference"/>
          <w:rFonts w:ascii="Times New Roman" w:hAnsi="Times New Roman" w:cs="Times New Roman"/>
          <w:sz w:val="24"/>
          <w:szCs w:val="24"/>
        </w:rPr>
        <w:endnoteRef/>
      </w:r>
      <w:r w:rsidRPr="0076557A">
        <w:rPr>
          <w:rFonts w:ascii="Times New Roman" w:hAnsi="Times New Roman" w:cs="Times New Roman"/>
          <w:sz w:val="24"/>
          <w:szCs w:val="24"/>
        </w:rPr>
        <w:t xml:space="preserve"> </w:t>
      </w:r>
      <w:bookmarkStart w:id="4" w:name="_Hlk35356"/>
      <w:r w:rsidRPr="0076557A">
        <w:rPr>
          <w:rFonts w:ascii="Times New Roman" w:hAnsi="Times New Roman" w:cs="Times New Roman"/>
          <w:sz w:val="24"/>
          <w:szCs w:val="24"/>
        </w:rPr>
        <w:t xml:space="preserve">Augustine, </w:t>
      </w:r>
      <w:r w:rsidRPr="0076557A">
        <w:rPr>
          <w:rFonts w:ascii="Times New Roman" w:hAnsi="Times New Roman" w:cs="Times New Roman"/>
          <w:i/>
          <w:sz w:val="24"/>
          <w:szCs w:val="24"/>
        </w:rPr>
        <w:t>In Joannis Evangelium tractatus</w:t>
      </w:r>
      <w:r w:rsidRPr="0076557A">
        <w:rPr>
          <w:rFonts w:ascii="Times New Roman" w:hAnsi="Times New Roman" w:cs="Times New Roman"/>
          <w:sz w:val="24"/>
          <w:szCs w:val="24"/>
        </w:rPr>
        <w:t xml:space="preserve"> 9.1 (PL 35:1458)</w:t>
      </w:r>
      <w:bookmarkEnd w:id="4"/>
      <w:r w:rsidRPr="0076557A">
        <w:rPr>
          <w:rFonts w:ascii="Times New Roman" w:hAnsi="Times New Roman" w:cs="Times New Roman"/>
          <w:sz w:val="24"/>
          <w:szCs w:val="24"/>
        </w:rPr>
        <w:t>: Ipse est enim Deus qui per universam creaturam quotidiana miracula facit, quae hominibus non facilitate, sed assiduitate viluerunt:</w:t>
      </w:r>
    </w:p>
    <w:p w14:paraId="72644222" w14:textId="77777777" w:rsidR="0076557A" w:rsidRPr="0076557A" w:rsidRDefault="0076557A">
      <w:pPr>
        <w:pStyle w:val="EndnoteText"/>
        <w:rPr>
          <w:rFonts w:ascii="Times New Roman" w:hAnsi="Times New Roman" w:cs="Times New Roman"/>
          <w:sz w:val="24"/>
          <w:szCs w:val="24"/>
        </w:rPr>
      </w:pPr>
    </w:p>
  </w:endnote>
  <w:endnote w:id="8">
    <w:p w14:paraId="0B4A000D" w14:textId="77777777" w:rsidR="0076557A" w:rsidRPr="0076557A" w:rsidRDefault="0076557A" w:rsidP="0076557A">
      <w:pPr>
        <w:pStyle w:val="EndnoteText"/>
        <w:rPr>
          <w:rFonts w:ascii="Times New Roman" w:hAnsi="Times New Roman" w:cs="Times New Roman"/>
          <w:sz w:val="24"/>
          <w:szCs w:val="24"/>
        </w:rPr>
      </w:pPr>
      <w:r w:rsidRPr="0076557A">
        <w:rPr>
          <w:rStyle w:val="EndnoteReference"/>
          <w:rFonts w:ascii="Times New Roman" w:hAnsi="Times New Roman" w:cs="Times New Roman"/>
          <w:sz w:val="24"/>
          <w:szCs w:val="24"/>
        </w:rPr>
        <w:endnoteRef/>
      </w:r>
      <w:r w:rsidRPr="0076557A">
        <w:rPr>
          <w:rFonts w:ascii="Times New Roman" w:hAnsi="Times New Roman" w:cs="Times New Roman"/>
          <w:sz w:val="24"/>
          <w:szCs w:val="24"/>
        </w:rPr>
        <w:t xml:space="preserve"> </w:t>
      </w:r>
      <w:bookmarkStart w:id="5" w:name="_Hlk35442"/>
      <w:r w:rsidRPr="0076557A">
        <w:rPr>
          <w:rFonts w:ascii="Times New Roman" w:hAnsi="Times New Roman" w:cs="Times New Roman"/>
          <w:sz w:val="24"/>
          <w:szCs w:val="24"/>
        </w:rPr>
        <w:t xml:space="preserve">Gregory, </w:t>
      </w:r>
      <w:r w:rsidRPr="0076557A">
        <w:rPr>
          <w:rFonts w:ascii="Times New Roman" w:hAnsi="Times New Roman" w:cs="Times New Roman"/>
          <w:i/>
          <w:sz w:val="24"/>
          <w:szCs w:val="24"/>
        </w:rPr>
        <w:t>Moralia</w:t>
      </w:r>
      <w:r w:rsidRPr="0076557A">
        <w:rPr>
          <w:rFonts w:ascii="Times New Roman" w:hAnsi="Times New Roman" w:cs="Times New Roman"/>
          <w:sz w:val="24"/>
          <w:szCs w:val="24"/>
        </w:rPr>
        <w:t xml:space="preserve"> 18.43.68 (PL 76:78)</w:t>
      </w:r>
      <w:bookmarkEnd w:id="5"/>
      <w:r w:rsidRPr="0076557A">
        <w:rPr>
          <w:rFonts w:ascii="Times New Roman" w:hAnsi="Times New Roman" w:cs="Times New Roman"/>
          <w:sz w:val="24"/>
          <w:szCs w:val="24"/>
        </w:rPr>
        <w:t>: Musca enim nimis insolens et inquietum animal est. In qua quid aliud quam insolentes curae desideriorum carnalium designantur?</w:t>
      </w:r>
    </w:p>
    <w:p w14:paraId="7DF0BFBC" w14:textId="30F0A334" w:rsidR="0076557A" w:rsidRPr="0076557A" w:rsidRDefault="0076557A">
      <w:pPr>
        <w:pStyle w:val="EndnoteText"/>
        <w:rPr>
          <w:rFonts w:ascii="Times New Roman" w:hAnsi="Times New Roman" w:cs="Times New Roman"/>
          <w:sz w:val="24"/>
          <w:szCs w:val="24"/>
        </w:rPr>
      </w:pPr>
    </w:p>
  </w:endnote>
  <w:endnote w:id="9">
    <w:p w14:paraId="6BE6499D" w14:textId="3C5CA2E9" w:rsidR="0076557A" w:rsidRPr="0076557A" w:rsidRDefault="0076557A" w:rsidP="0076557A">
      <w:pPr>
        <w:pStyle w:val="EndnoteText"/>
        <w:rPr>
          <w:rFonts w:ascii="Times New Roman" w:hAnsi="Times New Roman" w:cs="Times New Roman"/>
          <w:sz w:val="24"/>
          <w:szCs w:val="24"/>
        </w:rPr>
      </w:pPr>
      <w:r w:rsidRPr="0076557A">
        <w:rPr>
          <w:rStyle w:val="EndnoteReference"/>
          <w:rFonts w:ascii="Times New Roman" w:hAnsi="Times New Roman" w:cs="Times New Roman"/>
          <w:sz w:val="24"/>
          <w:szCs w:val="24"/>
        </w:rPr>
        <w:endnoteRef/>
      </w:r>
      <w:r w:rsidRPr="0076557A">
        <w:rPr>
          <w:rFonts w:ascii="Times New Roman" w:hAnsi="Times New Roman" w:cs="Times New Roman"/>
          <w:sz w:val="24"/>
          <w:szCs w:val="24"/>
        </w:rPr>
        <w:t xml:space="preserve"> </w:t>
      </w:r>
      <w:bookmarkStart w:id="6" w:name="_Hlk35565"/>
      <w:r w:rsidRPr="0076557A">
        <w:rPr>
          <w:rFonts w:ascii="Times New Roman" w:hAnsi="Times New Roman" w:cs="Times New Roman"/>
          <w:sz w:val="24"/>
          <w:szCs w:val="24"/>
        </w:rPr>
        <w:t xml:space="preserve">Gregory, </w:t>
      </w:r>
      <w:r w:rsidRPr="0076557A">
        <w:rPr>
          <w:rFonts w:ascii="Times New Roman" w:hAnsi="Times New Roman" w:cs="Times New Roman"/>
          <w:i/>
          <w:sz w:val="24"/>
          <w:szCs w:val="24"/>
        </w:rPr>
        <w:t>Homilia</w:t>
      </w:r>
      <w:r w:rsidRPr="0076557A">
        <w:rPr>
          <w:rFonts w:ascii="Times New Roman" w:hAnsi="Times New Roman" w:cs="Times New Roman"/>
          <w:sz w:val="24"/>
          <w:szCs w:val="24"/>
        </w:rPr>
        <w:t xml:space="preserve"> 3.4 (PL 76:807)</w:t>
      </w:r>
      <w:bookmarkEnd w:id="6"/>
      <w:r w:rsidRPr="0076557A">
        <w:rPr>
          <w:rFonts w:ascii="Times New Roman" w:hAnsi="Times New Roman" w:cs="Times New Roman"/>
          <w:sz w:val="24"/>
          <w:szCs w:val="24"/>
        </w:rPr>
        <w:t>: In sanctis ergo praedicatoribus planta pedis est vituli, scilicet mature incedens, et fortis, et divisa, quia unusquisque praedicator et venerationem habet in maturitate, et fortitudinem in opere, et divisionem ungulae in discretione. Non enim facile praedicatio ejus accipitur, si levis in moribus esse videatur.</w:t>
      </w:r>
    </w:p>
    <w:p w14:paraId="6FAD3A73" w14:textId="7CA2FB3A" w:rsidR="0076557A" w:rsidRPr="0076557A" w:rsidRDefault="0076557A">
      <w:pPr>
        <w:pStyle w:val="EndnoteText"/>
        <w:rPr>
          <w:rFonts w:ascii="Times New Roman" w:hAnsi="Times New Roman" w:cs="Times New Roman"/>
          <w:sz w:val="24"/>
          <w:szCs w:val="24"/>
        </w:rPr>
      </w:pPr>
    </w:p>
  </w:endnote>
  <w:endnote w:id="10">
    <w:p w14:paraId="67D2EAD5" w14:textId="09B60CD7" w:rsidR="0076557A" w:rsidRPr="0076557A" w:rsidRDefault="0076557A">
      <w:pPr>
        <w:pStyle w:val="EndnoteText"/>
        <w:rPr>
          <w:rFonts w:ascii="Times New Roman" w:hAnsi="Times New Roman" w:cs="Times New Roman"/>
          <w:sz w:val="24"/>
          <w:szCs w:val="24"/>
        </w:rPr>
      </w:pPr>
      <w:r w:rsidRPr="0076557A">
        <w:rPr>
          <w:rStyle w:val="EndnoteReference"/>
          <w:rFonts w:ascii="Times New Roman" w:hAnsi="Times New Roman" w:cs="Times New Roman"/>
          <w:sz w:val="24"/>
          <w:szCs w:val="24"/>
        </w:rPr>
        <w:endnoteRef/>
      </w:r>
      <w:r w:rsidRPr="0076557A">
        <w:rPr>
          <w:rFonts w:ascii="Times New Roman" w:hAnsi="Times New Roman" w:cs="Times New Roman"/>
          <w:sz w:val="24"/>
          <w:szCs w:val="24"/>
        </w:rPr>
        <w:t xml:space="preserve"> </w:t>
      </w:r>
      <w:bookmarkStart w:id="7" w:name="_Hlk35701"/>
      <w:r w:rsidRPr="0076557A">
        <w:rPr>
          <w:rFonts w:ascii="Times New Roman" w:hAnsi="Times New Roman" w:cs="Times New Roman"/>
          <w:sz w:val="24"/>
          <w:szCs w:val="24"/>
        </w:rPr>
        <w:t xml:space="preserve">Seneca, </w:t>
      </w:r>
      <w:r w:rsidRPr="0076557A">
        <w:rPr>
          <w:rFonts w:ascii="Times New Roman" w:hAnsi="Times New Roman" w:cs="Times New Roman"/>
          <w:i/>
          <w:sz w:val="24"/>
          <w:szCs w:val="24"/>
        </w:rPr>
        <w:t>Epistula</w:t>
      </w:r>
      <w:r w:rsidRPr="0076557A">
        <w:rPr>
          <w:rFonts w:ascii="Times New Roman" w:hAnsi="Times New Roman" w:cs="Times New Roman"/>
          <w:sz w:val="24"/>
          <w:szCs w:val="24"/>
        </w:rPr>
        <w:t xml:space="preserve"> 108.4 (LCL 77:230)</w:t>
      </w:r>
      <w:bookmarkEnd w:id="7"/>
      <w:r w:rsidRPr="0076557A">
        <w:rPr>
          <w:rFonts w:ascii="Times New Roman" w:hAnsi="Times New Roman" w:cs="Times New Roman"/>
          <w:sz w:val="24"/>
          <w:szCs w:val="24"/>
        </w:rPr>
        <w:t>: Qui ad philosophum venit, cotidie aliquid secdum boni ferat: aut sanior domum redat aut sanabilior.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121F7" w14:textId="77777777" w:rsidR="0076557A" w:rsidRDefault="0076557A" w:rsidP="0076557A">
      <w:pPr>
        <w:spacing w:after="0" w:line="240" w:lineRule="auto"/>
      </w:pPr>
      <w:r>
        <w:separator/>
      </w:r>
    </w:p>
  </w:footnote>
  <w:footnote w:type="continuationSeparator" w:id="0">
    <w:p w14:paraId="52ED0C57" w14:textId="77777777" w:rsidR="0076557A" w:rsidRDefault="0076557A" w:rsidP="007655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5F11"/>
    <w:rsid w:val="0011502D"/>
    <w:rsid w:val="00127199"/>
    <w:rsid w:val="001613B3"/>
    <w:rsid w:val="00231BE2"/>
    <w:rsid w:val="0025308A"/>
    <w:rsid w:val="00281712"/>
    <w:rsid w:val="0028502C"/>
    <w:rsid w:val="002A16AE"/>
    <w:rsid w:val="002E76C9"/>
    <w:rsid w:val="004075C2"/>
    <w:rsid w:val="005A0A08"/>
    <w:rsid w:val="005A2A05"/>
    <w:rsid w:val="005A6690"/>
    <w:rsid w:val="00605ED8"/>
    <w:rsid w:val="00645701"/>
    <w:rsid w:val="00666059"/>
    <w:rsid w:val="006B0A38"/>
    <w:rsid w:val="00734372"/>
    <w:rsid w:val="0076557A"/>
    <w:rsid w:val="007C4634"/>
    <w:rsid w:val="0085732B"/>
    <w:rsid w:val="008A1E42"/>
    <w:rsid w:val="008D412F"/>
    <w:rsid w:val="00911CD2"/>
    <w:rsid w:val="00975537"/>
    <w:rsid w:val="00996B15"/>
    <w:rsid w:val="009B4830"/>
    <w:rsid w:val="009D38D7"/>
    <w:rsid w:val="00BB73B8"/>
    <w:rsid w:val="00BC1126"/>
    <w:rsid w:val="00BE4B7D"/>
    <w:rsid w:val="00C05087"/>
    <w:rsid w:val="00C366A6"/>
    <w:rsid w:val="00D25DFD"/>
    <w:rsid w:val="00D514D8"/>
    <w:rsid w:val="00D55F11"/>
    <w:rsid w:val="00D857B9"/>
    <w:rsid w:val="00D87BBC"/>
    <w:rsid w:val="00DB669C"/>
    <w:rsid w:val="00DE397C"/>
    <w:rsid w:val="00E022C8"/>
    <w:rsid w:val="00E41D99"/>
    <w:rsid w:val="00F05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2BF89"/>
  <w15:docId w15:val="{EC925B84-2489-4480-AD2B-B8D210C00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73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3B8"/>
    <w:rPr>
      <w:rFonts w:ascii="Segoe UI" w:hAnsi="Segoe UI" w:cs="Segoe UI"/>
      <w:sz w:val="18"/>
      <w:szCs w:val="18"/>
    </w:rPr>
  </w:style>
  <w:style w:type="paragraph" w:styleId="EndnoteText">
    <w:name w:val="endnote text"/>
    <w:basedOn w:val="Normal"/>
    <w:link w:val="EndnoteTextChar"/>
    <w:uiPriority w:val="99"/>
    <w:semiHidden/>
    <w:unhideWhenUsed/>
    <w:rsid w:val="007655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557A"/>
    <w:rPr>
      <w:sz w:val="20"/>
      <w:szCs w:val="20"/>
    </w:rPr>
  </w:style>
  <w:style w:type="character" w:styleId="EndnoteReference">
    <w:name w:val="endnote reference"/>
    <w:basedOn w:val="DefaultParagraphFont"/>
    <w:uiPriority w:val="99"/>
    <w:semiHidden/>
    <w:unhideWhenUsed/>
    <w:rsid w:val="007655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5AED83D-C78A-4658-BCEA-D02A4B1E9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986</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E4310-6XX5VM1</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Eugene Crook</dc:creator>
  <cp:lastModifiedBy>Eugene Crook</cp:lastModifiedBy>
  <cp:revision>4</cp:revision>
  <cp:lastPrinted>2019-02-03T03:57:00Z</cp:lastPrinted>
  <dcterms:created xsi:type="dcterms:W3CDTF">2020-09-05T20:55:00Z</dcterms:created>
  <dcterms:modified xsi:type="dcterms:W3CDTF">2020-09-05T21:32:00Z</dcterms:modified>
</cp:coreProperties>
</file>