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07B67" w14:textId="77777777" w:rsidR="00220870" w:rsidRDefault="00BB74DB" w:rsidP="007B6D2A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7B6D2A">
        <w:rPr>
          <w:rFonts w:ascii="Courier New" w:hAnsi="Courier New" w:cs="Courier New"/>
          <w:sz w:val="24"/>
          <w:szCs w:val="24"/>
        </w:rPr>
        <w:t xml:space="preserve">128 Exaltare vel </w:t>
      </w:r>
      <w:r w:rsidR="00714B97">
        <w:rPr>
          <w:rFonts w:ascii="Courier New" w:hAnsi="Courier New" w:cs="Courier New"/>
          <w:sz w:val="24"/>
          <w:szCs w:val="24"/>
        </w:rPr>
        <w:t>E</w:t>
      </w:r>
      <w:r w:rsidRPr="007B6D2A">
        <w:rPr>
          <w:rFonts w:ascii="Courier New" w:hAnsi="Courier New" w:cs="Courier New"/>
          <w:sz w:val="24"/>
          <w:szCs w:val="24"/>
        </w:rPr>
        <w:t>leuare</w:t>
      </w:r>
    </w:p>
    <w:p w14:paraId="4A1AD3D7" w14:textId="77777777" w:rsidR="00005B24" w:rsidRDefault="00714B97" w:rsidP="005913AD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7B6D2A">
        <w:rPr>
          <w:rFonts w:ascii="Courier New" w:hAnsi="Courier New" w:cs="Courier New"/>
          <w:sz w:val="24"/>
          <w:szCs w:val="24"/>
        </w:rPr>
        <w:t>Exaltare vel eleuare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1D5AE4">
        <w:rPr>
          <w:rFonts w:ascii="Courier New" w:hAnsi="Courier New" w:cs="Courier New"/>
          <w:sz w:val="24"/>
          <w:szCs w:val="24"/>
        </w:rPr>
        <w:t>Aliquando fit exaltacio in bo</w:t>
      </w:r>
      <w:r w:rsidR="007B6D2A">
        <w:rPr>
          <w:rFonts w:ascii="Courier New" w:hAnsi="Courier New" w:cs="Courier New"/>
          <w:sz w:val="24"/>
          <w:szCs w:val="24"/>
        </w:rPr>
        <w:t>no</w:t>
      </w:r>
      <w:r w:rsidR="00EC6E34">
        <w:rPr>
          <w:rFonts w:ascii="Courier New" w:hAnsi="Courier New" w:cs="Courier New"/>
          <w:sz w:val="24"/>
          <w:szCs w:val="24"/>
        </w:rPr>
        <w:t>, Ezech. 1</w:t>
      </w:r>
      <w:r w:rsidR="007B6D2A">
        <w:rPr>
          <w:rFonts w:ascii="Courier New" w:hAnsi="Courier New" w:cs="Courier New"/>
          <w:sz w:val="24"/>
          <w:szCs w:val="24"/>
        </w:rPr>
        <w:t>7[:</w:t>
      </w:r>
      <w:r w:rsidR="00EC6E34">
        <w:rPr>
          <w:rFonts w:ascii="Courier New" w:hAnsi="Courier New" w:cs="Courier New"/>
          <w:sz w:val="24"/>
          <w:szCs w:val="24"/>
        </w:rPr>
        <w:t xml:space="preserve">24]: </w:t>
      </w:r>
      <w:r w:rsidR="00EC6E34" w:rsidRPr="00EC6E34">
        <w:rPr>
          <w:rFonts w:ascii="Courier New" w:hAnsi="Courier New" w:cs="Courier New"/>
          <w:i/>
          <w:sz w:val="24"/>
          <w:szCs w:val="24"/>
        </w:rPr>
        <w:t>Exaltavi lignum humile</w:t>
      </w:r>
      <w:r w:rsidR="00EC6E34">
        <w:rPr>
          <w:rFonts w:ascii="Courier New" w:hAnsi="Courier New" w:cs="Courier New"/>
          <w:i/>
          <w:sz w:val="24"/>
          <w:szCs w:val="24"/>
        </w:rPr>
        <w:t>.</w:t>
      </w:r>
      <w:r w:rsidR="00EC6E34" w:rsidRPr="00EC6E34">
        <w:rPr>
          <w:rFonts w:ascii="Courier New" w:hAnsi="Courier New" w:cs="Courier New"/>
          <w:sz w:val="24"/>
          <w:szCs w:val="24"/>
        </w:rPr>
        <w:t xml:space="preserve"> </w:t>
      </w:r>
      <w:r w:rsidR="001D5AE4">
        <w:rPr>
          <w:rFonts w:ascii="Courier New" w:hAnsi="Courier New" w:cs="Courier New"/>
          <w:sz w:val="24"/>
          <w:szCs w:val="24"/>
        </w:rPr>
        <w:t>Quanto pro</w:t>
      </w:r>
      <w:r w:rsidR="00EC6E34">
        <w:rPr>
          <w:rFonts w:ascii="Courier New" w:hAnsi="Courier New" w:cs="Courier New"/>
          <w:sz w:val="24"/>
          <w:szCs w:val="24"/>
        </w:rPr>
        <w:t>fundius arbor radicatur</w:t>
      </w:r>
      <w:r w:rsidR="001D5AE4">
        <w:rPr>
          <w:rFonts w:ascii="Courier New" w:hAnsi="Courier New" w:cs="Courier New"/>
          <w:sz w:val="24"/>
          <w:szCs w:val="24"/>
        </w:rPr>
        <w:t>, tanto magis exal</w:t>
      </w:r>
      <w:r w:rsidR="00EC6E34">
        <w:rPr>
          <w:rFonts w:ascii="Courier New" w:hAnsi="Courier New" w:cs="Courier New"/>
          <w:sz w:val="24"/>
          <w:szCs w:val="24"/>
        </w:rPr>
        <w:t>tatur. Et quanto persona humilior</w:t>
      </w:r>
      <w:r w:rsidR="001D5AE4">
        <w:rPr>
          <w:rFonts w:ascii="Courier New" w:hAnsi="Courier New" w:cs="Courier New"/>
          <w:sz w:val="24"/>
          <w:szCs w:val="24"/>
        </w:rPr>
        <w:t>, tanto ad exaltandum dig</w:t>
      </w:r>
      <w:r w:rsidR="00EC6E34">
        <w:rPr>
          <w:rFonts w:ascii="Courier New" w:hAnsi="Courier New" w:cs="Courier New"/>
          <w:sz w:val="24"/>
          <w:szCs w:val="24"/>
        </w:rPr>
        <w:t>nio</w:t>
      </w:r>
      <w:r w:rsidR="001D5AE4">
        <w:rPr>
          <w:rFonts w:ascii="Courier New" w:hAnsi="Courier New" w:cs="Courier New"/>
          <w:sz w:val="24"/>
          <w:szCs w:val="24"/>
        </w:rPr>
        <w:t>r</w:t>
      </w:r>
      <w:r w:rsidR="00EC6E34">
        <w:rPr>
          <w:rFonts w:ascii="Courier New" w:hAnsi="Courier New" w:cs="Courier New"/>
          <w:sz w:val="24"/>
          <w:szCs w:val="24"/>
        </w:rPr>
        <w:t>. Vnde Josh. 3[:7], quando Dominus vidit eum</w:t>
      </w:r>
      <w:r w:rsidR="00005B24">
        <w:rPr>
          <w:rFonts w:ascii="Courier New" w:hAnsi="Courier New" w:cs="Courier New"/>
          <w:sz w:val="24"/>
          <w:szCs w:val="24"/>
        </w:rPr>
        <w:t xml:space="preserve"> humilem ait,</w:t>
      </w:r>
      <w:r w:rsidR="00EC6E34">
        <w:rPr>
          <w:rFonts w:ascii="Courier New" w:hAnsi="Courier New" w:cs="Courier New"/>
          <w:sz w:val="24"/>
          <w:szCs w:val="24"/>
        </w:rPr>
        <w:t xml:space="preserve"> </w:t>
      </w:r>
      <w:r w:rsidR="00EC6E34" w:rsidRPr="00EC6E34">
        <w:rPr>
          <w:rFonts w:ascii="Courier New" w:hAnsi="Courier New" w:cs="Courier New"/>
          <w:i/>
          <w:sz w:val="24"/>
          <w:szCs w:val="24"/>
        </w:rPr>
        <w:t>Hodie incipiam exaltare te</w:t>
      </w:r>
      <w:r w:rsidR="00EC6E34">
        <w:rPr>
          <w:rFonts w:ascii="Courier New" w:hAnsi="Courier New" w:cs="Courier New"/>
          <w:i/>
          <w:sz w:val="24"/>
          <w:szCs w:val="24"/>
        </w:rPr>
        <w:t>.</w:t>
      </w:r>
      <w:r w:rsidR="001D5AE4">
        <w:rPr>
          <w:rFonts w:ascii="Courier New" w:hAnsi="Courier New" w:cs="Courier New"/>
          <w:sz w:val="24"/>
          <w:szCs w:val="24"/>
        </w:rPr>
        <w:t xml:space="preserve"> Ideo dixit Beata V</w:t>
      </w:r>
      <w:r w:rsidR="00EC6E34">
        <w:rPr>
          <w:rFonts w:ascii="Courier New" w:hAnsi="Courier New" w:cs="Courier New"/>
          <w:sz w:val="24"/>
          <w:szCs w:val="24"/>
        </w:rPr>
        <w:t xml:space="preserve">irgo, Luc. 1[:52]: </w:t>
      </w:r>
      <w:r w:rsidR="001D5AE4">
        <w:rPr>
          <w:rFonts w:ascii="Courier New" w:hAnsi="Courier New" w:cs="Courier New"/>
          <w:i/>
          <w:sz w:val="24"/>
          <w:szCs w:val="24"/>
        </w:rPr>
        <w:t>Deposuit poten</w:t>
      </w:r>
      <w:r w:rsidR="00EC6E34" w:rsidRPr="00EC6E34">
        <w:rPr>
          <w:rFonts w:ascii="Courier New" w:hAnsi="Courier New" w:cs="Courier New"/>
          <w:i/>
          <w:sz w:val="24"/>
          <w:szCs w:val="24"/>
        </w:rPr>
        <w:t>tes de sede, [et] exaltavit humiles</w:t>
      </w:r>
      <w:r w:rsidR="00EC6E34" w:rsidRPr="00EC6E34">
        <w:rPr>
          <w:rFonts w:ascii="Courier New" w:hAnsi="Courier New" w:cs="Courier New"/>
          <w:sz w:val="24"/>
          <w:szCs w:val="24"/>
        </w:rPr>
        <w:t>.</w:t>
      </w:r>
      <w:r w:rsidR="00EC6E34">
        <w:rPr>
          <w:rFonts w:ascii="Courier New" w:hAnsi="Courier New" w:cs="Courier New"/>
          <w:sz w:val="24"/>
          <w:szCs w:val="24"/>
        </w:rPr>
        <w:t xml:space="preserve"> Et Eccli. 11[:1]:</w:t>
      </w:r>
      <w:r w:rsidR="00B22988">
        <w:rPr>
          <w:rFonts w:ascii="Courier New" w:hAnsi="Courier New" w:cs="Courier New"/>
          <w:sz w:val="24"/>
          <w:szCs w:val="24"/>
        </w:rPr>
        <w:t xml:space="preserve"> </w:t>
      </w:r>
      <w:r w:rsidR="001D5AE4">
        <w:rPr>
          <w:rFonts w:ascii="Courier New" w:hAnsi="Courier New" w:cs="Courier New"/>
          <w:i/>
          <w:sz w:val="24"/>
          <w:szCs w:val="24"/>
        </w:rPr>
        <w:t>Sapientia humi</w:t>
      </w:r>
      <w:r w:rsidR="00B22988" w:rsidRPr="00B22988">
        <w:rPr>
          <w:rFonts w:ascii="Courier New" w:hAnsi="Courier New" w:cs="Courier New"/>
          <w:i/>
          <w:sz w:val="24"/>
          <w:szCs w:val="24"/>
        </w:rPr>
        <w:t>liati exaltabit caput</w:t>
      </w:r>
      <w:r w:rsidR="00B22988">
        <w:rPr>
          <w:rFonts w:ascii="Courier New" w:hAnsi="Courier New" w:cs="Courier New"/>
          <w:sz w:val="24"/>
          <w:szCs w:val="24"/>
        </w:rPr>
        <w:t xml:space="preserve"> e</w:t>
      </w:r>
      <w:r w:rsidR="00B22988" w:rsidRPr="00B22988">
        <w:rPr>
          <w:rFonts w:ascii="Courier New" w:hAnsi="Courier New" w:cs="Courier New"/>
          <w:sz w:val="24"/>
          <w:szCs w:val="24"/>
        </w:rPr>
        <w:t>ius,</w:t>
      </w:r>
      <w:r w:rsidR="00B22988">
        <w:rPr>
          <w:rFonts w:ascii="Courier New" w:hAnsi="Courier New" w:cs="Courier New"/>
          <w:sz w:val="24"/>
          <w:szCs w:val="24"/>
        </w:rPr>
        <w:t xml:space="preserve"> propter quod primo Pet. 5[:6]: </w:t>
      </w:r>
      <w:r w:rsidR="001D5AE4">
        <w:rPr>
          <w:rFonts w:ascii="Courier New" w:hAnsi="Courier New" w:cs="Courier New"/>
          <w:i/>
          <w:sz w:val="24"/>
          <w:szCs w:val="24"/>
        </w:rPr>
        <w:t>Humilia</w:t>
      </w:r>
      <w:r w:rsidR="00B22988" w:rsidRPr="00B22988">
        <w:rPr>
          <w:rFonts w:ascii="Courier New" w:hAnsi="Courier New" w:cs="Courier New"/>
          <w:i/>
          <w:sz w:val="24"/>
          <w:szCs w:val="24"/>
        </w:rPr>
        <w:t>mini sub manu potenti Dei, ut vos exaltet in tempore visitationis</w:t>
      </w:r>
      <w:r w:rsidR="00B22988">
        <w:rPr>
          <w:rFonts w:ascii="Courier New" w:hAnsi="Courier New" w:cs="Courier New"/>
          <w:sz w:val="24"/>
          <w:szCs w:val="24"/>
        </w:rPr>
        <w:t xml:space="preserve">. Et quia Christus </w:t>
      </w:r>
      <w:r w:rsidR="00B22988">
        <w:rPr>
          <w:rFonts w:ascii="Courier New" w:hAnsi="Courier New" w:cs="Courier New"/>
          <w:i/>
          <w:sz w:val="24"/>
          <w:szCs w:val="24"/>
        </w:rPr>
        <w:t>factus est obediens</w:t>
      </w:r>
      <w:r w:rsidR="00B22988" w:rsidRPr="00B22988">
        <w:rPr>
          <w:rFonts w:ascii="Courier New" w:hAnsi="Courier New" w:cs="Courier New"/>
          <w:i/>
          <w:sz w:val="24"/>
          <w:szCs w:val="24"/>
        </w:rPr>
        <w:t xml:space="preserve"> vsque ad mortem propter quod</w:t>
      </w:r>
      <w:r w:rsidR="001D5AE4">
        <w:rPr>
          <w:rFonts w:ascii="Courier New" w:hAnsi="Courier New" w:cs="Courier New"/>
          <w:i/>
          <w:sz w:val="24"/>
          <w:szCs w:val="24"/>
        </w:rPr>
        <w:t xml:space="preserve"> </w:t>
      </w:r>
      <w:r w:rsidR="00B22988" w:rsidRPr="00B22988">
        <w:rPr>
          <w:rFonts w:ascii="Courier New" w:hAnsi="Courier New" w:cs="Courier New"/>
          <w:i/>
          <w:sz w:val="24"/>
          <w:szCs w:val="24"/>
        </w:rPr>
        <w:t>Deus exaltauit illum</w:t>
      </w:r>
      <w:r w:rsidR="00B22988">
        <w:rPr>
          <w:rFonts w:ascii="Courier New" w:hAnsi="Courier New" w:cs="Courier New"/>
          <w:sz w:val="24"/>
          <w:szCs w:val="24"/>
        </w:rPr>
        <w:t>, Philip. 2[:8-9]. In quorum dixit Joseph, Gen.</w:t>
      </w:r>
      <w:r w:rsidR="001D5AE4">
        <w:rPr>
          <w:rFonts w:ascii="Courier New" w:hAnsi="Courier New" w:cs="Courier New"/>
          <w:sz w:val="24"/>
          <w:szCs w:val="24"/>
        </w:rPr>
        <w:t xml:space="preserve"> </w:t>
      </w:r>
      <w:r w:rsidR="00005B24">
        <w:rPr>
          <w:rFonts w:ascii="Courier New" w:hAnsi="Courier New" w:cs="Courier New"/>
          <w:sz w:val="24"/>
          <w:szCs w:val="24"/>
        </w:rPr>
        <w:t>vltimo [50:20], fratris suis,</w:t>
      </w:r>
      <w:r w:rsidR="00B22988">
        <w:rPr>
          <w:rFonts w:ascii="Courier New" w:hAnsi="Courier New" w:cs="Courier New"/>
          <w:sz w:val="24"/>
          <w:szCs w:val="24"/>
        </w:rPr>
        <w:t xml:space="preserve"> </w:t>
      </w:r>
      <w:r w:rsidR="00B22988" w:rsidRPr="00B83AC7">
        <w:rPr>
          <w:rFonts w:ascii="Courier New" w:hAnsi="Courier New" w:cs="Courier New"/>
          <w:i/>
          <w:sz w:val="24"/>
          <w:szCs w:val="24"/>
        </w:rPr>
        <w:t>Vos cogitastis de me malum: sed Deus</w:t>
      </w:r>
      <w:r w:rsidR="001D5AE4">
        <w:rPr>
          <w:rFonts w:ascii="Courier New" w:hAnsi="Courier New" w:cs="Courier New"/>
          <w:i/>
          <w:sz w:val="24"/>
          <w:szCs w:val="24"/>
        </w:rPr>
        <w:t xml:space="preserve"> </w:t>
      </w:r>
      <w:r w:rsidR="00B22988" w:rsidRPr="00B83AC7">
        <w:rPr>
          <w:rFonts w:ascii="Courier New" w:hAnsi="Courier New" w:cs="Courier New"/>
          <w:i/>
          <w:sz w:val="24"/>
          <w:szCs w:val="24"/>
        </w:rPr>
        <w:t>vertit illud in bonum, ut exaltaret me</w:t>
      </w:r>
      <w:r w:rsidR="00B83AC7">
        <w:rPr>
          <w:rFonts w:ascii="Courier New" w:hAnsi="Courier New" w:cs="Courier New"/>
          <w:sz w:val="24"/>
          <w:szCs w:val="24"/>
        </w:rPr>
        <w:t xml:space="preserve">. </w:t>
      </w:r>
    </w:p>
    <w:p w14:paraId="023DCC81" w14:textId="77777777" w:rsidR="001D5AE4" w:rsidRDefault="001D5AE4" w:rsidP="0053724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Sic eciam aliquando ex</w:t>
      </w:r>
      <w:r w:rsidR="00435F73">
        <w:rPr>
          <w:rFonts w:ascii="Courier New" w:hAnsi="Courier New" w:cs="Courier New"/>
          <w:sz w:val="24"/>
          <w:szCs w:val="24"/>
        </w:rPr>
        <w:t>altacio in malo no</w:t>
      </w:r>
      <w:r>
        <w:rPr>
          <w:rFonts w:ascii="Courier New" w:hAnsi="Courier New" w:cs="Courier New"/>
          <w:sz w:val="24"/>
          <w:szCs w:val="24"/>
        </w:rPr>
        <w:t>n res vana uel vacua leuiter ex</w:t>
      </w:r>
      <w:r w:rsidR="00435F73">
        <w:rPr>
          <w:rFonts w:ascii="Courier New" w:hAnsi="Courier New" w:cs="Courier New"/>
          <w:sz w:val="24"/>
          <w:szCs w:val="24"/>
        </w:rPr>
        <w:t>alta</w:t>
      </w:r>
      <w:r>
        <w:rPr>
          <w:rFonts w:ascii="Courier New" w:hAnsi="Courier New" w:cs="Courier New"/>
          <w:sz w:val="24"/>
          <w:szCs w:val="24"/>
        </w:rPr>
        <w:t>tur. Vnde exaltare veteris testa</w:t>
      </w:r>
      <w:r w:rsidR="00435F73">
        <w:rPr>
          <w:rFonts w:ascii="Courier New" w:hAnsi="Courier New" w:cs="Courier New"/>
          <w:sz w:val="24"/>
          <w:szCs w:val="24"/>
        </w:rPr>
        <w:t>men</w:t>
      </w:r>
      <w:r>
        <w:rPr>
          <w:rFonts w:ascii="Courier New" w:hAnsi="Courier New" w:cs="Courier New"/>
          <w:sz w:val="24"/>
          <w:szCs w:val="24"/>
        </w:rPr>
        <w:t>t</w:t>
      </w:r>
      <w:r w:rsidR="00435F73">
        <w:rPr>
          <w:rFonts w:ascii="Courier New" w:hAnsi="Courier New" w:cs="Courier New"/>
          <w:sz w:val="24"/>
          <w:szCs w:val="24"/>
        </w:rPr>
        <w:t>i quia debuit eleuari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35F73">
        <w:rPr>
          <w:rFonts w:ascii="Courier New" w:hAnsi="Courier New" w:cs="Courier New"/>
          <w:sz w:val="24"/>
          <w:szCs w:val="24"/>
        </w:rPr>
        <w:t xml:space="preserve">ad portandum de loco ad locum fuit vacuum, Exod. 27[:7]. Sic illi qui sunt vacui gracia et virtutibus facile eleuantur per </w:t>
      </w:r>
      <w:r w:rsidR="005913AD">
        <w:rPr>
          <w:rFonts w:ascii="Courier New" w:hAnsi="Courier New" w:cs="Courier New"/>
          <w:sz w:val="24"/>
          <w:szCs w:val="24"/>
        </w:rPr>
        <w:t xml:space="preserve">superbiam, Job. 11[:12]: </w:t>
      </w:r>
      <w:r w:rsidR="005913AD" w:rsidRPr="005913AD">
        <w:rPr>
          <w:rFonts w:ascii="Courier New" w:hAnsi="Courier New" w:cs="Courier New"/>
          <w:i/>
          <w:sz w:val="24"/>
          <w:szCs w:val="24"/>
        </w:rPr>
        <w:t>Vir vanus in superbiam erigitur</w:t>
      </w:r>
      <w:r w:rsidR="005913AD">
        <w:rPr>
          <w:rFonts w:ascii="Courier New" w:hAnsi="Courier New" w:cs="Courier New"/>
          <w:sz w:val="24"/>
          <w:szCs w:val="24"/>
        </w:rPr>
        <w:t>. Ideo dixit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913AD">
        <w:rPr>
          <w:rFonts w:ascii="Courier New" w:hAnsi="Courier New" w:cs="Courier New"/>
          <w:sz w:val="24"/>
          <w:szCs w:val="24"/>
        </w:rPr>
        <w:t xml:space="preserve">primus angelus illud Ysai. 14[:13, 15]: </w:t>
      </w:r>
      <w:r w:rsidR="005913AD" w:rsidRPr="005913AD">
        <w:rPr>
          <w:rFonts w:ascii="Courier New" w:hAnsi="Courier New" w:cs="Courier New"/>
          <w:i/>
          <w:sz w:val="24"/>
          <w:szCs w:val="24"/>
        </w:rPr>
        <w:t>Super astra</w:t>
      </w:r>
      <w:r w:rsidR="005913AD" w:rsidRPr="005913AD">
        <w:rPr>
          <w:rFonts w:ascii="Courier New" w:hAnsi="Courier New" w:cs="Courier New"/>
          <w:sz w:val="24"/>
          <w:szCs w:val="24"/>
        </w:rPr>
        <w:t xml:space="preserve"> </w:t>
      </w:r>
      <w:r w:rsidR="005913AD">
        <w:rPr>
          <w:rFonts w:ascii="Courier New" w:hAnsi="Courier New" w:cs="Courier New"/>
          <w:sz w:val="24"/>
          <w:szCs w:val="24"/>
        </w:rPr>
        <w:t xml:space="preserve">celi </w:t>
      </w:r>
      <w:r w:rsidR="005913AD" w:rsidRPr="005913AD">
        <w:rPr>
          <w:rFonts w:ascii="Courier New" w:hAnsi="Courier New" w:cs="Courier New"/>
          <w:i/>
          <w:sz w:val="24"/>
          <w:szCs w:val="24"/>
        </w:rPr>
        <w:t>exaltabo olium meum</w:t>
      </w:r>
      <w:r w:rsidR="005913AD">
        <w:rPr>
          <w:rFonts w:ascii="Courier New" w:hAnsi="Courier New" w:cs="Courier New"/>
          <w:i/>
          <w:sz w:val="24"/>
          <w:szCs w:val="24"/>
        </w:rPr>
        <w:t xml:space="preserve">. </w:t>
      </w:r>
      <w:r w:rsidR="005913AD">
        <w:rPr>
          <w:rFonts w:ascii="Courier New" w:hAnsi="Courier New" w:cs="Courier New"/>
          <w:sz w:val="24"/>
          <w:szCs w:val="24"/>
        </w:rPr>
        <w:t xml:space="preserve">Sed sequitur, </w:t>
      </w:r>
      <w:r w:rsidR="005913AD" w:rsidRPr="005913AD">
        <w:rPr>
          <w:rFonts w:ascii="Courier New" w:hAnsi="Courier New" w:cs="Courier New"/>
          <w:i/>
          <w:sz w:val="24"/>
          <w:szCs w:val="24"/>
        </w:rPr>
        <w:t>Verumtamen ad infernum detraheris</w:t>
      </w:r>
      <w:r w:rsidR="005913AD">
        <w:rPr>
          <w:rFonts w:ascii="Courier New" w:hAnsi="Courier New" w:cs="Courier New"/>
          <w:i/>
          <w:sz w:val="24"/>
          <w:szCs w:val="24"/>
        </w:rPr>
        <w:t>.</w:t>
      </w:r>
      <w:r w:rsidR="005913AD">
        <w:rPr>
          <w:rFonts w:ascii="Courier New" w:hAnsi="Courier New" w:cs="Courier New"/>
          <w:sz w:val="24"/>
          <w:szCs w:val="24"/>
        </w:rPr>
        <w:t xml:space="preserve"> Et 3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913AD">
        <w:rPr>
          <w:rFonts w:ascii="Courier New" w:hAnsi="Courier New" w:cs="Courier New"/>
          <w:sz w:val="24"/>
          <w:szCs w:val="24"/>
        </w:rPr>
        <w:t xml:space="preserve">Reg. 1[:5]: </w:t>
      </w:r>
      <w:r w:rsidR="005913AD" w:rsidRPr="005913AD">
        <w:rPr>
          <w:rFonts w:ascii="Courier New" w:hAnsi="Courier New" w:cs="Courier New"/>
          <w:i/>
          <w:sz w:val="24"/>
          <w:szCs w:val="24"/>
        </w:rPr>
        <w:t>Adonias elevabatur, dicens: Ego regnabo</w:t>
      </w:r>
      <w:r w:rsidR="005913AD" w:rsidRPr="005913AD">
        <w:rPr>
          <w:rFonts w:ascii="Courier New" w:hAnsi="Courier New" w:cs="Courier New"/>
          <w:sz w:val="24"/>
          <w:szCs w:val="24"/>
        </w:rPr>
        <w:t>.</w:t>
      </w:r>
      <w:r w:rsidR="005913AD">
        <w:rPr>
          <w:rFonts w:ascii="Courier New" w:hAnsi="Courier New" w:cs="Courier New"/>
          <w:sz w:val="24"/>
          <w:szCs w:val="24"/>
        </w:rPr>
        <w:t xml:space="preserve"> Propter quod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913AD">
        <w:rPr>
          <w:rFonts w:ascii="Courier New" w:hAnsi="Courier New" w:cs="Courier New"/>
          <w:sz w:val="24"/>
          <w:szCs w:val="24"/>
        </w:rPr>
        <w:t xml:space="preserve">interfectus fuit a Salomone. </w:t>
      </w:r>
    </w:p>
    <w:p w14:paraId="17DB2BD6" w14:textId="5877F5E7" w:rsidR="005D7B08" w:rsidRPr="00D764B5" w:rsidRDefault="005913AD" w:rsidP="004A2B9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¶ Item Gregorius</w:t>
      </w:r>
      <w:r w:rsidR="000B79A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D5AE4">
        <w:rPr>
          <w:rFonts w:ascii="Courier New" w:hAnsi="Courier New" w:cs="Courier New"/>
          <w:sz w:val="24"/>
          <w:szCs w:val="24"/>
        </w:rPr>
        <w:t>loquens de Luci</w:t>
      </w:r>
      <w:r w:rsidR="00BE7D09">
        <w:rPr>
          <w:rFonts w:ascii="Courier New" w:hAnsi="Courier New" w:cs="Courier New"/>
          <w:sz w:val="24"/>
          <w:szCs w:val="24"/>
        </w:rPr>
        <w:t>fero ait quomodo ergo massa terre illuc ascendet vbi tam</w:t>
      </w:r>
      <w:r w:rsidR="001D5AE4">
        <w:rPr>
          <w:rFonts w:ascii="Courier New" w:hAnsi="Courier New" w:cs="Courier New"/>
          <w:sz w:val="24"/>
          <w:szCs w:val="24"/>
        </w:rPr>
        <w:t xml:space="preserve"> </w:t>
      </w:r>
      <w:r w:rsidR="00BE7D09">
        <w:rPr>
          <w:rFonts w:ascii="Courier New" w:hAnsi="Courier New" w:cs="Courier New"/>
          <w:sz w:val="24"/>
          <w:szCs w:val="24"/>
        </w:rPr>
        <w:t>leuis manere non poterat</w:t>
      </w:r>
      <w:r w:rsidR="00D764B5">
        <w:rPr>
          <w:rFonts w:ascii="Courier New" w:hAnsi="Courier New" w:cs="Courier New"/>
          <w:sz w:val="24"/>
          <w:szCs w:val="24"/>
        </w:rPr>
        <w:t>.</w:t>
      </w:r>
      <w:r w:rsidR="00BE7D09">
        <w:rPr>
          <w:rFonts w:ascii="Courier New" w:hAnsi="Courier New" w:cs="Courier New"/>
          <w:sz w:val="24"/>
          <w:szCs w:val="24"/>
        </w:rPr>
        <w:t xml:space="preserve"> </w:t>
      </w:r>
      <w:r w:rsidR="00D764B5">
        <w:rPr>
          <w:rFonts w:ascii="Courier New" w:hAnsi="Courier New" w:cs="Courier New"/>
          <w:sz w:val="24"/>
          <w:szCs w:val="24"/>
        </w:rPr>
        <w:t>P</w:t>
      </w:r>
      <w:r w:rsidR="00BE7D09">
        <w:rPr>
          <w:rFonts w:ascii="Courier New" w:hAnsi="Courier New" w:cs="Courier New"/>
          <w:sz w:val="24"/>
          <w:szCs w:val="24"/>
        </w:rPr>
        <w:t>ropter hoc</w:t>
      </w:r>
      <w:r w:rsidR="00D764B5">
        <w:rPr>
          <w:rFonts w:ascii="Courier New" w:hAnsi="Courier New" w:cs="Courier New"/>
          <w:sz w:val="24"/>
          <w:szCs w:val="24"/>
        </w:rPr>
        <w:t xml:space="preserve"> secundum Ambrosium</w:t>
      </w:r>
      <w:r w:rsidR="001D5AE4">
        <w:rPr>
          <w:rFonts w:ascii="Courier New" w:hAnsi="Courier New" w:cs="Courier New"/>
          <w:sz w:val="24"/>
          <w:szCs w:val="24"/>
        </w:rPr>
        <w:t>,</w:t>
      </w:r>
      <w:r w:rsidR="00D764B5">
        <w:rPr>
          <w:rFonts w:ascii="Courier New" w:hAnsi="Courier New" w:cs="Courier New"/>
          <w:sz w:val="24"/>
          <w:szCs w:val="24"/>
        </w:rPr>
        <w:t xml:space="preserve"> in </w:t>
      </w:r>
      <w:r w:rsidR="00D764B5">
        <w:rPr>
          <w:rFonts w:ascii="Courier New" w:hAnsi="Courier New" w:cs="Courier New"/>
          <w:i/>
          <w:sz w:val="24"/>
          <w:szCs w:val="24"/>
        </w:rPr>
        <w:t>Hexameron</w:t>
      </w:r>
      <w:r w:rsidR="000405F0">
        <w:rPr>
          <w:rFonts w:ascii="Courier New" w:hAnsi="Courier New" w:cs="Courier New"/>
          <w:sz w:val="24"/>
          <w:szCs w:val="24"/>
        </w:rPr>
        <w:t>,</w:t>
      </w:r>
      <w:r w:rsidR="001D5AE4">
        <w:rPr>
          <w:rFonts w:ascii="Courier New" w:hAnsi="Courier New" w:cs="Courier New"/>
          <w:i/>
          <w:sz w:val="24"/>
          <w:szCs w:val="24"/>
        </w:rPr>
        <w:t xml:space="preserve"> </w:t>
      </w:r>
      <w:r w:rsidR="00D764B5">
        <w:rPr>
          <w:rFonts w:ascii="Courier New" w:hAnsi="Courier New" w:cs="Courier New"/>
          <w:sz w:val="24"/>
          <w:szCs w:val="24"/>
        </w:rPr>
        <w:t>apis quia leuis est et vacua quando mouetur ad ascensum</w:t>
      </w:r>
      <w:r w:rsidR="001D5AE4">
        <w:rPr>
          <w:rFonts w:ascii="Courier New" w:hAnsi="Courier New" w:cs="Courier New"/>
          <w:sz w:val="24"/>
          <w:szCs w:val="24"/>
        </w:rPr>
        <w:t xml:space="preserve"> </w:t>
      </w:r>
      <w:r w:rsidR="008357E6">
        <w:rPr>
          <w:rFonts w:ascii="Courier New" w:hAnsi="Courier New" w:cs="Courier New"/>
          <w:sz w:val="24"/>
          <w:szCs w:val="24"/>
        </w:rPr>
        <w:t>accipit in pedibus lapillum uel porcionem terre ne vento agitetur, sic debent qui temptantur de superbia cogitare</w:t>
      </w:r>
      <w:r w:rsidR="001D5AE4">
        <w:rPr>
          <w:rFonts w:ascii="Courier New" w:hAnsi="Courier New" w:cs="Courier New"/>
          <w:sz w:val="24"/>
          <w:szCs w:val="24"/>
        </w:rPr>
        <w:t xml:space="preserve"> </w:t>
      </w:r>
      <w:r w:rsidR="008357E6">
        <w:rPr>
          <w:rFonts w:ascii="Courier New" w:hAnsi="Courier New" w:cs="Courier New"/>
          <w:sz w:val="24"/>
          <w:szCs w:val="24"/>
        </w:rPr>
        <w:t>terrestritatem suam ut humilientur. Vnde legitur de Nabug</w:t>
      </w:r>
      <w:r w:rsidR="00005B24">
        <w:rPr>
          <w:rFonts w:ascii="Courier New" w:hAnsi="Courier New" w:cs="Courier New"/>
          <w:sz w:val="24"/>
          <w:szCs w:val="24"/>
        </w:rPr>
        <w:t>o</w:t>
      </w:r>
      <w:r w:rsidR="008357E6">
        <w:rPr>
          <w:rFonts w:ascii="Courier New" w:hAnsi="Courier New" w:cs="Courier New"/>
          <w:sz w:val="24"/>
          <w:szCs w:val="24"/>
        </w:rPr>
        <w:t>donosor, Dan. 5[:20] quia eleuatum est eius nimis. Ideo Deus humiliaut eum</w:t>
      </w:r>
      <w:r w:rsidR="001D5AE4">
        <w:rPr>
          <w:rFonts w:ascii="Courier New" w:hAnsi="Courier New" w:cs="Courier New"/>
          <w:sz w:val="24"/>
          <w:szCs w:val="24"/>
        </w:rPr>
        <w:t xml:space="preserve"> </w:t>
      </w:r>
      <w:r w:rsidR="008357E6">
        <w:rPr>
          <w:rFonts w:ascii="Courier New" w:hAnsi="Courier New" w:cs="Courier New"/>
          <w:sz w:val="24"/>
          <w:szCs w:val="24"/>
        </w:rPr>
        <w:t>donec seipsum cognosceret</w:t>
      </w:r>
      <w:r w:rsidR="001D5AE4">
        <w:rPr>
          <w:rFonts w:ascii="Courier New" w:hAnsi="Courier New" w:cs="Courier New"/>
          <w:sz w:val="24"/>
          <w:szCs w:val="24"/>
        </w:rPr>
        <w:t>,</w:t>
      </w:r>
      <w:r w:rsidR="008357E6">
        <w:rPr>
          <w:rFonts w:ascii="Courier New" w:hAnsi="Courier New" w:cs="Courier New"/>
          <w:sz w:val="24"/>
          <w:szCs w:val="24"/>
        </w:rPr>
        <w:t xml:space="preserve"> sicut scabrones qui nascuntur ex fimo caballorum</w:t>
      </w:r>
      <w:r w:rsidR="001D5AE4">
        <w:rPr>
          <w:rFonts w:ascii="Courier New" w:hAnsi="Courier New" w:cs="Courier New"/>
          <w:sz w:val="24"/>
          <w:szCs w:val="24"/>
        </w:rPr>
        <w:t>,</w:t>
      </w:r>
      <w:r w:rsidR="008357E6">
        <w:rPr>
          <w:rFonts w:ascii="Courier New" w:hAnsi="Courier New" w:cs="Courier New"/>
          <w:sz w:val="24"/>
          <w:szCs w:val="24"/>
        </w:rPr>
        <w:t xml:space="preserve"> secundum Ysidorum</w:t>
      </w:r>
      <w:r w:rsidR="001D5AE4">
        <w:rPr>
          <w:rFonts w:ascii="Courier New" w:hAnsi="Courier New" w:cs="Courier New"/>
          <w:sz w:val="24"/>
          <w:szCs w:val="24"/>
        </w:rPr>
        <w:t>,</w:t>
      </w:r>
      <w:r w:rsidR="008357E6">
        <w:rPr>
          <w:rFonts w:ascii="Courier New" w:hAnsi="Courier New" w:cs="Courier New"/>
          <w:sz w:val="24"/>
          <w:szCs w:val="24"/>
        </w:rPr>
        <w:t xml:space="preserve"> 12</w:t>
      </w:r>
      <w:r w:rsidR="001D5AE4">
        <w:rPr>
          <w:rFonts w:ascii="Courier New" w:hAnsi="Courier New" w:cs="Courier New"/>
          <w:sz w:val="24"/>
          <w:szCs w:val="24"/>
        </w:rPr>
        <w:t xml:space="preserve"> [</w:t>
      </w:r>
      <w:r w:rsidR="001D5AE4">
        <w:rPr>
          <w:rFonts w:ascii="Courier New" w:hAnsi="Courier New" w:cs="Courier New"/>
          <w:i/>
          <w:sz w:val="24"/>
          <w:szCs w:val="24"/>
        </w:rPr>
        <w:t>Etymologiarum</w:t>
      </w:r>
      <w:r w:rsidR="001D5AE4">
        <w:rPr>
          <w:rFonts w:ascii="Courier New" w:hAnsi="Courier New" w:cs="Courier New"/>
          <w:sz w:val="24"/>
          <w:szCs w:val="24"/>
        </w:rPr>
        <w:t>], eleuantur supra cabal</w:t>
      </w:r>
      <w:r w:rsidR="008357E6">
        <w:rPr>
          <w:rFonts w:ascii="Courier New" w:hAnsi="Courier New" w:cs="Courier New"/>
          <w:sz w:val="24"/>
          <w:szCs w:val="24"/>
        </w:rPr>
        <w:t>los</w:t>
      </w:r>
      <w:r w:rsidR="001D5AE4">
        <w:rPr>
          <w:rFonts w:ascii="Courier New" w:hAnsi="Courier New" w:cs="Courier New"/>
          <w:sz w:val="24"/>
          <w:szCs w:val="24"/>
        </w:rPr>
        <w:t>,</w:t>
      </w:r>
      <w:r w:rsidR="008357E6">
        <w:rPr>
          <w:rFonts w:ascii="Courier New" w:hAnsi="Courier New" w:cs="Courier New"/>
          <w:sz w:val="24"/>
          <w:szCs w:val="24"/>
        </w:rPr>
        <w:t xml:space="preserve"> set cito cadunt,</w:t>
      </w:r>
      <w:r w:rsidR="000647BB">
        <w:rPr>
          <w:rFonts w:ascii="Courier New" w:hAnsi="Courier New" w:cs="Courier New"/>
          <w:sz w:val="24"/>
          <w:szCs w:val="24"/>
        </w:rPr>
        <w:t xml:space="preserve"> Prou. 30[:21</w:t>
      </w:r>
      <w:r w:rsidR="00005B24">
        <w:rPr>
          <w:rFonts w:ascii="Courier New" w:hAnsi="Courier New" w:cs="Courier New"/>
          <w:sz w:val="24"/>
          <w:szCs w:val="24"/>
        </w:rPr>
        <w:t>-22, 32</w:t>
      </w:r>
      <w:r w:rsidR="000647BB">
        <w:rPr>
          <w:rFonts w:ascii="Courier New" w:hAnsi="Courier New" w:cs="Courier New"/>
          <w:sz w:val="24"/>
          <w:szCs w:val="24"/>
        </w:rPr>
        <w:t xml:space="preserve">]: </w:t>
      </w:r>
      <w:r w:rsidR="000647BB" w:rsidRPr="000647BB">
        <w:rPr>
          <w:rFonts w:ascii="Courier New" w:hAnsi="Courier New" w:cs="Courier New"/>
          <w:i/>
          <w:sz w:val="24"/>
          <w:szCs w:val="24"/>
        </w:rPr>
        <w:t>Per tria movetur terra</w:t>
      </w:r>
      <w:r w:rsidR="000647BB" w:rsidRPr="000647BB">
        <w:rPr>
          <w:rFonts w:ascii="Courier New" w:hAnsi="Courier New" w:cs="Courier New"/>
          <w:sz w:val="24"/>
          <w:szCs w:val="24"/>
        </w:rPr>
        <w:t>,</w:t>
      </w:r>
      <w:r w:rsidR="000647BB">
        <w:rPr>
          <w:rFonts w:ascii="Courier New" w:hAnsi="Courier New" w:cs="Courier New"/>
          <w:sz w:val="24"/>
          <w:szCs w:val="24"/>
        </w:rPr>
        <w:t xml:space="preserve"> quorum vnum est</w:t>
      </w:r>
      <w:r w:rsidR="001D5AE4">
        <w:rPr>
          <w:rFonts w:ascii="Courier New" w:hAnsi="Courier New" w:cs="Courier New"/>
          <w:sz w:val="24"/>
          <w:szCs w:val="24"/>
        </w:rPr>
        <w:t xml:space="preserve"> </w:t>
      </w:r>
      <w:r w:rsidR="000647BB" w:rsidRPr="000647BB">
        <w:rPr>
          <w:rFonts w:ascii="Courier New" w:hAnsi="Courier New" w:cs="Courier New"/>
          <w:i/>
          <w:sz w:val="24"/>
          <w:szCs w:val="24"/>
        </w:rPr>
        <w:t>per seruum cum regnauerit</w:t>
      </w:r>
      <w:r w:rsidR="00346985">
        <w:rPr>
          <w:rFonts w:ascii="Courier New" w:hAnsi="Courier New" w:cs="Courier New"/>
          <w:i/>
          <w:sz w:val="24"/>
          <w:szCs w:val="24"/>
        </w:rPr>
        <w:t>,</w:t>
      </w:r>
      <w:r w:rsidR="000647BB">
        <w:rPr>
          <w:rFonts w:ascii="Courier New" w:hAnsi="Courier New" w:cs="Courier New"/>
          <w:sz w:val="24"/>
          <w:szCs w:val="24"/>
        </w:rPr>
        <w:t xml:space="preserve"> et sequitur </w:t>
      </w:r>
      <w:r w:rsidR="000647BB" w:rsidRPr="00005B24">
        <w:rPr>
          <w:rFonts w:ascii="Courier New" w:hAnsi="Courier New" w:cs="Courier New"/>
          <w:i/>
          <w:sz w:val="24"/>
          <w:szCs w:val="24"/>
        </w:rPr>
        <w:t>qui stultus apparuerit postquam</w:t>
      </w:r>
      <w:r w:rsidR="00346985" w:rsidRPr="00005B24">
        <w:rPr>
          <w:rFonts w:ascii="Courier New" w:hAnsi="Courier New" w:cs="Courier New"/>
          <w:i/>
          <w:sz w:val="24"/>
          <w:szCs w:val="24"/>
        </w:rPr>
        <w:t xml:space="preserve"> </w:t>
      </w:r>
      <w:r w:rsidR="00005B24">
        <w:rPr>
          <w:rFonts w:ascii="Courier New" w:hAnsi="Courier New" w:cs="Courier New"/>
          <w:i/>
          <w:sz w:val="24"/>
          <w:szCs w:val="24"/>
        </w:rPr>
        <w:t>eleuatus est in sub</w:t>
      </w:r>
      <w:r w:rsidR="000647BB" w:rsidRPr="00005B24">
        <w:rPr>
          <w:rFonts w:ascii="Courier New" w:hAnsi="Courier New" w:cs="Courier New"/>
          <w:i/>
          <w:sz w:val="24"/>
          <w:szCs w:val="24"/>
        </w:rPr>
        <w:t>lime</w:t>
      </w:r>
      <w:r w:rsidR="000647BB">
        <w:rPr>
          <w:rFonts w:ascii="Courier New" w:hAnsi="Courier New" w:cs="Courier New"/>
          <w:sz w:val="24"/>
          <w:szCs w:val="24"/>
        </w:rPr>
        <w:t>. Figuratur ad hoc Gen. 40[:17] de canistris quod videbat excelsius</w:t>
      </w:r>
      <w:r w:rsidR="00005B24">
        <w:rPr>
          <w:rFonts w:ascii="Courier New" w:hAnsi="Courier New" w:cs="Courier New"/>
          <w:sz w:val="24"/>
          <w:szCs w:val="24"/>
        </w:rPr>
        <w:t>,</w:t>
      </w:r>
      <w:r w:rsidR="000647BB">
        <w:rPr>
          <w:rFonts w:ascii="Courier New" w:hAnsi="Courier New" w:cs="Courier New"/>
          <w:sz w:val="24"/>
          <w:szCs w:val="24"/>
        </w:rPr>
        <w:t xml:space="preserve"> </w:t>
      </w:r>
      <w:r w:rsidR="005D7B08">
        <w:rPr>
          <w:rFonts w:ascii="Courier New" w:hAnsi="Courier New" w:cs="Courier New"/>
          <w:sz w:val="24"/>
          <w:szCs w:val="24"/>
        </w:rPr>
        <w:t>comedebant aues in quo mors</w:t>
      </w:r>
      <w:r w:rsidR="00346985">
        <w:rPr>
          <w:rFonts w:ascii="Courier New" w:hAnsi="Courier New" w:cs="Courier New"/>
          <w:sz w:val="24"/>
          <w:szCs w:val="24"/>
        </w:rPr>
        <w:t xml:space="preserve"> </w:t>
      </w:r>
      <w:r w:rsidR="005D7B08">
        <w:rPr>
          <w:rFonts w:ascii="Courier New" w:hAnsi="Courier New" w:cs="Courier New"/>
          <w:sz w:val="24"/>
          <w:szCs w:val="24"/>
        </w:rPr>
        <w:t>portantis figurabatur</w:t>
      </w:r>
      <w:r w:rsidR="00346985">
        <w:rPr>
          <w:rFonts w:ascii="Courier New" w:hAnsi="Courier New" w:cs="Courier New"/>
          <w:sz w:val="24"/>
          <w:szCs w:val="24"/>
        </w:rPr>
        <w:t>.</w:t>
      </w:r>
      <w:r w:rsidR="005D7B08">
        <w:rPr>
          <w:rFonts w:ascii="Courier New" w:hAnsi="Courier New" w:cs="Courier New"/>
          <w:sz w:val="24"/>
          <w:szCs w:val="24"/>
        </w:rPr>
        <w:t xml:space="preserve"> </w:t>
      </w:r>
      <w:r w:rsidR="00346985">
        <w:rPr>
          <w:rFonts w:ascii="Courier New" w:hAnsi="Courier New" w:cs="Courier New"/>
          <w:sz w:val="24"/>
          <w:szCs w:val="24"/>
        </w:rPr>
        <w:t>S</w:t>
      </w:r>
      <w:r w:rsidR="005D7B08">
        <w:rPr>
          <w:rFonts w:ascii="Courier New" w:hAnsi="Courier New" w:cs="Courier New"/>
          <w:sz w:val="24"/>
          <w:szCs w:val="24"/>
        </w:rPr>
        <w:t>ic spiritualiter in exaltacione</w:t>
      </w:r>
      <w:r w:rsidR="00346985">
        <w:rPr>
          <w:rFonts w:ascii="Courier New" w:hAnsi="Courier New" w:cs="Courier New"/>
          <w:sz w:val="24"/>
          <w:szCs w:val="24"/>
        </w:rPr>
        <w:t xml:space="preserve"> </w:t>
      </w:r>
      <w:r w:rsidR="005D7B08">
        <w:rPr>
          <w:rFonts w:ascii="Courier New" w:hAnsi="Courier New" w:cs="Courier New"/>
          <w:sz w:val="24"/>
          <w:szCs w:val="24"/>
        </w:rPr>
        <w:t>per superbiam signatur mors superbi turpitudo sume</w:t>
      </w:r>
      <w:r w:rsidR="00005B24">
        <w:rPr>
          <w:rFonts w:ascii="Courier New" w:hAnsi="Courier New" w:cs="Courier New"/>
          <w:sz w:val="24"/>
          <w:szCs w:val="24"/>
        </w:rPr>
        <w:t>,</w:t>
      </w:r>
      <w:r w:rsidR="005D7B08">
        <w:rPr>
          <w:rFonts w:ascii="Courier New" w:hAnsi="Courier New" w:cs="Courier New"/>
          <w:sz w:val="24"/>
          <w:szCs w:val="24"/>
        </w:rPr>
        <w:t xml:space="preserve"> tunc</w:t>
      </w:r>
      <w:r w:rsidR="00346985">
        <w:rPr>
          <w:rFonts w:ascii="Courier New" w:hAnsi="Courier New" w:cs="Courier New"/>
          <w:sz w:val="24"/>
          <w:szCs w:val="24"/>
        </w:rPr>
        <w:t xml:space="preserve"> </w:t>
      </w:r>
      <w:r w:rsidR="005D7B08">
        <w:rPr>
          <w:rFonts w:ascii="Courier New" w:hAnsi="Courier New" w:cs="Courier New"/>
          <w:sz w:val="24"/>
          <w:szCs w:val="24"/>
        </w:rPr>
        <w:t>magnus apparet quando eleuatur, sic est de fatuo sicut patet</w:t>
      </w:r>
      <w:r w:rsidR="00346985">
        <w:rPr>
          <w:rFonts w:ascii="Courier New" w:hAnsi="Courier New" w:cs="Courier New"/>
          <w:sz w:val="24"/>
          <w:szCs w:val="24"/>
        </w:rPr>
        <w:t xml:space="preserve"> </w:t>
      </w:r>
      <w:r w:rsidR="005D7B08">
        <w:rPr>
          <w:rFonts w:ascii="Courier New" w:hAnsi="Courier New" w:cs="Courier New"/>
          <w:sz w:val="24"/>
          <w:szCs w:val="24"/>
        </w:rPr>
        <w:t>de</w:t>
      </w:r>
      <w:r w:rsidR="00346985">
        <w:rPr>
          <w:rFonts w:ascii="Courier New" w:hAnsi="Courier New" w:cs="Courier New"/>
          <w:sz w:val="24"/>
          <w:szCs w:val="24"/>
        </w:rPr>
        <w:t xml:space="preserve"> </w:t>
      </w:r>
      <w:r w:rsidR="005D7B08">
        <w:rPr>
          <w:rFonts w:ascii="Courier New" w:hAnsi="Courier New" w:cs="Courier New"/>
          <w:sz w:val="24"/>
          <w:szCs w:val="24"/>
        </w:rPr>
        <w:t>Saule et Roboam lagonea lutea</w:t>
      </w:r>
      <w:r w:rsidR="00346985">
        <w:rPr>
          <w:rFonts w:ascii="Courier New" w:hAnsi="Courier New" w:cs="Courier New"/>
          <w:sz w:val="24"/>
          <w:szCs w:val="24"/>
        </w:rPr>
        <w:t>,</w:t>
      </w:r>
      <w:r w:rsidR="005D7B08">
        <w:rPr>
          <w:rFonts w:ascii="Courier New" w:hAnsi="Courier New" w:cs="Courier New"/>
          <w:sz w:val="24"/>
          <w:szCs w:val="24"/>
        </w:rPr>
        <w:t xml:space="preserve"> quanto magis eleuatur</w:t>
      </w:r>
      <w:r w:rsidR="00346985">
        <w:rPr>
          <w:rFonts w:ascii="Courier New" w:hAnsi="Courier New" w:cs="Courier New"/>
          <w:sz w:val="24"/>
          <w:szCs w:val="24"/>
        </w:rPr>
        <w:t xml:space="preserve">, </w:t>
      </w:r>
      <w:r w:rsidR="005D7B08">
        <w:rPr>
          <w:rFonts w:ascii="Courier New" w:hAnsi="Courier New" w:cs="Courier New"/>
          <w:sz w:val="24"/>
          <w:szCs w:val="24"/>
        </w:rPr>
        <w:t>tanto magis conteri</w:t>
      </w:r>
      <w:r w:rsidR="00346985">
        <w:rPr>
          <w:rFonts w:ascii="Courier New" w:hAnsi="Courier New" w:cs="Courier New"/>
          <w:sz w:val="24"/>
          <w:szCs w:val="24"/>
        </w:rPr>
        <w:t>tur sic cadat</w:t>
      </w:r>
      <w:r w:rsidR="004A2B90">
        <w:rPr>
          <w:rFonts w:ascii="Courier New" w:hAnsi="Courier New" w:cs="Courier New"/>
          <w:sz w:val="24"/>
          <w:szCs w:val="24"/>
        </w:rPr>
        <w:t>,</w:t>
      </w:r>
      <w:r w:rsidR="00346985">
        <w:rPr>
          <w:rFonts w:ascii="Courier New" w:hAnsi="Courier New" w:cs="Courier New"/>
          <w:sz w:val="24"/>
          <w:szCs w:val="24"/>
        </w:rPr>
        <w:t xml:space="preserve"> sicut P</w:t>
      </w:r>
      <w:r w:rsidR="005D7B08">
        <w:rPr>
          <w:rFonts w:ascii="Courier New" w:hAnsi="Courier New" w:cs="Courier New"/>
          <w:sz w:val="24"/>
          <w:szCs w:val="24"/>
        </w:rPr>
        <w:t xml:space="preserve">rou. 18[:12]: </w:t>
      </w:r>
      <w:r w:rsidR="005D7B08" w:rsidRPr="005D7B08">
        <w:rPr>
          <w:rFonts w:ascii="Courier New" w:hAnsi="Courier New" w:cs="Courier New"/>
          <w:i/>
          <w:sz w:val="24"/>
          <w:szCs w:val="24"/>
        </w:rPr>
        <w:t>Antequam</w:t>
      </w:r>
      <w:r w:rsidR="00346985">
        <w:rPr>
          <w:rFonts w:ascii="Courier New" w:hAnsi="Courier New" w:cs="Courier New"/>
          <w:i/>
          <w:sz w:val="24"/>
          <w:szCs w:val="24"/>
        </w:rPr>
        <w:t xml:space="preserve"> </w:t>
      </w:r>
      <w:r w:rsidR="005D7B08" w:rsidRPr="005D7B08">
        <w:rPr>
          <w:rFonts w:ascii="Courier New" w:hAnsi="Courier New" w:cs="Courier New"/>
          <w:i/>
          <w:sz w:val="24"/>
          <w:szCs w:val="24"/>
        </w:rPr>
        <w:t>conteratur, exaltatur cor hominis, et antequam glorificetur, humiliatur</w:t>
      </w:r>
      <w:r w:rsidR="005D7B08" w:rsidRPr="005D7B08">
        <w:rPr>
          <w:rFonts w:ascii="Courier New" w:hAnsi="Courier New" w:cs="Courier New"/>
          <w:sz w:val="24"/>
          <w:szCs w:val="24"/>
        </w:rPr>
        <w:t>.</w:t>
      </w:r>
      <w:r w:rsidR="00346985">
        <w:rPr>
          <w:rFonts w:ascii="Courier New" w:hAnsi="Courier New" w:cs="Courier New"/>
          <w:sz w:val="24"/>
          <w:szCs w:val="24"/>
        </w:rPr>
        <w:t xml:space="preserve"> Tangit </w:t>
      </w:r>
      <w:r w:rsidR="00346985" w:rsidRPr="00346985">
        <w:rPr>
          <w:rFonts w:ascii="Courier New" w:hAnsi="Courier New" w:cs="Courier New"/>
          <w:i/>
          <w:sz w:val="24"/>
          <w:szCs w:val="24"/>
        </w:rPr>
        <w:t>D</w:t>
      </w:r>
      <w:r w:rsidR="005D7B08" w:rsidRPr="00346985">
        <w:rPr>
          <w:rFonts w:ascii="Courier New" w:hAnsi="Courier New" w:cs="Courier New"/>
          <w:i/>
          <w:sz w:val="24"/>
          <w:szCs w:val="24"/>
        </w:rPr>
        <w:t>e consolacione</w:t>
      </w:r>
      <w:r w:rsidR="000B79AF">
        <w:rPr>
          <w:rFonts w:ascii="Courier New" w:hAnsi="Courier New" w:cs="Courier New"/>
          <w:sz w:val="24"/>
          <w:szCs w:val="24"/>
        </w:rPr>
        <w:t>,</w:t>
      </w:r>
      <w:bookmarkStart w:id="0" w:name="_GoBack"/>
      <w:bookmarkEnd w:id="0"/>
      <w:r w:rsidR="005D7B08">
        <w:rPr>
          <w:rFonts w:ascii="Courier New" w:hAnsi="Courier New" w:cs="Courier New"/>
          <w:sz w:val="24"/>
          <w:szCs w:val="24"/>
        </w:rPr>
        <w:t xml:space="preserve"> quod </w:t>
      </w:r>
      <w:r w:rsidR="00AC5A29">
        <w:rPr>
          <w:rFonts w:ascii="Courier New" w:hAnsi="Courier New" w:cs="Courier New"/>
          <w:sz w:val="24"/>
          <w:szCs w:val="24"/>
        </w:rPr>
        <w:t>aut eum gigantem de terra proge</w:t>
      </w:r>
      <w:r w:rsidR="005D7B08">
        <w:rPr>
          <w:rFonts w:ascii="Courier New" w:hAnsi="Courier New" w:cs="Courier New"/>
          <w:sz w:val="24"/>
          <w:szCs w:val="24"/>
        </w:rPr>
        <w:t>nitum Hercules non po</w:t>
      </w:r>
      <w:r w:rsidR="00AC5A29">
        <w:rPr>
          <w:rFonts w:ascii="Courier New" w:hAnsi="Courier New" w:cs="Courier New"/>
          <w:sz w:val="24"/>
          <w:szCs w:val="24"/>
        </w:rPr>
        <w:t>tuit deuincere in humilitate ex</w:t>
      </w:r>
      <w:r w:rsidR="005D7B08">
        <w:rPr>
          <w:rFonts w:ascii="Courier New" w:hAnsi="Courier New" w:cs="Courier New"/>
          <w:sz w:val="24"/>
          <w:szCs w:val="24"/>
        </w:rPr>
        <w:t>altat et vincit.</w:t>
      </w:r>
    </w:p>
    <w:sectPr w:rsidR="005D7B08" w:rsidRPr="00D764B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4CE70" w14:textId="77777777" w:rsidR="00091A9A" w:rsidRDefault="00091A9A" w:rsidP="00D764B5">
      <w:pPr>
        <w:spacing w:after="0" w:line="240" w:lineRule="auto"/>
      </w:pPr>
      <w:r>
        <w:separator/>
      </w:r>
    </w:p>
  </w:endnote>
  <w:endnote w:type="continuationSeparator" w:id="0">
    <w:p w14:paraId="2E65AA01" w14:textId="77777777" w:rsidR="00091A9A" w:rsidRDefault="00091A9A" w:rsidP="00D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D6259" w14:textId="77777777" w:rsidR="00091A9A" w:rsidRDefault="00091A9A" w:rsidP="00D764B5">
      <w:pPr>
        <w:spacing w:after="0" w:line="240" w:lineRule="auto"/>
      </w:pPr>
      <w:r>
        <w:separator/>
      </w:r>
    </w:p>
  </w:footnote>
  <w:footnote w:type="continuationSeparator" w:id="0">
    <w:p w14:paraId="56CFB5DF" w14:textId="77777777" w:rsidR="00091A9A" w:rsidRDefault="00091A9A" w:rsidP="00D76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4DB"/>
    <w:rsid w:val="00005B24"/>
    <w:rsid w:val="000405F0"/>
    <w:rsid w:val="000647BB"/>
    <w:rsid w:val="00091A9A"/>
    <w:rsid w:val="000B79AF"/>
    <w:rsid w:val="001403B8"/>
    <w:rsid w:val="001D5AE4"/>
    <w:rsid w:val="0020207A"/>
    <w:rsid w:val="00220870"/>
    <w:rsid w:val="00242094"/>
    <w:rsid w:val="002D4CB2"/>
    <w:rsid w:val="00346985"/>
    <w:rsid w:val="003C178F"/>
    <w:rsid w:val="00410C7F"/>
    <w:rsid w:val="00435F73"/>
    <w:rsid w:val="004A2B90"/>
    <w:rsid w:val="00537247"/>
    <w:rsid w:val="00577DA6"/>
    <w:rsid w:val="005913AD"/>
    <w:rsid w:val="005D7B08"/>
    <w:rsid w:val="00714B97"/>
    <w:rsid w:val="00780DE9"/>
    <w:rsid w:val="007B6D2A"/>
    <w:rsid w:val="00807A6A"/>
    <w:rsid w:val="008357E6"/>
    <w:rsid w:val="008D0815"/>
    <w:rsid w:val="00AC5A29"/>
    <w:rsid w:val="00B22254"/>
    <w:rsid w:val="00B22988"/>
    <w:rsid w:val="00B83AC7"/>
    <w:rsid w:val="00BB74DB"/>
    <w:rsid w:val="00BE7D09"/>
    <w:rsid w:val="00D135A1"/>
    <w:rsid w:val="00D74CA2"/>
    <w:rsid w:val="00D764B5"/>
    <w:rsid w:val="00DF5049"/>
    <w:rsid w:val="00EC6E34"/>
    <w:rsid w:val="00F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4211"/>
  <w15:docId w15:val="{FBA7C8DF-7204-4D88-A399-99A93A2A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764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64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64B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F469C02-A42E-4FCD-B46C-8715007C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2019-02-01T18:49:00Z</cp:lastPrinted>
  <dcterms:created xsi:type="dcterms:W3CDTF">2020-08-30T21:52:00Z</dcterms:created>
  <dcterms:modified xsi:type="dcterms:W3CDTF">2020-08-30T21:56:00Z</dcterms:modified>
</cp:coreProperties>
</file>