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EEC0" w14:textId="77777777" w:rsidR="00454417" w:rsidRDefault="0090113A" w:rsidP="00AB2AE7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F543DF">
        <w:rPr>
          <w:rFonts w:ascii="Courier New" w:hAnsi="Courier New" w:cs="Courier New"/>
          <w:sz w:val="24"/>
          <w:szCs w:val="24"/>
        </w:rPr>
        <w:t>125 Edificacio</w:t>
      </w:r>
    </w:p>
    <w:p w14:paraId="7059EBA0" w14:textId="77777777" w:rsidR="002E1F79" w:rsidRDefault="005C22D3" w:rsidP="00AB2AE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Edificacio t</w:t>
      </w:r>
      <w:r w:rsidR="00F543DF">
        <w:rPr>
          <w:rFonts w:ascii="Courier New" w:hAnsi="Courier New" w:cs="Courier New"/>
          <w:sz w:val="24"/>
          <w:szCs w:val="24"/>
        </w:rPr>
        <w:t>riplex inuenitur: terrestris, spiritualis, et celestis.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</w:p>
    <w:p w14:paraId="44B15BF3" w14:textId="77777777" w:rsidR="000B4D4D" w:rsidRDefault="00F543DF" w:rsidP="00150A1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Terrestris est vna et transitoria et ideo paruipendenda,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 w:rsidR="005C22D3">
        <w:rPr>
          <w:rFonts w:ascii="Courier New" w:hAnsi="Courier New" w:cs="Courier New"/>
          <w:sz w:val="24"/>
          <w:szCs w:val="24"/>
        </w:rPr>
        <w:t>Eccle</w:t>
      </w:r>
      <w:r>
        <w:rPr>
          <w:rFonts w:ascii="Courier New" w:hAnsi="Courier New" w:cs="Courier New"/>
          <w:sz w:val="24"/>
          <w:szCs w:val="24"/>
        </w:rPr>
        <w:t xml:space="preserve">. [2:4, 11]: </w:t>
      </w:r>
      <w:r w:rsidRPr="00F543DF">
        <w:rPr>
          <w:rFonts w:ascii="Courier New" w:hAnsi="Courier New" w:cs="Courier New"/>
          <w:i/>
          <w:sz w:val="24"/>
          <w:szCs w:val="24"/>
        </w:rPr>
        <w:t>Edificaui mihi domos, [et] plantavi vineas</w:t>
      </w:r>
      <w:r w:rsidRPr="00F543DF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et sequitur</w:t>
      </w:r>
      <w:r w:rsidR="00C858E9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et </w:t>
      </w:r>
      <w:r w:rsidRPr="00F543DF">
        <w:rPr>
          <w:rFonts w:ascii="Courier New" w:hAnsi="Courier New" w:cs="Courier New"/>
          <w:i/>
          <w:sz w:val="24"/>
          <w:szCs w:val="24"/>
        </w:rPr>
        <w:t>vidi in omnibus vanitatem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Marc. 13[:2]: </w:t>
      </w:r>
      <w:r w:rsidRPr="004B5308">
        <w:rPr>
          <w:rFonts w:ascii="Courier New" w:hAnsi="Courier New" w:cs="Courier New"/>
          <w:i/>
          <w:sz w:val="24"/>
          <w:szCs w:val="24"/>
        </w:rPr>
        <w:t xml:space="preserve">Vides </w:t>
      </w:r>
      <w:r w:rsidR="004B5308" w:rsidRPr="004B5308">
        <w:rPr>
          <w:rFonts w:ascii="Courier New" w:hAnsi="Courier New" w:cs="Courier New"/>
          <w:i/>
          <w:sz w:val="24"/>
          <w:szCs w:val="24"/>
        </w:rPr>
        <w:t>[</w:t>
      </w:r>
      <w:r w:rsidRPr="004B5308">
        <w:rPr>
          <w:rFonts w:ascii="Courier New" w:hAnsi="Courier New" w:cs="Courier New"/>
          <w:i/>
          <w:sz w:val="24"/>
          <w:szCs w:val="24"/>
        </w:rPr>
        <w:t>has</w:t>
      </w:r>
      <w:r w:rsidR="004B5308" w:rsidRPr="004B5308">
        <w:rPr>
          <w:rFonts w:ascii="Courier New" w:hAnsi="Courier New" w:cs="Courier New"/>
          <w:i/>
          <w:sz w:val="24"/>
          <w:szCs w:val="24"/>
        </w:rPr>
        <w:t>]</w:t>
      </w:r>
      <w:r w:rsidRPr="004B5308">
        <w:rPr>
          <w:rFonts w:ascii="Courier New" w:hAnsi="Courier New" w:cs="Courier New"/>
          <w:i/>
          <w:sz w:val="24"/>
          <w:szCs w:val="24"/>
        </w:rPr>
        <w:t xml:space="preserve"> omnes magnas </w:t>
      </w:r>
      <w:r w:rsidR="004B5308" w:rsidRPr="004B5308">
        <w:rPr>
          <w:rFonts w:ascii="Courier New" w:hAnsi="Courier New" w:cs="Courier New"/>
          <w:i/>
          <w:sz w:val="24"/>
          <w:szCs w:val="24"/>
        </w:rPr>
        <w:t>edificaciones</w:t>
      </w:r>
      <w:r w:rsidRPr="004B5308">
        <w:rPr>
          <w:rFonts w:ascii="Courier New" w:hAnsi="Courier New" w:cs="Courier New"/>
          <w:i/>
          <w:sz w:val="24"/>
          <w:szCs w:val="24"/>
        </w:rPr>
        <w:t>? Non relinquetur lapis super lapidem, qui non destruatur</w:t>
      </w:r>
      <w:r w:rsidRPr="00F543DF">
        <w:rPr>
          <w:rFonts w:ascii="Courier New" w:hAnsi="Courier New" w:cs="Courier New"/>
          <w:sz w:val="24"/>
          <w:szCs w:val="24"/>
        </w:rPr>
        <w:t>.</w:t>
      </w:r>
      <w:r w:rsidR="004B5308">
        <w:rPr>
          <w:rFonts w:ascii="Courier New" w:hAnsi="Courier New" w:cs="Courier New"/>
          <w:sz w:val="24"/>
          <w:szCs w:val="24"/>
        </w:rPr>
        <w:t xml:space="preserve"> In hac edificacione debet homo cauere a triplici iniuria</w:t>
      </w:r>
      <w:r w:rsidR="00C858E9">
        <w:rPr>
          <w:rFonts w:ascii="Courier New" w:hAnsi="Courier New" w:cs="Courier New"/>
          <w:sz w:val="24"/>
          <w:szCs w:val="24"/>
        </w:rPr>
        <w:t xml:space="preserve">. </w:t>
      </w:r>
    </w:p>
    <w:p w14:paraId="632158CF" w14:textId="7BE7EE6F" w:rsidR="004B5308" w:rsidRDefault="00C858E9" w:rsidP="00150A1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primo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ab in</w:t>
      </w:r>
      <w:r w:rsidR="004B5308">
        <w:rPr>
          <w:rFonts w:ascii="Courier New" w:hAnsi="Courier New" w:cs="Courier New"/>
          <w:sz w:val="24"/>
          <w:szCs w:val="24"/>
        </w:rPr>
        <w:t>iuria Dei</w:t>
      </w:r>
      <w:r>
        <w:rPr>
          <w:rFonts w:ascii="Courier New" w:hAnsi="Courier New" w:cs="Courier New"/>
          <w:sz w:val="24"/>
          <w:szCs w:val="24"/>
        </w:rPr>
        <w:t>,</w:t>
      </w:r>
      <w:r w:rsidR="004B5308">
        <w:rPr>
          <w:rFonts w:ascii="Courier New" w:hAnsi="Courier New" w:cs="Courier New"/>
          <w:sz w:val="24"/>
          <w:szCs w:val="24"/>
        </w:rPr>
        <w:t xml:space="preserve"> sicut seruus non debet </w:t>
      </w:r>
      <w:bookmarkStart w:id="0" w:name="_GoBack"/>
      <w:bookmarkEnd w:id="0"/>
      <w:r w:rsidR="005C22D3">
        <w:rPr>
          <w:rFonts w:ascii="Courier New" w:hAnsi="Courier New" w:cs="Courier New"/>
          <w:sz w:val="24"/>
          <w:szCs w:val="24"/>
        </w:rPr>
        <w:t>facere</w:t>
      </w:r>
      <w:r w:rsidR="000710C7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5C22D3">
        <w:rPr>
          <w:rFonts w:ascii="Courier New" w:hAnsi="Courier New" w:cs="Courier New"/>
          <w:sz w:val="24"/>
          <w:szCs w:val="24"/>
        </w:rPr>
        <w:t xml:space="preserve"> dominum</w:t>
      </w:r>
      <w:r w:rsidR="004B5308">
        <w:rPr>
          <w:rFonts w:ascii="Courier New" w:hAnsi="Courier New" w:cs="Courier New"/>
          <w:sz w:val="24"/>
          <w:szCs w:val="24"/>
        </w:rPr>
        <w:t xml:space="preserve"> contra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C22D3">
        <w:rPr>
          <w:rFonts w:ascii="Courier New" w:hAnsi="Courier New" w:cs="Courier New"/>
          <w:sz w:val="24"/>
          <w:szCs w:val="24"/>
        </w:rPr>
        <w:t>D</w:t>
      </w:r>
      <w:r w:rsidR="004B5308">
        <w:rPr>
          <w:rFonts w:ascii="Courier New" w:hAnsi="Courier New" w:cs="Courier New"/>
          <w:sz w:val="24"/>
          <w:szCs w:val="24"/>
        </w:rPr>
        <w:t>ominum</w:t>
      </w:r>
      <w:r w:rsidR="002E1F79">
        <w:rPr>
          <w:rFonts w:ascii="Courier New" w:hAnsi="Courier New" w:cs="Courier New"/>
          <w:sz w:val="24"/>
          <w:szCs w:val="24"/>
        </w:rPr>
        <w:t>,</w:t>
      </w:r>
      <w:r w:rsidR="004B5308">
        <w:rPr>
          <w:rFonts w:ascii="Courier New" w:hAnsi="Courier New" w:cs="Courier New"/>
          <w:sz w:val="24"/>
          <w:szCs w:val="24"/>
        </w:rPr>
        <w:t xml:space="preserve"> quod faciunt ydolatrie, Osee 8[:14]: </w:t>
      </w:r>
      <w:r w:rsidR="004B5308" w:rsidRPr="004B5308">
        <w:rPr>
          <w:rFonts w:ascii="Courier New" w:hAnsi="Courier New" w:cs="Courier New"/>
          <w:i/>
          <w:sz w:val="24"/>
          <w:szCs w:val="24"/>
        </w:rPr>
        <w:t>Oblitus est Israel Domini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4B5308" w:rsidRPr="004B5308">
        <w:rPr>
          <w:rFonts w:ascii="Courier New" w:hAnsi="Courier New" w:cs="Courier New"/>
          <w:i/>
          <w:sz w:val="24"/>
          <w:szCs w:val="24"/>
        </w:rPr>
        <w:t>Dei et edificauit delubra</w:t>
      </w:r>
      <w:r>
        <w:rPr>
          <w:rFonts w:ascii="Courier New" w:hAnsi="Courier New" w:cs="Courier New"/>
          <w:sz w:val="24"/>
          <w:szCs w:val="24"/>
        </w:rPr>
        <w:t>. Sic Salomon edificauit pha</w:t>
      </w:r>
      <w:r w:rsidR="004B5308">
        <w:rPr>
          <w:rFonts w:ascii="Courier New" w:hAnsi="Courier New" w:cs="Courier New"/>
          <w:sz w:val="24"/>
          <w:szCs w:val="24"/>
        </w:rPr>
        <w:t>na ydolis concubinarum, scilicet, et coluit ea, 3 Reg. 11[:7].</w:t>
      </w:r>
    </w:p>
    <w:p w14:paraId="1158EDBF" w14:textId="735793A9" w:rsidR="002876B9" w:rsidRDefault="004B5308" w:rsidP="00150A1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debet</w:t>
      </w:r>
      <w:r w:rsidR="002876B9">
        <w:rPr>
          <w:rFonts w:ascii="Courier New" w:hAnsi="Courier New" w:cs="Courier New"/>
          <w:sz w:val="24"/>
          <w:szCs w:val="24"/>
        </w:rPr>
        <w:t xml:space="preserve"> cauere</w:t>
      </w:r>
      <w:r w:rsidR="00AD7BD8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 w:rsidR="002876B9">
        <w:rPr>
          <w:rFonts w:ascii="Courier New" w:hAnsi="Courier New" w:cs="Courier New"/>
          <w:sz w:val="24"/>
          <w:szCs w:val="24"/>
        </w:rPr>
        <w:t xml:space="preserve"> ab iniuria p</w:t>
      </w:r>
      <w:r w:rsidR="00C858E9">
        <w:rPr>
          <w:rFonts w:ascii="Courier New" w:hAnsi="Courier New" w:cs="Courier New"/>
          <w:sz w:val="24"/>
          <w:szCs w:val="24"/>
        </w:rPr>
        <w:t>roximi quia de alieno non compe</w:t>
      </w:r>
      <w:r w:rsidR="002876B9">
        <w:rPr>
          <w:rFonts w:ascii="Courier New" w:hAnsi="Courier New" w:cs="Courier New"/>
          <w:sz w:val="24"/>
          <w:szCs w:val="24"/>
        </w:rPr>
        <w:t xml:space="preserve">tit edificare, sed pocius Eccli. 21[:9]: </w:t>
      </w:r>
      <w:r w:rsidR="002876B9" w:rsidRPr="002876B9">
        <w:rPr>
          <w:rFonts w:ascii="Courier New" w:hAnsi="Courier New" w:cs="Courier New"/>
          <w:i/>
          <w:sz w:val="24"/>
          <w:szCs w:val="24"/>
        </w:rPr>
        <w:t>Qui edificat domum suam impendiis alienis, quasi qui colligat lapides [suos] in hieme</w:t>
      </w:r>
      <w:r w:rsidR="002876B9" w:rsidRPr="002876B9">
        <w:rPr>
          <w:rFonts w:ascii="Courier New" w:hAnsi="Courier New" w:cs="Courier New"/>
          <w:sz w:val="24"/>
          <w:szCs w:val="24"/>
        </w:rPr>
        <w:t>.</w:t>
      </w:r>
    </w:p>
    <w:p w14:paraId="1BA5651F" w14:textId="77777777" w:rsidR="00061038" w:rsidRDefault="002876B9" w:rsidP="000A205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Tercio, debet cauere ab iniuria sui </w:t>
      </w:r>
      <w:r w:rsidR="00C858E9">
        <w:rPr>
          <w:rFonts w:ascii="Courier New" w:hAnsi="Courier New" w:cs="Courier New"/>
          <w:sz w:val="24"/>
          <w:szCs w:val="24"/>
        </w:rPr>
        <w:t>sapiens, enim, non fabricat gla</w:t>
      </w:r>
      <w:r>
        <w:rPr>
          <w:rFonts w:ascii="Courier New" w:hAnsi="Courier New" w:cs="Courier New"/>
          <w:sz w:val="24"/>
          <w:szCs w:val="24"/>
        </w:rPr>
        <w:t xml:space="preserve">dium ad seipsum occidendum, Mich. 3[:10]: </w:t>
      </w:r>
      <w:r w:rsidRPr="002876B9">
        <w:rPr>
          <w:rFonts w:ascii="Courier New" w:hAnsi="Courier New" w:cs="Courier New"/>
          <w:i/>
          <w:sz w:val="24"/>
          <w:szCs w:val="24"/>
        </w:rPr>
        <w:t>Ve qui edificatis Sion in sanguinibus</w:t>
      </w:r>
      <w:r>
        <w:rPr>
          <w:rFonts w:ascii="Courier New" w:hAnsi="Courier New" w:cs="Courier New"/>
          <w:sz w:val="24"/>
          <w:szCs w:val="24"/>
        </w:rPr>
        <w:t>. Hii sunt prelati qui male conferunt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 w:rsidR="005C22D3">
        <w:rPr>
          <w:rFonts w:ascii="Courier New" w:hAnsi="Courier New" w:cs="Courier New"/>
          <w:sz w:val="24"/>
          <w:szCs w:val="24"/>
        </w:rPr>
        <w:lastRenderedPageBreak/>
        <w:t>beneficia, Dan. 4[:27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="002E07D9" w:rsidRPr="002E07D9">
        <w:rPr>
          <w:rFonts w:ascii="Courier New" w:hAnsi="Courier New" w:cs="Courier New"/>
          <w:i/>
          <w:sz w:val="24"/>
          <w:szCs w:val="24"/>
        </w:rPr>
        <w:t>Nonne hec est Babilon magna, quam e</w:t>
      </w:r>
      <w:r w:rsidRPr="002E07D9">
        <w:rPr>
          <w:rFonts w:ascii="Courier New" w:hAnsi="Courier New" w:cs="Courier New"/>
          <w:i/>
          <w:sz w:val="24"/>
          <w:szCs w:val="24"/>
        </w:rPr>
        <w:t>dificavi</w:t>
      </w:r>
      <w:r w:rsidR="002E07D9">
        <w:rPr>
          <w:rFonts w:ascii="Courier New" w:hAnsi="Courier New" w:cs="Courier New"/>
          <w:sz w:val="24"/>
          <w:szCs w:val="24"/>
        </w:rPr>
        <w:t xml:space="preserve">. </w:t>
      </w:r>
    </w:p>
    <w:p w14:paraId="33251A99" w14:textId="77777777" w:rsidR="00C858E9" w:rsidRDefault="002E07D9" w:rsidP="001010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spiritualis edificacio est stabilis et fructuosa. Ideo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amanda et hec debet dilatari tripliciter. </w:t>
      </w:r>
    </w:p>
    <w:p w14:paraId="317A2C3C" w14:textId="77777777" w:rsidR="001010D6" w:rsidRDefault="002E07D9" w:rsidP="001010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Primo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id quod est supra, id est,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ad Deum. Primo per fidem que inititur primo veritati sicut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edificium fundamento, Matt. 7[:24]: </w:t>
      </w:r>
      <w:r w:rsidRPr="002E07D9">
        <w:rPr>
          <w:rFonts w:ascii="Courier New" w:hAnsi="Courier New" w:cs="Courier New"/>
          <w:i/>
          <w:sz w:val="24"/>
          <w:szCs w:val="24"/>
        </w:rPr>
        <w:t>Omnis qui audit verba mea, et facit ea</w:t>
      </w:r>
      <w:r>
        <w:rPr>
          <w:rFonts w:ascii="Courier New" w:hAnsi="Courier New" w:cs="Courier New"/>
          <w:sz w:val="24"/>
          <w:szCs w:val="24"/>
        </w:rPr>
        <w:t xml:space="preserve">, similis est </w:t>
      </w:r>
      <w:r w:rsidRPr="002E07D9">
        <w:rPr>
          <w:rFonts w:ascii="Courier New" w:hAnsi="Courier New" w:cs="Courier New"/>
          <w:i/>
          <w:sz w:val="24"/>
          <w:szCs w:val="24"/>
        </w:rPr>
        <w:t>viro sapienti, qui edificauit domum suam supra</w:t>
      </w:r>
      <w:r w:rsidRPr="002E07D9">
        <w:rPr>
          <w:rFonts w:ascii="Courier New" w:hAnsi="Courier New" w:cs="Courier New"/>
          <w:sz w:val="24"/>
          <w:szCs w:val="24"/>
        </w:rPr>
        <w:t xml:space="preserve"> </w:t>
      </w:r>
      <w:r w:rsidR="00AB2AE7">
        <w:rPr>
          <w:rFonts w:ascii="Courier New" w:hAnsi="Courier New" w:cs="Courier New"/>
          <w:sz w:val="24"/>
          <w:szCs w:val="24"/>
        </w:rPr>
        <w:t xml:space="preserve">firman </w:t>
      </w:r>
      <w:r w:rsidRPr="00AB2AE7">
        <w:rPr>
          <w:rFonts w:ascii="Courier New" w:hAnsi="Courier New" w:cs="Courier New"/>
          <w:i/>
          <w:sz w:val="24"/>
          <w:szCs w:val="24"/>
        </w:rPr>
        <w:t>petram</w:t>
      </w:r>
      <w:r w:rsidR="00AB2AE7">
        <w:rPr>
          <w:rFonts w:ascii="Courier New" w:hAnsi="Courier New" w:cs="Courier New"/>
          <w:sz w:val="24"/>
          <w:szCs w:val="24"/>
        </w:rPr>
        <w:t xml:space="preserve">. </w:t>
      </w:r>
    </w:p>
    <w:p w14:paraId="36FFCCAB" w14:textId="77777777" w:rsidR="001010D6" w:rsidRDefault="00AB2AE7" w:rsidP="001010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spem que erigit edificium</w:t>
      </w:r>
      <w:r w:rsidR="00C858E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</w:t>
      </w:r>
      <w:r w:rsidR="00C858E9">
        <w:rPr>
          <w:rFonts w:ascii="Courier New" w:hAnsi="Courier New" w:cs="Courier New"/>
          <w:sz w:val="24"/>
          <w:szCs w:val="24"/>
        </w:rPr>
        <w:t>paries ten</w:t>
      </w:r>
      <w:r>
        <w:rPr>
          <w:rFonts w:ascii="Courier New" w:hAnsi="Courier New" w:cs="Courier New"/>
          <w:sz w:val="24"/>
          <w:szCs w:val="24"/>
        </w:rPr>
        <w:t>dens in altum, Eph. 2[:19</w:t>
      </w:r>
      <w:r w:rsidR="005C22D3">
        <w:rPr>
          <w:rFonts w:ascii="Courier New" w:hAnsi="Courier New" w:cs="Courier New"/>
          <w:sz w:val="24"/>
          <w:szCs w:val="24"/>
        </w:rPr>
        <w:t>-20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Pr="00AB2AE7">
        <w:rPr>
          <w:rFonts w:ascii="Courier New" w:hAnsi="Courier New" w:cs="Courier New"/>
          <w:i/>
          <w:sz w:val="24"/>
          <w:szCs w:val="24"/>
        </w:rPr>
        <w:t>Jam non [estis] hospites</w:t>
      </w:r>
      <w:r w:rsidRPr="00AB2AE7">
        <w:rPr>
          <w:rFonts w:ascii="Courier New" w:hAnsi="Courier New" w:cs="Courier New"/>
          <w:sz w:val="24"/>
          <w:szCs w:val="24"/>
        </w:rPr>
        <w:t xml:space="preserve">, et </w:t>
      </w:r>
      <w:r>
        <w:rPr>
          <w:rFonts w:ascii="Courier New" w:hAnsi="Courier New" w:cs="Courier New"/>
          <w:sz w:val="24"/>
          <w:szCs w:val="24"/>
        </w:rPr>
        <w:t xml:space="preserve">sequitur </w:t>
      </w:r>
      <w:r w:rsidRPr="00AB2AE7">
        <w:rPr>
          <w:rFonts w:ascii="Courier New" w:hAnsi="Courier New" w:cs="Courier New"/>
          <w:i/>
          <w:sz w:val="24"/>
          <w:szCs w:val="24"/>
        </w:rPr>
        <w:t>superedificati super fundamentum apostolorum</w:t>
      </w:r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E5B91EB" w14:textId="1576402B" w:rsidR="001010D6" w:rsidRDefault="00AB2AE7" w:rsidP="001010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caritatem que perficit totum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/f.37vb/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sicut totum, Eph. 4[:16]:</w:t>
      </w:r>
      <w:r w:rsidR="003E5A65">
        <w:rPr>
          <w:rFonts w:ascii="Courier New" w:hAnsi="Courier New" w:cs="Courier New"/>
          <w:sz w:val="24"/>
          <w:szCs w:val="24"/>
        </w:rPr>
        <w:t xml:space="preserve"> </w:t>
      </w:r>
      <w:r w:rsidR="00AD7BD8">
        <w:rPr>
          <w:rFonts w:ascii="Courier New" w:hAnsi="Courier New" w:cs="Courier New"/>
          <w:i/>
          <w:iCs/>
          <w:sz w:val="24"/>
          <w:szCs w:val="24"/>
        </w:rPr>
        <w:t>ex quo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858E9">
        <w:rPr>
          <w:rFonts w:ascii="Courier New" w:hAnsi="Courier New" w:cs="Courier New"/>
          <w:i/>
          <w:sz w:val="24"/>
          <w:szCs w:val="24"/>
        </w:rPr>
        <w:t xml:space="preserve">totum corpus compactum et connexum per omnem juncturam </w:t>
      </w:r>
      <w:r w:rsidR="003E5A65" w:rsidRPr="00C858E9">
        <w:rPr>
          <w:rFonts w:ascii="Courier New" w:hAnsi="Courier New" w:cs="Courier New"/>
          <w:i/>
          <w:sz w:val="24"/>
          <w:szCs w:val="24"/>
        </w:rPr>
        <w:t>[</w:t>
      </w:r>
      <w:r w:rsidRPr="00C858E9">
        <w:rPr>
          <w:rFonts w:ascii="Courier New" w:hAnsi="Courier New" w:cs="Courier New"/>
          <w:i/>
          <w:sz w:val="24"/>
          <w:szCs w:val="24"/>
        </w:rPr>
        <w:t>subministrationis</w:t>
      </w:r>
      <w:r w:rsidR="003E5A65" w:rsidRPr="00C858E9">
        <w:rPr>
          <w:rFonts w:ascii="Courier New" w:hAnsi="Courier New" w:cs="Courier New"/>
          <w:i/>
          <w:sz w:val="24"/>
          <w:szCs w:val="24"/>
        </w:rPr>
        <w:t>]</w:t>
      </w:r>
      <w:r w:rsidRPr="00C858E9">
        <w:rPr>
          <w:rFonts w:ascii="Courier New" w:hAnsi="Courier New" w:cs="Courier New"/>
          <w:i/>
          <w:sz w:val="24"/>
          <w:szCs w:val="24"/>
        </w:rPr>
        <w:t xml:space="preserve">, secundum operationem </w:t>
      </w:r>
      <w:r w:rsidR="003E5A65" w:rsidRPr="00C858E9">
        <w:rPr>
          <w:rFonts w:ascii="Courier New" w:hAnsi="Courier New" w:cs="Courier New"/>
          <w:i/>
          <w:sz w:val="24"/>
          <w:szCs w:val="24"/>
        </w:rPr>
        <w:t>vniuscui</w:t>
      </w:r>
      <w:r w:rsidRPr="00C858E9">
        <w:rPr>
          <w:rFonts w:ascii="Courier New" w:hAnsi="Courier New" w:cs="Courier New"/>
          <w:i/>
          <w:sz w:val="24"/>
          <w:szCs w:val="24"/>
        </w:rPr>
        <w:t xml:space="preserve">usque membri, augmentum </w:t>
      </w:r>
      <w:r w:rsidR="003E5A65" w:rsidRPr="00C858E9">
        <w:rPr>
          <w:rFonts w:ascii="Courier New" w:hAnsi="Courier New" w:cs="Courier New"/>
          <w:i/>
          <w:sz w:val="24"/>
          <w:szCs w:val="24"/>
        </w:rPr>
        <w:t>corporis facit in e</w:t>
      </w:r>
      <w:r w:rsidRPr="00C858E9">
        <w:rPr>
          <w:rFonts w:ascii="Courier New" w:hAnsi="Courier New" w:cs="Courier New"/>
          <w:i/>
          <w:sz w:val="24"/>
          <w:szCs w:val="24"/>
        </w:rPr>
        <w:t xml:space="preserve">dificationem sui </w:t>
      </w:r>
      <w:r w:rsidR="003E5A65" w:rsidRPr="00C858E9">
        <w:rPr>
          <w:rFonts w:ascii="Courier New" w:hAnsi="Courier New" w:cs="Courier New"/>
          <w:i/>
          <w:sz w:val="24"/>
          <w:szCs w:val="24"/>
        </w:rPr>
        <w:t>[</w:t>
      </w:r>
      <w:r w:rsidRPr="00C858E9">
        <w:rPr>
          <w:rFonts w:ascii="Courier New" w:hAnsi="Courier New" w:cs="Courier New"/>
          <w:i/>
          <w:sz w:val="24"/>
          <w:szCs w:val="24"/>
        </w:rPr>
        <w:t>in caritate</w:t>
      </w:r>
      <w:r w:rsidR="003E5A65" w:rsidRPr="00C858E9">
        <w:rPr>
          <w:rFonts w:ascii="Courier New" w:hAnsi="Courier New" w:cs="Courier New"/>
          <w:i/>
          <w:sz w:val="24"/>
          <w:szCs w:val="24"/>
        </w:rPr>
        <w:t>]</w:t>
      </w:r>
      <w:r w:rsidRPr="00AB2AE7">
        <w:rPr>
          <w:rFonts w:ascii="Courier New" w:hAnsi="Courier New" w:cs="Courier New"/>
          <w:sz w:val="24"/>
          <w:szCs w:val="24"/>
        </w:rPr>
        <w:t>.</w:t>
      </w:r>
      <w:r w:rsidR="003E5A65">
        <w:rPr>
          <w:rFonts w:ascii="Courier New" w:hAnsi="Courier New" w:cs="Courier New"/>
          <w:sz w:val="24"/>
          <w:szCs w:val="24"/>
        </w:rPr>
        <w:t xml:space="preserve"> </w:t>
      </w:r>
    </w:p>
    <w:p w14:paraId="69F99705" w14:textId="77777777" w:rsidR="00061038" w:rsidRDefault="003E5A65" w:rsidP="001010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1010D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1 Cor. 8[:1]: </w:t>
      </w:r>
      <w:r w:rsidRPr="003E5A65">
        <w:rPr>
          <w:rFonts w:ascii="Courier New" w:hAnsi="Courier New" w:cs="Courier New"/>
          <w:i/>
          <w:sz w:val="24"/>
          <w:szCs w:val="24"/>
        </w:rPr>
        <w:t>Scientia</w:t>
      </w:r>
      <w:r w:rsidR="00C858E9">
        <w:rPr>
          <w:rFonts w:ascii="Courier New" w:hAnsi="Courier New" w:cs="Courier New"/>
          <w:i/>
          <w:sz w:val="24"/>
          <w:szCs w:val="24"/>
        </w:rPr>
        <w:t xml:space="preserve"> </w:t>
      </w:r>
      <w:r w:rsidRPr="003E5A65">
        <w:rPr>
          <w:rFonts w:ascii="Courier New" w:hAnsi="Courier New" w:cs="Courier New"/>
          <w:i/>
          <w:sz w:val="24"/>
          <w:szCs w:val="24"/>
        </w:rPr>
        <w:t>inflat, caritas edificat</w:t>
      </w:r>
      <w:r w:rsidRPr="003E5A6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Sed de hiis omnibus, 1 Cor. 3[:11]: </w:t>
      </w:r>
      <w:r w:rsidR="00C858E9">
        <w:rPr>
          <w:rFonts w:ascii="Courier New" w:hAnsi="Courier New" w:cs="Courier New"/>
          <w:i/>
          <w:sz w:val="24"/>
          <w:szCs w:val="24"/>
        </w:rPr>
        <w:t>Fun</w:t>
      </w:r>
      <w:r w:rsidRPr="003E5A65">
        <w:rPr>
          <w:rFonts w:ascii="Courier New" w:hAnsi="Courier New" w:cs="Courier New"/>
          <w:i/>
          <w:sz w:val="24"/>
          <w:szCs w:val="24"/>
        </w:rPr>
        <w:t>damentum aliud nemo potest ponere preter id quod [positum est]</w:t>
      </w:r>
      <w:r>
        <w:rPr>
          <w:rFonts w:ascii="Courier New" w:hAnsi="Courier New" w:cs="Courier New"/>
          <w:sz w:val="24"/>
          <w:szCs w:val="24"/>
        </w:rPr>
        <w:t>.</w:t>
      </w:r>
      <w:r w:rsidR="004856C9">
        <w:rPr>
          <w:rFonts w:ascii="Courier New" w:hAnsi="Courier New" w:cs="Courier New"/>
          <w:sz w:val="24"/>
          <w:szCs w:val="24"/>
        </w:rPr>
        <w:t xml:space="preserve"> </w:t>
      </w:r>
    </w:p>
    <w:p w14:paraId="272392EE" w14:textId="77777777" w:rsidR="00FC1D06" w:rsidRDefault="004856C9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dilatur</w:t>
      </w:r>
      <w:r w:rsidR="00C858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edificium ad id quod est iuxta, id est, proximum et hec tria. Primo verbo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sane predicacionis, Jer. 1[:9-10]: </w:t>
      </w:r>
      <w:r w:rsidRPr="004856C9">
        <w:rPr>
          <w:rFonts w:ascii="Courier New" w:hAnsi="Courier New" w:cs="Courier New"/>
          <w:i/>
          <w:sz w:val="24"/>
          <w:szCs w:val="24"/>
        </w:rPr>
        <w:t xml:space="preserve">Ecce dedi verba mea in ore tuo: ecce constitui te super </w:t>
      </w:r>
      <w:r w:rsidRPr="004856C9">
        <w:rPr>
          <w:rFonts w:ascii="Courier New" w:hAnsi="Courier New" w:cs="Courier New"/>
          <w:i/>
          <w:sz w:val="24"/>
          <w:szCs w:val="24"/>
        </w:rPr>
        <w:lastRenderedPageBreak/>
        <w:t>gentes et regna, ut evellas</w:t>
      </w:r>
      <w:r w:rsidRPr="004856C9">
        <w:rPr>
          <w:rFonts w:ascii="Courier New" w:hAnsi="Courier New" w:cs="Courier New"/>
          <w:sz w:val="24"/>
          <w:szCs w:val="24"/>
        </w:rPr>
        <w:t>,</w:t>
      </w:r>
      <w:r w:rsidR="003C49B3">
        <w:rPr>
          <w:rFonts w:ascii="Courier New" w:hAnsi="Courier New" w:cs="Courier New"/>
          <w:sz w:val="24"/>
          <w:szCs w:val="24"/>
        </w:rPr>
        <w:t xml:space="preserve"> consuetudinem pec</w:t>
      </w:r>
      <w:r>
        <w:rPr>
          <w:rFonts w:ascii="Courier New" w:hAnsi="Courier New" w:cs="Courier New"/>
          <w:sz w:val="24"/>
          <w:szCs w:val="24"/>
        </w:rPr>
        <w:t>candi,</w:t>
      </w:r>
      <w:r w:rsidRPr="004856C9">
        <w:rPr>
          <w:rFonts w:ascii="Courier New" w:hAnsi="Courier New" w:cs="Courier New"/>
          <w:sz w:val="24"/>
          <w:szCs w:val="24"/>
        </w:rPr>
        <w:t xml:space="preserve"> </w:t>
      </w:r>
      <w:r w:rsidRPr="004856C9">
        <w:rPr>
          <w:rFonts w:ascii="Courier New" w:hAnsi="Courier New" w:cs="Courier New"/>
          <w:i/>
          <w:sz w:val="24"/>
          <w:szCs w:val="24"/>
        </w:rPr>
        <w:t>et destruas</w:t>
      </w:r>
      <w:r>
        <w:rPr>
          <w:rFonts w:ascii="Courier New" w:hAnsi="Courier New" w:cs="Courier New"/>
          <w:sz w:val="24"/>
          <w:szCs w:val="24"/>
        </w:rPr>
        <w:t xml:space="preserve"> actum peccati, </w:t>
      </w:r>
      <w:r w:rsidRPr="004856C9">
        <w:rPr>
          <w:rFonts w:ascii="Courier New" w:hAnsi="Courier New" w:cs="Courier New"/>
          <w:i/>
          <w:sz w:val="24"/>
          <w:szCs w:val="24"/>
        </w:rPr>
        <w:t>et disperdas</w:t>
      </w:r>
      <w:r>
        <w:rPr>
          <w:rFonts w:ascii="Courier New" w:hAnsi="Courier New" w:cs="Courier New"/>
          <w:sz w:val="24"/>
          <w:szCs w:val="24"/>
        </w:rPr>
        <w:t xml:space="preserve"> circumstancias</w:t>
      </w:r>
      <w:r w:rsidRPr="004856C9">
        <w:rPr>
          <w:rFonts w:ascii="Courier New" w:hAnsi="Courier New" w:cs="Courier New"/>
          <w:sz w:val="24"/>
          <w:szCs w:val="24"/>
        </w:rPr>
        <w:t xml:space="preserve">, </w:t>
      </w:r>
      <w:r w:rsidRPr="004856C9">
        <w:rPr>
          <w:rFonts w:ascii="Courier New" w:hAnsi="Courier New" w:cs="Courier New"/>
          <w:i/>
          <w:sz w:val="24"/>
          <w:szCs w:val="24"/>
        </w:rPr>
        <w:t>et dissipes</w:t>
      </w:r>
      <w:r>
        <w:rPr>
          <w:rFonts w:ascii="Courier New" w:hAnsi="Courier New" w:cs="Courier New"/>
          <w:sz w:val="24"/>
          <w:szCs w:val="24"/>
        </w:rPr>
        <w:t xml:space="preserve"> occasiones</w:t>
      </w:r>
      <w:r w:rsidRPr="004856C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856C9">
        <w:rPr>
          <w:rFonts w:ascii="Courier New" w:hAnsi="Courier New" w:cs="Courier New"/>
          <w:i/>
          <w:sz w:val="24"/>
          <w:szCs w:val="24"/>
        </w:rPr>
        <w:t>et edifices</w:t>
      </w:r>
      <w:r>
        <w:rPr>
          <w:rFonts w:ascii="Courier New" w:hAnsi="Courier New" w:cs="Courier New"/>
          <w:sz w:val="24"/>
          <w:szCs w:val="24"/>
        </w:rPr>
        <w:t xml:space="preserve"> fidem</w:t>
      </w:r>
      <w:r w:rsidRPr="004856C9">
        <w:rPr>
          <w:rFonts w:ascii="Courier New" w:hAnsi="Courier New" w:cs="Courier New"/>
          <w:sz w:val="24"/>
          <w:szCs w:val="24"/>
        </w:rPr>
        <w:t xml:space="preserve">, </w:t>
      </w:r>
      <w:r w:rsidRPr="004856C9">
        <w:rPr>
          <w:rFonts w:ascii="Courier New" w:hAnsi="Courier New" w:cs="Courier New"/>
          <w:i/>
          <w:sz w:val="24"/>
          <w:szCs w:val="24"/>
        </w:rPr>
        <w:t>et plantes</w:t>
      </w:r>
      <w:r>
        <w:rPr>
          <w:rFonts w:ascii="Courier New" w:hAnsi="Courier New" w:cs="Courier New"/>
          <w:sz w:val="24"/>
          <w:szCs w:val="24"/>
        </w:rPr>
        <w:t xml:space="preserve"> mores</w:t>
      </w:r>
      <w:r w:rsidRPr="004856C9">
        <w:rPr>
          <w:rFonts w:ascii="Courier New" w:hAnsi="Courier New" w:cs="Courier New"/>
          <w:sz w:val="24"/>
          <w:szCs w:val="24"/>
        </w:rPr>
        <w:t>.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</w:p>
    <w:p w14:paraId="1AC86E75" w14:textId="77777777" w:rsidR="00FC1D06" w:rsidRDefault="000267B7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 exemplo honest</w:t>
      </w:r>
      <w:r w:rsidR="004856C9">
        <w:rPr>
          <w:rFonts w:ascii="Courier New" w:hAnsi="Courier New" w:cs="Courier New"/>
          <w:sz w:val="24"/>
          <w:szCs w:val="24"/>
        </w:rPr>
        <w:t>e conuersacionis sic expositum in monte</w:t>
      </w:r>
      <w:r>
        <w:rPr>
          <w:rFonts w:ascii="Courier New" w:hAnsi="Courier New" w:cs="Courier New"/>
          <w:sz w:val="24"/>
          <w:szCs w:val="24"/>
        </w:rPr>
        <w:t>, Exod. [3:1].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Rom. 15[:2]: </w:t>
      </w:r>
      <w:r w:rsidRPr="000267B7">
        <w:rPr>
          <w:rFonts w:ascii="Courier New" w:hAnsi="Courier New" w:cs="Courier New"/>
          <w:i/>
          <w:sz w:val="24"/>
          <w:szCs w:val="24"/>
        </w:rPr>
        <w:t>Unusquisque placeat</w:t>
      </w:r>
      <w:r w:rsidR="003C49B3">
        <w:rPr>
          <w:rFonts w:ascii="Courier New" w:hAnsi="Courier New" w:cs="Courier New"/>
          <w:i/>
          <w:sz w:val="24"/>
          <w:szCs w:val="24"/>
        </w:rPr>
        <w:t xml:space="preserve"> proximo suo in bonum, ad edifi</w:t>
      </w:r>
      <w:r w:rsidRPr="000267B7">
        <w:rPr>
          <w:rFonts w:ascii="Courier New" w:hAnsi="Courier New" w:cs="Courier New"/>
          <w:i/>
          <w:sz w:val="24"/>
          <w:szCs w:val="24"/>
        </w:rPr>
        <w:t>cationem</w:t>
      </w:r>
      <w:r>
        <w:rPr>
          <w:rFonts w:ascii="Courier New" w:hAnsi="Courier New" w:cs="Courier New"/>
          <w:sz w:val="24"/>
          <w:szCs w:val="24"/>
        </w:rPr>
        <w:t xml:space="preserve">, scilicet, fidelium. </w:t>
      </w:r>
    </w:p>
    <w:p w14:paraId="1642489C" w14:textId="77777777" w:rsidR="003C49B3" w:rsidRDefault="000267B7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Tercio, studio pacis et amoris sicut paries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conglutinatur cemento, Rom. 14[:19]: </w:t>
      </w:r>
      <w:r w:rsidRPr="000267B7">
        <w:rPr>
          <w:rFonts w:ascii="Courier New" w:hAnsi="Courier New" w:cs="Courier New"/>
          <w:i/>
          <w:sz w:val="24"/>
          <w:szCs w:val="24"/>
        </w:rPr>
        <w:t>Que pacis sunt, sectemur: et que edificationis sunt, custodiamus</w:t>
      </w:r>
      <w:r w:rsidRPr="000267B7">
        <w:rPr>
          <w:rFonts w:ascii="Courier New" w:hAnsi="Courier New" w:cs="Courier New"/>
          <w:sz w:val="24"/>
          <w:szCs w:val="24"/>
        </w:rPr>
        <w:t>.</w:t>
      </w:r>
      <w:r w:rsidR="004856C9">
        <w:rPr>
          <w:rFonts w:ascii="Courier New" w:hAnsi="Courier New" w:cs="Courier New"/>
          <w:sz w:val="24"/>
          <w:szCs w:val="24"/>
        </w:rPr>
        <w:t xml:space="preserve"> </w:t>
      </w:r>
      <w:r w:rsidR="00654400">
        <w:rPr>
          <w:rFonts w:ascii="Courier New" w:hAnsi="Courier New" w:cs="Courier New"/>
          <w:sz w:val="24"/>
          <w:szCs w:val="24"/>
        </w:rPr>
        <w:t xml:space="preserve">1 Thes. 5[:11]: </w:t>
      </w:r>
      <w:r w:rsidR="003C49B3">
        <w:rPr>
          <w:rFonts w:ascii="Courier New" w:hAnsi="Courier New" w:cs="Courier New"/>
          <w:i/>
          <w:sz w:val="24"/>
          <w:szCs w:val="24"/>
        </w:rPr>
        <w:t>Consola</w:t>
      </w:r>
      <w:r w:rsidR="00654400" w:rsidRPr="00654400">
        <w:rPr>
          <w:rFonts w:ascii="Courier New" w:hAnsi="Courier New" w:cs="Courier New"/>
          <w:i/>
          <w:sz w:val="24"/>
          <w:szCs w:val="24"/>
        </w:rPr>
        <w:t>mini invicem, et edificate alterutrum</w:t>
      </w:r>
      <w:r w:rsidR="00654400">
        <w:rPr>
          <w:rFonts w:ascii="Courier New" w:hAnsi="Courier New" w:cs="Courier New"/>
          <w:sz w:val="24"/>
          <w:szCs w:val="24"/>
        </w:rPr>
        <w:t xml:space="preserve">. Sed heu quod </w:t>
      </w:r>
      <w:r w:rsidR="003C49B3">
        <w:rPr>
          <w:rFonts w:ascii="Courier New" w:hAnsi="Courier New" w:cs="Courier New"/>
          <w:i/>
          <w:sz w:val="24"/>
          <w:szCs w:val="24"/>
        </w:rPr>
        <w:t>vnus edi</w:t>
      </w:r>
      <w:r w:rsidR="00654400" w:rsidRPr="00654400">
        <w:rPr>
          <w:rFonts w:ascii="Courier New" w:hAnsi="Courier New" w:cs="Courier New"/>
          <w:i/>
          <w:sz w:val="24"/>
          <w:szCs w:val="24"/>
        </w:rPr>
        <w:t>ficans</w:t>
      </w:r>
      <w:r w:rsidR="00654400">
        <w:rPr>
          <w:rFonts w:ascii="Courier New" w:hAnsi="Courier New" w:cs="Courier New"/>
          <w:i/>
          <w:sz w:val="24"/>
          <w:szCs w:val="24"/>
        </w:rPr>
        <w:t>,</w:t>
      </w:r>
      <w:r w:rsidR="00654400" w:rsidRPr="00654400">
        <w:rPr>
          <w:rFonts w:ascii="Courier New" w:hAnsi="Courier New" w:cs="Courier New"/>
          <w:i/>
          <w:sz w:val="24"/>
          <w:szCs w:val="24"/>
        </w:rPr>
        <w:t xml:space="preserve"> et</w:t>
      </w:r>
      <w:r w:rsidR="00654400">
        <w:rPr>
          <w:rFonts w:ascii="Courier New" w:hAnsi="Courier New" w:cs="Courier New"/>
          <w:sz w:val="24"/>
          <w:szCs w:val="24"/>
        </w:rPr>
        <w:t xml:space="preserve"> alter </w:t>
      </w:r>
      <w:r w:rsidR="00654400" w:rsidRPr="00654400">
        <w:rPr>
          <w:rFonts w:ascii="Courier New" w:hAnsi="Courier New" w:cs="Courier New"/>
          <w:i/>
          <w:sz w:val="24"/>
          <w:szCs w:val="24"/>
        </w:rPr>
        <w:t>destruens</w:t>
      </w:r>
      <w:r w:rsidR="00654400">
        <w:rPr>
          <w:rFonts w:ascii="Courier New" w:hAnsi="Courier New" w:cs="Courier New"/>
          <w:i/>
          <w:sz w:val="24"/>
          <w:szCs w:val="24"/>
        </w:rPr>
        <w:t>:</w:t>
      </w:r>
      <w:r w:rsidR="00654400" w:rsidRPr="00654400">
        <w:rPr>
          <w:rFonts w:ascii="Courier New" w:hAnsi="Courier New" w:cs="Courier New"/>
          <w:i/>
          <w:sz w:val="24"/>
          <w:szCs w:val="24"/>
        </w:rPr>
        <w:t xml:space="preserve"> quid prodest illis</w:t>
      </w:r>
      <w:r w:rsidR="00654400">
        <w:rPr>
          <w:rFonts w:ascii="Courier New" w:hAnsi="Courier New" w:cs="Courier New"/>
          <w:i/>
          <w:sz w:val="24"/>
          <w:szCs w:val="24"/>
        </w:rPr>
        <w:t>,</w:t>
      </w:r>
      <w:r w:rsidR="00654400" w:rsidRPr="00654400">
        <w:rPr>
          <w:rFonts w:ascii="Courier New" w:hAnsi="Courier New" w:cs="Courier New"/>
          <w:i/>
          <w:sz w:val="24"/>
          <w:szCs w:val="24"/>
        </w:rPr>
        <w:t xml:space="preserve"> nisi labor</w:t>
      </w:r>
      <w:r w:rsidR="00654400">
        <w:rPr>
          <w:rFonts w:ascii="Courier New" w:hAnsi="Courier New" w:cs="Courier New"/>
          <w:sz w:val="24"/>
          <w:szCs w:val="24"/>
        </w:rPr>
        <w:t>? Eccli.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 w:rsidR="005C22D3">
        <w:rPr>
          <w:rFonts w:ascii="Courier New" w:hAnsi="Courier New" w:cs="Courier New"/>
          <w:sz w:val="24"/>
          <w:szCs w:val="24"/>
        </w:rPr>
        <w:t>34[:2</w:t>
      </w:r>
      <w:r w:rsidR="00654400">
        <w:rPr>
          <w:rFonts w:ascii="Courier New" w:hAnsi="Courier New" w:cs="Courier New"/>
          <w:sz w:val="24"/>
          <w:szCs w:val="24"/>
        </w:rPr>
        <w:t xml:space="preserve">8]. </w:t>
      </w:r>
    </w:p>
    <w:p w14:paraId="07E854CE" w14:textId="77777777" w:rsidR="00FC1D06" w:rsidRDefault="00654400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edificium debet dilatari ad id quod est infra, id est, ad ipsum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hominem et hoc tripliciter. Primo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penitenciam que resecat noc</w:t>
      </w:r>
      <w:r w:rsidR="003C49B3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ua sic edificans gibbositatem in lignis et lapidibus, Prou. </w:t>
      </w:r>
      <w:r w:rsidR="000616F5">
        <w:rPr>
          <w:rFonts w:ascii="Courier New" w:hAnsi="Courier New" w:cs="Courier New"/>
          <w:sz w:val="24"/>
          <w:szCs w:val="24"/>
        </w:rPr>
        <w:t xml:space="preserve">24[:27]: </w:t>
      </w:r>
      <w:r w:rsidR="000616F5" w:rsidRPr="000616F5">
        <w:rPr>
          <w:rFonts w:ascii="Courier New" w:hAnsi="Courier New" w:cs="Courier New"/>
          <w:i/>
          <w:sz w:val="24"/>
          <w:szCs w:val="24"/>
        </w:rPr>
        <w:t>Diligenter exerce agrum tuum, ut postea edifices domum tuam</w:t>
      </w:r>
      <w:r w:rsidR="000616F5" w:rsidRPr="000616F5">
        <w:rPr>
          <w:rFonts w:ascii="Courier New" w:hAnsi="Courier New" w:cs="Courier New"/>
          <w:sz w:val="24"/>
          <w:szCs w:val="24"/>
        </w:rPr>
        <w:t>.</w:t>
      </w:r>
      <w:r w:rsidR="000616F5">
        <w:rPr>
          <w:rFonts w:ascii="Courier New" w:hAnsi="Courier New" w:cs="Courier New"/>
          <w:sz w:val="24"/>
          <w:szCs w:val="24"/>
        </w:rPr>
        <w:t xml:space="preserve"> Job 22[:23]: </w:t>
      </w:r>
      <w:r w:rsidR="000616F5" w:rsidRPr="000616F5">
        <w:rPr>
          <w:rFonts w:ascii="Courier New" w:hAnsi="Courier New" w:cs="Courier New"/>
          <w:i/>
          <w:sz w:val="24"/>
          <w:szCs w:val="24"/>
        </w:rPr>
        <w:t>Si reversus fueris ad Omnipotentem, edificaberis</w:t>
      </w:r>
      <w:r w:rsidR="000616F5" w:rsidRPr="000616F5">
        <w:rPr>
          <w:rFonts w:ascii="Courier New" w:hAnsi="Courier New" w:cs="Courier New"/>
          <w:sz w:val="24"/>
          <w:szCs w:val="24"/>
        </w:rPr>
        <w:t>,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 w:rsidR="000616F5">
        <w:rPr>
          <w:rFonts w:ascii="Courier New" w:hAnsi="Courier New" w:cs="Courier New"/>
          <w:sz w:val="24"/>
          <w:szCs w:val="24"/>
        </w:rPr>
        <w:t xml:space="preserve">etc. </w:t>
      </w:r>
    </w:p>
    <w:p w14:paraId="770A04ED" w14:textId="77777777" w:rsidR="00FC1D06" w:rsidRDefault="000616F5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sapienciam que regulat opera, Prou. 24[:3]: </w:t>
      </w:r>
      <w:r w:rsidR="003C49B3">
        <w:rPr>
          <w:rFonts w:ascii="Courier New" w:hAnsi="Courier New" w:cs="Courier New"/>
          <w:i/>
          <w:sz w:val="24"/>
          <w:szCs w:val="24"/>
        </w:rPr>
        <w:t>Sapientia edifica</w:t>
      </w:r>
      <w:r w:rsidRPr="000616F5">
        <w:rPr>
          <w:rFonts w:ascii="Courier New" w:hAnsi="Courier New" w:cs="Courier New"/>
          <w:i/>
          <w:sz w:val="24"/>
          <w:szCs w:val="24"/>
        </w:rPr>
        <w:t>bitur domus, et prudentia roborabitur</w:t>
      </w:r>
      <w:r w:rsidRPr="000616F5">
        <w:rPr>
          <w:rFonts w:ascii="Courier New" w:hAnsi="Courier New" w:cs="Courier New"/>
          <w:sz w:val="24"/>
          <w:szCs w:val="24"/>
        </w:rPr>
        <w:t>.</w:t>
      </w:r>
      <w:r w:rsidR="00277C5F">
        <w:rPr>
          <w:rFonts w:ascii="Courier New" w:hAnsi="Courier New" w:cs="Courier New"/>
          <w:sz w:val="24"/>
          <w:szCs w:val="24"/>
        </w:rPr>
        <w:t xml:space="preserve"> </w:t>
      </w:r>
    </w:p>
    <w:p w14:paraId="566BEABD" w14:textId="77777777" w:rsidR="00061038" w:rsidRDefault="00277C5F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iusticiam que exequitur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opera debita, Eccli. 3[:17]: </w:t>
      </w:r>
      <w:r w:rsidRPr="00277C5F">
        <w:rPr>
          <w:rFonts w:ascii="Courier New" w:hAnsi="Courier New" w:cs="Courier New"/>
          <w:i/>
          <w:sz w:val="24"/>
          <w:szCs w:val="24"/>
        </w:rPr>
        <w:t>Justitia edificabitur</w:t>
      </w:r>
      <w:r w:rsidR="005C22D3">
        <w:rPr>
          <w:rFonts w:ascii="Courier New" w:hAnsi="Courier New" w:cs="Courier New"/>
          <w:sz w:val="24"/>
          <w:szCs w:val="24"/>
        </w:rPr>
        <w:t xml:space="preserve"> Dominus</w:t>
      </w:r>
      <w:r>
        <w:rPr>
          <w:rFonts w:ascii="Courier New" w:hAnsi="Courier New" w:cs="Courier New"/>
          <w:sz w:val="24"/>
          <w:szCs w:val="24"/>
        </w:rPr>
        <w:t>, scilicet, consciencie.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</w:p>
    <w:p w14:paraId="05192B35" w14:textId="77777777" w:rsidR="00FC1D06" w:rsidRDefault="00277C5F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Tercio, celestis edificacio est perpetua et g</w:t>
      </w:r>
      <w:r w:rsidR="005C22D3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andiosa. I</w:t>
      </w:r>
      <w:r w:rsidR="003C49B3">
        <w:rPr>
          <w:rFonts w:ascii="Courier New" w:hAnsi="Courier New" w:cs="Courier New"/>
          <w:sz w:val="24"/>
          <w:szCs w:val="24"/>
        </w:rPr>
        <w:t>deo adquiren</w:t>
      </w:r>
      <w:r>
        <w:rPr>
          <w:rFonts w:ascii="Courier New" w:hAnsi="Courier New" w:cs="Courier New"/>
          <w:sz w:val="24"/>
          <w:szCs w:val="24"/>
        </w:rPr>
        <w:t xml:space="preserve">da. </w:t>
      </w:r>
    </w:p>
    <w:p w14:paraId="319B3BDD" w14:textId="77777777" w:rsidR="00FC1D06" w:rsidRDefault="00277C5F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Primo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omnium bonorum fertilitate, Psal. </w:t>
      </w:r>
      <w:r w:rsidR="0060611D">
        <w:rPr>
          <w:rFonts w:ascii="Courier New" w:hAnsi="Courier New" w:cs="Courier New"/>
          <w:sz w:val="24"/>
          <w:szCs w:val="24"/>
        </w:rPr>
        <w:t xml:space="preserve">[121:1, 3]: </w:t>
      </w:r>
      <w:r w:rsidR="0060611D" w:rsidRPr="0060611D">
        <w:rPr>
          <w:rFonts w:ascii="Courier New" w:hAnsi="Courier New" w:cs="Courier New"/>
          <w:i/>
          <w:sz w:val="24"/>
          <w:szCs w:val="24"/>
        </w:rPr>
        <w:t>Letatus sum in his</w:t>
      </w:r>
      <w:r w:rsidR="0060611D">
        <w:rPr>
          <w:rFonts w:ascii="Courier New" w:hAnsi="Courier New" w:cs="Courier New"/>
          <w:sz w:val="24"/>
          <w:szCs w:val="24"/>
        </w:rPr>
        <w:t xml:space="preserve">, etc., sequitur </w:t>
      </w:r>
      <w:r w:rsidR="0060611D" w:rsidRPr="0060611D">
        <w:rPr>
          <w:rFonts w:ascii="Courier New" w:hAnsi="Courier New" w:cs="Courier New"/>
          <w:i/>
          <w:sz w:val="24"/>
          <w:szCs w:val="24"/>
        </w:rPr>
        <w:t>cuius participacio in idipsum</w:t>
      </w:r>
      <w:r w:rsidR="0060611D" w:rsidRPr="0060611D">
        <w:rPr>
          <w:rFonts w:ascii="Courier New" w:hAnsi="Courier New" w:cs="Courier New"/>
          <w:sz w:val="24"/>
          <w:szCs w:val="24"/>
        </w:rPr>
        <w:t>.</w:t>
      </w:r>
      <w:r w:rsidR="0060611D">
        <w:rPr>
          <w:rFonts w:ascii="Courier New" w:hAnsi="Courier New" w:cs="Courier New"/>
          <w:sz w:val="24"/>
          <w:szCs w:val="24"/>
        </w:rPr>
        <w:t xml:space="preserve"> Quasi in ipso Deo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 w:rsidR="0060611D">
        <w:rPr>
          <w:rFonts w:ascii="Courier New" w:hAnsi="Courier New" w:cs="Courier New"/>
          <w:sz w:val="24"/>
          <w:szCs w:val="24"/>
        </w:rPr>
        <w:t xml:space="preserve">sufficienciam habet. </w:t>
      </w:r>
    </w:p>
    <w:p w14:paraId="2B545C30" w14:textId="77777777" w:rsidR="00FC1D06" w:rsidRDefault="0060611D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habitacionis amenitatem, Tob. 13[:20]: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 w:rsidRPr="0060611D">
        <w:rPr>
          <w:rFonts w:ascii="Courier New" w:hAnsi="Courier New" w:cs="Courier New"/>
          <w:i/>
          <w:sz w:val="24"/>
          <w:szCs w:val="24"/>
        </w:rPr>
        <w:t>Beatus ero si fuerint reliquie seminis mei ad videndam claritatem Ierusalem</w:t>
      </w:r>
      <w:r w:rsidRPr="0060611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615B2D" w14:textId="77777777" w:rsidR="00FC1D06" w:rsidRDefault="0060611D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0610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caritatem societatis, Prou. 9[:1]: </w:t>
      </w:r>
      <w:r w:rsidRPr="0060611D">
        <w:rPr>
          <w:rFonts w:ascii="Courier New" w:hAnsi="Courier New" w:cs="Courier New"/>
          <w:i/>
          <w:sz w:val="24"/>
          <w:szCs w:val="24"/>
        </w:rPr>
        <w:t>Sapientia edificavit</w:t>
      </w:r>
      <w:r w:rsidR="00061038">
        <w:rPr>
          <w:rFonts w:ascii="Courier New" w:hAnsi="Courier New" w:cs="Courier New"/>
          <w:i/>
          <w:sz w:val="24"/>
          <w:szCs w:val="24"/>
        </w:rPr>
        <w:t xml:space="preserve"> </w:t>
      </w:r>
      <w:r w:rsidRPr="0060611D">
        <w:rPr>
          <w:rFonts w:ascii="Courier New" w:hAnsi="Courier New" w:cs="Courier New"/>
          <w:i/>
          <w:sz w:val="24"/>
          <w:szCs w:val="24"/>
        </w:rPr>
        <w:t>sibi domum</w:t>
      </w:r>
      <w:r>
        <w:rPr>
          <w:rFonts w:ascii="Courier New" w:hAnsi="Courier New" w:cs="Courier New"/>
          <w:sz w:val="24"/>
          <w:szCs w:val="24"/>
        </w:rPr>
        <w:t xml:space="preserve">, scilicet, celum empireum, </w:t>
      </w:r>
      <w:r w:rsidRPr="0060611D">
        <w:rPr>
          <w:rFonts w:ascii="Courier New" w:hAnsi="Courier New" w:cs="Courier New"/>
          <w:i/>
          <w:sz w:val="24"/>
          <w:szCs w:val="24"/>
        </w:rPr>
        <w:t>excidit columnas septem</w:t>
      </w:r>
      <w:r>
        <w:rPr>
          <w:rFonts w:ascii="Courier New" w:hAnsi="Courier New" w:cs="Courier New"/>
          <w:sz w:val="24"/>
          <w:szCs w:val="24"/>
        </w:rPr>
        <w:t>, scilicet,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eburneam virginum, cedrinam confessorum, ferream martirum,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auream apostolorum, argenteam prophetarum, marmoream </w:t>
      </w:r>
      <w:r w:rsidR="003C49B3">
        <w:rPr>
          <w:rFonts w:ascii="Courier New" w:hAnsi="Courier New" w:cs="Courier New"/>
          <w:sz w:val="24"/>
          <w:szCs w:val="24"/>
        </w:rPr>
        <w:t>p</w:t>
      </w:r>
      <w:r w:rsidR="005C22D3">
        <w:rPr>
          <w:rFonts w:ascii="Courier New" w:hAnsi="Courier New" w:cs="Courier New"/>
          <w:sz w:val="24"/>
          <w:szCs w:val="24"/>
        </w:rPr>
        <w:t>atri</w:t>
      </w:r>
      <w:r w:rsidR="003C49B3">
        <w:rPr>
          <w:rFonts w:ascii="Courier New" w:hAnsi="Courier New" w:cs="Courier New"/>
          <w:sz w:val="24"/>
          <w:szCs w:val="24"/>
        </w:rPr>
        <w:t>ar</w:t>
      </w:r>
      <w:r w:rsidR="00653EF1">
        <w:rPr>
          <w:rFonts w:ascii="Courier New" w:hAnsi="Courier New" w:cs="Courier New"/>
          <w:sz w:val="24"/>
          <w:szCs w:val="24"/>
        </w:rPr>
        <w:t xml:space="preserve">charum, igneam angelorum. </w:t>
      </w:r>
    </w:p>
    <w:p w14:paraId="57F3C0F6" w14:textId="77777777" w:rsidR="00FC1D06" w:rsidRDefault="00653EF1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3C49B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iocunditatis perfeccionem, Jer. 31[:4]:</w:t>
      </w:r>
      <w:r w:rsidR="003C49B3">
        <w:rPr>
          <w:rFonts w:ascii="Courier New" w:hAnsi="Courier New" w:cs="Courier New"/>
          <w:sz w:val="24"/>
          <w:szCs w:val="24"/>
        </w:rPr>
        <w:t xml:space="preserve"> </w:t>
      </w:r>
      <w:r w:rsidRPr="00653EF1">
        <w:rPr>
          <w:rFonts w:ascii="Courier New" w:hAnsi="Courier New" w:cs="Courier New"/>
          <w:i/>
          <w:sz w:val="24"/>
          <w:szCs w:val="24"/>
        </w:rPr>
        <w:t>Edificabo te, virgo Israel,</w:t>
      </w:r>
      <w:r w:rsidR="00AD3A0F">
        <w:rPr>
          <w:rFonts w:ascii="Courier New" w:hAnsi="Courier New" w:cs="Courier New"/>
          <w:i/>
          <w:sz w:val="24"/>
          <w:szCs w:val="24"/>
        </w:rPr>
        <w:t xml:space="preserve"> </w:t>
      </w:r>
      <w:r w:rsidRPr="00653EF1">
        <w:rPr>
          <w:rFonts w:ascii="Courier New" w:hAnsi="Courier New" w:cs="Courier New"/>
          <w:i/>
          <w:sz w:val="24"/>
          <w:szCs w:val="24"/>
        </w:rPr>
        <w:t>ornaberis timpanis</w:t>
      </w:r>
      <w:r w:rsidRPr="00653EF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etc. </w:t>
      </w:r>
    </w:p>
    <w:p w14:paraId="3D3E819F" w14:textId="77777777" w:rsidR="0060611D" w:rsidRPr="00F543DF" w:rsidRDefault="00653EF1" w:rsidP="00FC1D0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</w:t>
      </w:r>
      <w:r w:rsidR="003C49B3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propter predicorum perpetuam securitatem, 2 Cor. 5[:1]: </w:t>
      </w:r>
      <w:r w:rsidRPr="00653EF1">
        <w:rPr>
          <w:rFonts w:ascii="Courier New" w:hAnsi="Courier New" w:cs="Courier New"/>
          <w:i/>
          <w:sz w:val="24"/>
          <w:szCs w:val="24"/>
        </w:rPr>
        <w:t>Scimus quoniam [si] terrestris domus nostra huius habitationis dissolvatur, quod edificationem habemus ex Deo, domum non manufactam, eternam in celis</w:t>
      </w:r>
      <w:r w:rsidRPr="00653EF1">
        <w:rPr>
          <w:rFonts w:ascii="Courier New" w:hAnsi="Courier New" w:cs="Courier New"/>
          <w:sz w:val="24"/>
          <w:szCs w:val="24"/>
        </w:rPr>
        <w:t>.</w:t>
      </w:r>
    </w:p>
    <w:sectPr w:rsidR="0060611D" w:rsidRPr="00F543D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7FC2" w14:textId="77777777" w:rsidR="00AD7BD8" w:rsidRDefault="00AD7BD8" w:rsidP="00AD7BD8">
      <w:pPr>
        <w:spacing w:after="0" w:line="240" w:lineRule="auto"/>
      </w:pPr>
      <w:r>
        <w:separator/>
      </w:r>
    </w:p>
  </w:endnote>
  <w:endnote w:type="continuationSeparator" w:id="0">
    <w:p w14:paraId="7A8F52B9" w14:textId="77777777" w:rsidR="00AD7BD8" w:rsidRDefault="00AD7BD8" w:rsidP="00AD7BD8">
      <w:pPr>
        <w:spacing w:after="0" w:line="240" w:lineRule="auto"/>
      </w:pPr>
      <w:r>
        <w:continuationSeparator/>
      </w:r>
    </w:p>
  </w:endnote>
  <w:endnote w:id="1">
    <w:p w14:paraId="77FABF45" w14:textId="62025BD7" w:rsidR="000710C7" w:rsidRPr="000710C7" w:rsidRDefault="000710C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710C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7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0C7">
        <w:rPr>
          <w:rFonts w:ascii="Times New Roman" w:hAnsi="Times New Roman" w:cs="Times New Roman"/>
          <w:sz w:val="24"/>
          <w:szCs w:val="24"/>
        </w:rPr>
        <w:t>facere</w:t>
      </w:r>
      <w:r w:rsidRPr="000710C7">
        <w:rPr>
          <w:rFonts w:ascii="Times New Roman" w:hAnsi="Times New Roman" w:cs="Times New Roman"/>
          <w:sz w:val="24"/>
          <w:szCs w:val="24"/>
        </w:rPr>
        <w:t xml:space="preserve"> </w:t>
      </w:r>
      <w:r w:rsidRPr="000710C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0710C7">
        <w:rPr>
          <w:rFonts w:ascii="Times New Roman" w:hAnsi="Times New Roman" w:cs="Times New Roman"/>
          <w:sz w:val="24"/>
          <w:szCs w:val="24"/>
        </w:rPr>
        <w:t xml:space="preserve"> </w:t>
      </w:r>
      <w:r w:rsidRPr="000710C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710C7">
        <w:rPr>
          <w:rFonts w:ascii="Times New Roman" w:hAnsi="Times New Roman" w:cs="Times New Roman"/>
          <w:sz w:val="24"/>
          <w:szCs w:val="24"/>
        </w:rPr>
        <w:t>. debet F.128.</w:t>
      </w:r>
    </w:p>
    <w:p w14:paraId="1EB071D8" w14:textId="77777777" w:rsidR="000710C7" w:rsidRPr="000710C7" w:rsidRDefault="000710C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0196E2BE" w14:textId="5292E92C" w:rsidR="00AD7BD8" w:rsidRPr="000710C7" w:rsidRDefault="00AD7BD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710C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7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0C7">
        <w:rPr>
          <w:rFonts w:ascii="Times New Roman" w:hAnsi="Times New Roman" w:cs="Times New Roman"/>
          <w:sz w:val="24"/>
          <w:szCs w:val="24"/>
        </w:rPr>
        <w:t>cauere</w:t>
      </w:r>
      <w:r w:rsidRPr="000710C7">
        <w:rPr>
          <w:rFonts w:ascii="Times New Roman" w:hAnsi="Times New Roman" w:cs="Times New Roman"/>
          <w:sz w:val="24"/>
          <w:szCs w:val="24"/>
        </w:rPr>
        <w:t xml:space="preserve"> </w:t>
      </w:r>
      <w:r w:rsidRPr="000710C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0710C7">
        <w:rPr>
          <w:rFonts w:ascii="Times New Roman" w:hAnsi="Times New Roman" w:cs="Times New Roman"/>
          <w:sz w:val="24"/>
          <w:szCs w:val="24"/>
        </w:rPr>
        <w:t xml:space="preserve"> </w:t>
      </w:r>
      <w:r w:rsidRPr="000710C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710C7">
        <w:rPr>
          <w:rFonts w:ascii="Times New Roman" w:hAnsi="Times New Roman" w:cs="Times New Roman"/>
          <w:sz w:val="24"/>
          <w:szCs w:val="24"/>
        </w:rPr>
        <w:t>. cauele F.128.</w:t>
      </w:r>
    </w:p>
    <w:p w14:paraId="69082788" w14:textId="77777777" w:rsidR="00AD7BD8" w:rsidRPr="000710C7" w:rsidRDefault="00AD7BD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FB18" w14:textId="77777777" w:rsidR="00AD7BD8" w:rsidRDefault="00AD7BD8" w:rsidP="00AD7BD8">
      <w:pPr>
        <w:spacing w:after="0" w:line="240" w:lineRule="auto"/>
      </w:pPr>
      <w:r>
        <w:separator/>
      </w:r>
    </w:p>
  </w:footnote>
  <w:footnote w:type="continuationSeparator" w:id="0">
    <w:p w14:paraId="2275D1AE" w14:textId="77777777" w:rsidR="00AD7BD8" w:rsidRDefault="00AD7BD8" w:rsidP="00AD7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13A"/>
    <w:rsid w:val="000267B7"/>
    <w:rsid w:val="00061038"/>
    <w:rsid w:val="000616F5"/>
    <w:rsid w:val="000710C7"/>
    <w:rsid w:val="000A205A"/>
    <w:rsid w:val="000B4D4D"/>
    <w:rsid w:val="001010D6"/>
    <w:rsid w:val="00150A15"/>
    <w:rsid w:val="00255F2A"/>
    <w:rsid w:val="00277C5F"/>
    <w:rsid w:val="002876B9"/>
    <w:rsid w:val="002E07D9"/>
    <w:rsid w:val="002E1F79"/>
    <w:rsid w:val="003C49B3"/>
    <w:rsid w:val="003E0EDA"/>
    <w:rsid w:val="003E5A65"/>
    <w:rsid w:val="00454417"/>
    <w:rsid w:val="004856C9"/>
    <w:rsid w:val="004B5308"/>
    <w:rsid w:val="005C22D3"/>
    <w:rsid w:val="0060611D"/>
    <w:rsid w:val="00631B31"/>
    <w:rsid w:val="00653EF1"/>
    <w:rsid w:val="00654400"/>
    <w:rsid w:val="00672F0C"/>
    <w:rsid w:val="00741F17"/>
    <w:rsid w:val="0090113A"/>
    <w:rsid w:val="00AB2AE7"/>
    <w:rsid w:val="00AD3A0F"/>
    <w:rsid w:val="00AD7BD8"/>
    <w:rsid w:val="00C858E9"/>
    <w:rsid w:val="00F543DF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C54A"/>
  <w15:docId w15:val="{FBA7C8DF-7204-4D88-A399-99A93A2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D7B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7B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5606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897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8FED0C-A58F-4B80-86E0-89679573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2019-01-31T20:43:00Z</cp:lastPrinted>
  <dcterms:created xsi:type="dcterms:W3CDTF">2020-08-28T20:30:00Z</dcterms:created>
  <dcterms:modified xsi:type="dcterms:W3CDTF">2020-08-28T20:40:00Z</dcterms:modified>
</cp:coreProperties>
</file>