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E5A" w:rsidRPr="008F56FE" w:rsidRDefault="00C74268" w:rsidP="00C74268">
      <w:pPr>
        <w:spacing w:line="480" w:lineRule="auto"/>
        <w:rPr>
          <w:rFonts w:ascii="Times New Roman" w:hAnsi="Times New Roman" w:cs="Times New Roman"/>
          <w:sz w:val="24"/>
          <w:szCs w:val="24"/>
        </w:rPr>
      </w:pPr>
      <w:r w:rsidRPr="008F56FE">
        <w:rPr>
          <w:rFonts w:ascii="Times New Roman" w:hAnsi="Times New Roman" w:cs="Times New Roman"/>
          <w:sz w:val="24"/>
          <w:szCs w:val="24"/>
        </w:rPr>
        <w:t>120 Departure or Egress (</w:t>
      </w:r>
      <w:r w:rsidRPr="008F56FE">
        <w:rPr>
          <w:rFonts w:ascii="Times New Roman" w:hAnsi="Times New Roman" w:cs="Times New Roman"/>
          <w:i/>
          <w:sz w:val="24"/>
          <w:szCs w:val="24"/>
        </w:rPr>
        <w:t>Egressus sive Exitus</w:t>
      </w:r>
      <w:r w:rsidRPr="008F56FE">
        <w:rPr>
          <w:rFonts w:ascii="Times New Roman" w:hAnsi="Times New Roman" w:cs="Times New Roman"/>
          <w:sz w:val="24"/>
          <w:szCs w:val="24"/>
        </w:rPr>
        <w:t>)</w:t>
      </w:r>
    </w:p>
    <w:p w:rsidR="00067F58" w:rsidRPr="008F56FE" w:rsidRDefault="00FF7EAC" w:rsidP="00C74268">
      <w:pPr>
        <w:spacing w:line="480" w:lineRule="auto"/>
        <w:rPr>
          <w:rFonts w:ascii="Times New Roman" w:hAnsi="Times New Roman" w:cs="Times New Roman"/>
          <w:sz w:val="24"/>
          <w:szCs w:val="24"/>
        </w:rPr>
      </w:pPr>
      <w:r w:rsidRPr="008F56FE">
        <w:rPr>
          <w:rFonts w:ascii="Times New Roman" w:hAnsi="Times New Roman" w:cs="Times New Roman"/>
          <w:sz w:val="24"/>
          <w:szCs w:val="24"/>
        </w:rPr>
        <w:t xml:space="preserve">It </w:t>
      </w:r>
      <w:r w:rsidR="00C74268" w:rsidRPr="008F56FE">
        <w:rPr>
          <w:rFonts w:ascii="Times New Roman" w:hAnsi="Times New Roman" w:cs="Times New Roman"/>
          <w:sz w:val="24"/>
          <w:szCs w:val="24"/>
        </w:rPr>
        <w:t>is found to be triple: divine, human, and angelic. The divine moreov</w:t>
      </w:r>
      <w:r w:rsidR="00871CD9" w:rsidRPr="008F56FE">
        <w:rPr>
          <w:rFonts w:ascii="Times New Roman" w:hAnsi="Times New Roman" w:cs="Times New Roman"/>
          <w:sz w:val="24"/>
          <w:szCs w:val="24"/>
        </w:rPr>
        <w:t>er is</w:t>
      </w:r>
      <w:r w:rsidR="00B90604" w:rsidRPr="008F56FE">
        <w:rPr>
          <w:rFonts w:ascii="Times New Roman" w:hAnsi="Times New Roman" w:cs="Times New Roman"/>
          <w:sz w:val="24"/>
          <w:szCs w:val="24"/>
        </w:rPr>
        <w:t xml:space="preserve"> triple</w:t>
      </w:r>
      <w:r w:rsidR="00871CD9" w:rsidRPr="008F56FE">
        <w:rPr>
          <w:rFonts w:ascii="Times New Roman" w:hAnsi="Times New Roman" w:cs="Times New Roman"/>
          <w:sz w:val="24"/>
          <w:szCs w:val="24"/>
        </w:rPr>
        <w:t>.</w:t>
      </w:r>
      <w:r w:rsidR="00860C2B" w:rsidRPr="008F56FE">
        <w:rPr>
          <w:rStyle w:val="EndnoteReference"/>
          <w:rFonts w:ascii="Times New Roman" w:hAnsi="Times New Roman" w:cs="Times New Roman"/>
          <w:sz w:val="24"/>
          <w:szCs w:val="24"/>
        </w:rPr>
        <w:endnoteReference w:id="1"/>
      </w:r>
      <w:r w:rsidR="00871CD9" w:rsidRPr="008F56FE">
        <w:rPr>
          <w:rFonts w:ascii="Times New Roman" w:hAnsi="Times New Roman" w:cs="Times New Roman"/>
          <w:sz w:val="24"/>
          <w:szCs w:val="24"/>
        </w:rPr>
        <w:t xml:space="preserve"> </w:t>
      </w:r>
    </w:p>
    <w:p w:rsidR="00C74268" w:rsidRPr="008F56FE" w:rsidRDefault="00871CD9" w:rsidP="00C81EBC">
      <w:pPr>
        <w:spacing w:line="480" w:lineRule="auto"/>
        <w:rPr>
          <w:rFonts w:ascii="Times New Roman" w:hAnsi="Times New Roman" w:cs="Times New Roman"/>
          <w:sz w:val="24"/>
          <w:szCs w:val="24"/>
        </w:rPr>
      </w:pPr>
      <w:r w:rsidRPr="008F56FE">
        <w:rPr>
          <w:rFonts w:ascii="Times New Roman" w:hAnsi="Times New Roman" w:cs="Times New Roman"/>
          <w:sz w:val="24"/>
          <w:szCs w:val="24"/>
        </w:rPr>
        <w:t xml:space="preserve">First, is about the world, namely, sons from the father through an eternal generation. </w:t>
      </w:r>
      <w:r w:rsidR="00C81EBC" w:rsidRPr="008F56FE">
        <w:rPr>
          <w:rFonts w:ascii="Times New Roman" w:hAnsi="Times New Roman" w:cs="Times New Roman"/>
          <w:sz w:val="24"/>
          <w:szCs w:val="24"/>
        </w:rPr>
        <w:t>So,</w:t>
      </w:r>
      <w:r w:rsidRPr="008F56FE">
        <w:rPr>
          <w:rFonts w:ascii="Times New Roman" w:hAnsi="Times New Roman" w:cs="Times New Roman"/>
          <w:sz w:val="24"/>
          <w:szCs w:val="24"/>
        </w:rPr>
        <w:t xml:space="preserve"> the word from the mind, the rivulet from the spring, Mich. 5[:2]: “And you</w:t>
      </w:r>
      <w:r w:rsidR="00067F58" w:rsidRPr="008F56FE">
        <w:rPr>
          <w:rFonts w:ascii="Times New Roman" w:hAnsi="Times New Roman" w:cs="Times New Roman"/>
          <w:sz w:val="24"/>
          <w:szCs w:val="24"/>
        </w:rPr>
        <w:t>, namely</w:t>
      </w:r>
      <w:r w:rsidRPr="008F56FE">
        <w:rPr>
          <w:rFonts w:ascii="Times New Roman" w:hAnsi="Times New Roman" w:cs="Times New Roman"/>
          <w:sz w:val="24"/>
          <w:szCs w:val="24"/>
        </w:rPr>
        <w:t xml:space="preserve"> Be</w:t>
      </w:r>
      <w:r w:rsidR="00067F58" w:rsidRPr="008F56FE">
        <w:rPr>
          <w:rFonts w:ascii="Times New Roman" w:hAnsi="Times New Roman" w:cs="Times New Roman"/>
          <w:sz w:val="24"/>
          <w:szCs w:val="24"/>
        </w:rPr>
        <w:t>t</w:t>
      </w:r>
      <w:r w:rsidRPr="008F56FE">
        <w:rPr>
          <w:rFonts w:ascii="Times New Roman" w:hAnsi="Times New Roman" w:cs="Times New Roman"/>
          <w:sz w:val="24"/>
          <w:szCs w:val="24"/>
        </w:rPr>
        <w:t>hlehem … out of you shall he come forth … that is to be the ruler in Israel, and his going forth is from the beginning,” namely, from the father.</w:t>
      </w:r>
      <w:r w:rsidR="00067F58" w:rsidRPr="008F56FE">
        <w:rPr>
          <w:rFonts w:ascii="Times New Roman" w:hAnsi="Times New Roman" w:cs="Times New Roman"/>
          <w:sz w:val="24"/>
          <w:szCs w:val="24"/>
        </w:rPr>
        <w:t xml:space="preserve"> And John 16[:28]: “I came forth from the Father.”</w:t>
      </w:r>
    </w:p>
    <w:p w:rsidR="00067F58" w:rsidRPr="008F56FE" w:rsidRDefault="00067F58" w:rsidP="00C74268">
      <w:pPr>
        <w:spacing w:line="480" w:lineRule="auto"/>
        <w:rPr>
          <w:rFonts w:ascii="Times New Roman" w:hAnsi="Times New Roman" w:cs="Times New Roman"/>
          <w:sz w:val="24"/>
          <w:szCs w:val="24"/>
        </w:rPr>
      </w:pPr>
      <w:r w:rsidRPr="008F56FE">
        <w:rPr>
          <w:rFonts w:ascii="Times New Roman" w:hAnsi="Times New Roman" w:cs="Times New Roman"/>
          <w:sz w:val="24"/>
          <w:szCs w:val="24"/>
        </w:rPr>
        <w:t>Sec</w:t>
      </w:r>
      <w:r w:rsidR="002E2F9C" w:rsidRPr="008F56FE">
        <w:rPr>
          <w:rFonts w:ascii="Times New Roman" w:hAnsi="Times New Roman" w:cs="Times New Roman"/>
          <w:sz w:val="24"/>
          <w:szCs w:val="24"/>
        </w:rPr>
        <w:t>ond, through temporal necessity,</w:t>
      </w:r>
      <w:r w:rsidRPr="008F56FE">
        <w:rPr>
          <w:rFonts w:ascii="Times New Roman" w:hAnsi="Times New Roman" w:cs="Times New Roman"/>
          <w:sz w:val="24"/>
          <w:szCs w:val="24"/>
        </w:rPr>
        <w:t xml:space="preserve"> </w:t>
      </w:r>
      <w:r w:rsidR="002E2F9C" w:rsidRPr="008F56FE">
        <w:rPr>
          <w:rFonts w:ascii="Times New Roman" w:hAnsi="Times New Roman" w:cs="Times New Roman"/>
          <w:sz w:val="24"/>
          <w:szCs w:val="24"/>
        </w:rPr>
        <w:t>j</w:t>
      </w:r>
      <w:r w:rsidRPr="008F56FE">
        <w:rPr>
          <w:rFonts w:ascii="Times New Roman" w:hAnsi="Times New Roman" w:cs="Times New Roman"/>
          <w:sz w:val="24"/>
          <w:szCs w:val="24"/>
        </w:rPr>
        <w:t>ust as the leader [goes] from his castle for ruling his people, Osee 6[:3]: “His going forth is prepared as the morning light.” Exod. 11[:4]: “At midnight I will enter into Egypt.” Matt. 2[:6]: “And you Bethlehem</w:t>
      </w:r>
      <w:r w:rsidR="00C44DEB" w:rsidRPr="008F56FE">
        <w:rPr>
          <w:rFonts w:ascii="Times New Roman" w:hAnsi="Times New Roman" w:cs="Times New Roman"/>
          <w:sz w:val="24"/>
          <w:szCs w:val="24"/>
        </w:rPr>
        <w:t>,” and it follows, “out of you</w:t>
      </w:r>
      <w:r w:rsidRPr="008F56FE">
        <w:rPr>
          <w:rFonts w:ascii="Times New Roman" w:hAnsi="Times New Roman" w:cs="Times New Roman"/>
          <w:sz w:val="24"/>
          <w:szCs w:val="24"/>
        </w:rPr>
        <w:t xml:space="preserve"> shall come forth the captain</w:t>
      </w:r>
      <w:r w:rsidR="00C44DEB" w:rsidRPr="008F56FE">
        <w:rPr>
          <w:rFonts w:ascii="Times New Roman" w:hAnsi="Times New Roman" w:cs="Times New Roman"/>
          <w:sz w:val="24"/>
          <w:szCs w:val="24"/>
        </w:rPr>
        <w:t>.”</w:t>
      </w:r>
    </w:p>
    <w:p w:rsidR="00C44DEB" w:rsidRPr="008F56FE" w:rsidRDefault="00C44DEB" w:rsidP="00C74268">
      <w:pPr>
        <w:spacing w:line="480" w:lineRule="auto"/>
        <w:rPr>
          <w:rFonts w:ascii="Times New Roman" w:hAnsi="Times New Roman" w:cs="Times New Roman"/>
          <w:sz w:val="24"/>
          <w:szCs w:val="24"/>
        </w:rPr>
      </w:pPr>
      <w:r w:rsidRPr="008F56FE">
        <w:rPr>
          <w:rFonts w:ascii="Times New Roman" w:hAnsi="Times New Roman" w:cs="Times New Roman"/>
          <w:sz w:val="24"/>
          <w:szCs w:val="24"/>
        </w:rPr>
        <w:t xml:space="preserve">¶ Third, departure is through the world from a place to a place </w:t>
      </w:r>
      <w:r w:rsidR="00C81EBC" w:rsidRPr="008F56FE">
        <w:rPr>
          <w:rFonts w:ascii="Times New Roman" w:hAnsi="Times New Roman" w:cs="Times New Roman"/>
          <w:sz w:val="24"/>
          <w:szCs w:val="24"/>
        </w:rPr>
        <w:t>because of</w:t>
      </w:r>
      <w:r w:rsidRPr="008F56FE">
        <w:rPr>
          <w:rFonts w:ascii="Times New Roman" w:hAnsi="Times New Roman" w:cs="Times New Roman"/>
          <w:sz w:val="24"/>
          <w:szCs w:val="24"/>
        </w:rPr>
        <w:t xml:space="preserve"> material instruction, just as the sower for sowing, Matt. 24[:1]: “And Jesus being come out of the temple, went away. And his disciples came to him.” And Luke 8[:5]: “The sower went out to sow his seed.”</w:t>
      </w:r>
    </w:p>
    <w:p w:rsidR="00C44DEB" w:rsidRPr="008F56FE" w:rsidRDefault="00C44DEB" w:rsidP="00C74268">
      <w:pPr>
        <w:spacing w:line="480" w:lineRule="auto"/>
        <w:rPr>
          <w:rFonts w:ascii="Times New Roman" w:hAnsi="Times New Roman" w:cs="Times New Roman"/>
          <w:sz w:val="24"/>
          <w:szCs w:val="24"/>
        </w:rPr>
      </w:pPr>
      <w:r w:rsidRPr="008F56FE">
        <w:rPr>
          <w:rFonts w:ascii="Times New Roman" w:hAnsi="Times New Roman" w:cs="Times New Roman"/>
          <w:sz w:val="24"/>
          <w:szCs w:val="24"/>
        </w:rPr>
        <w:t>¶ Four, from the world to the passion</w:t>
      </w:r>
      <w:r w:rsidR="002E2F9C" w:rsidRPr="008F56FE">
        <w:rPr>
          <w:rFonts w:ascii="Times New Roman" w:hAnsi="Times New Roman" w:cs="Times New Roman"/>
          <w:sz w:val="24"/>
          <w:szCs w:val="24"/>
        </w:rPr>
        <w:t xml:space="preserve"> </w:t>
      </w:r>
      <w:r w:rsidR="00C81EBC" w:rsidRPr="008F56FE">
        <w:rPr>
          <w:rFonts w:ascii="Times New Roman" w:hAnsi="Times New Roman" w:cs="Times New Roman"/>
          <w:sz w:val="24"/>
          <w:szCs w:val="24"/>
        </w:rPr>
        <w:t>because of</w:t>
      </w:r>
      <w:r w:rsidR="002E2F9C" w:rsidRPr="008F56FE">
        <w:rPr>
          <w:rFonts w:ascii="Times New Roman" w:hAnsi="Times New Roman" w:cs="Times New Roman"/>
          <w:sz w:val="24"/>
          <w:szCs w:val="24"/>
        </w:rPr>
        <w:t xml:space="preserve"> our salvation,</w:t>
      </w:r>
      <w:r w:rsidR="00B83E31" w:rsidRPr="008F56FE">
        <w:rPr>
          <w:rFonts w:ascii="Times New Roman" w:hAnsi="Times New Roman" w:cs="Times New Roman"/>
          <w:sz w:val="24"/>
          <w:szCs w:val="24"/>
        </w:rPr>
        <w:t xml:space="preserve"> </w:t>
      </w:r>
      <w:r w:rsidR="002E2F9C" w:rsidRPr="008F56FE">
        <w:rPr>
          <w:rFonts w:ascii="Times New Roman" w:hAnsi="Times New Roman" w:cs="Times New Roman"/>
          <w:sz w:val="24"/>
          <w:szCs w:val="24"/>
        </w:rPr>
        <w:t>j</w:t>
      </w:r>
      <w:r w:rsidR="00B83E31" w:rsidRPr="008F56FE">
        <w:rPr>
          <w:rFonts w:ascii="Times New Roman" w:hAnsi="Times New Roman" w:cs="Times New Roman"/>
          <w:sz w:val="24"/>
          <w:szCs w:val="24"/>
        </w:rPr>
        <w:t>ust as a fighter goes out with a cudgel into the camp, Habac. 3[:13]: “You went forth for the salvation of your people.” John 19[:5]: “Jesus came forth, bearing the crown of thorns.”</w:t>
      </w:r>
    </w:p>
    <w:p w:rsidR="00B83E31" w:rsidRPr="008F56FE" w:rsidRDefault="00B83E31" w:rsidP="00C74268">
      <w:pPr>
        <w:spacing w:line="480" w:lineRule="auto"/>
        <w:rPr>
          <w:rFonts w:ascii="Times New Roman" w:hAnsi="Times New Roman" w:cs="Times New Roman"/>
          <w:sz w:val="24"/>
          <w:szCs w:val="24"/>
        </w:rPr>
      </w:pPr>
      <w:r w:rsidRPr="008F56FE">
        <w:rPr>
          <w:rFonts w:ascii="Times New Roman" w:hAnsi="Times New Roman" w:cs="Times New Roman"/>
          <w:sz w:val="24"/>
          <w:szCs w:val="24"/>
        </w:rPr>
        <w:t xml:space="preserve">¶ Fifth, it will be in the end of the world, namely, from heaven to us </w:t>
      </w:r>
      <w:r w:rsidR="00C81EBC" w:rsidRPr="008F56FE">
        <w:rPr>
          <w:rFonts w:ascii="Times New Roman" w:hAnsi="Times New Roman" w:cs="Times New Roman"/>
          <w:sz w:val="24"/>
          <w:szCs w:val="24"/>
        </w:rPr>
        <w:t>because of</w:t>
      </w:r>
      <w:r w:rsidRPr="008F56FE">
        <w:rPr>
          <w:rFonts w:ascii="Times New Roman" w:hAnsi="Times New Roman" w:cs="Times New Roman"/>
          <w:sz w:val="24"/>
          <w:szCs w:val="24"/>
        </w:rPr>
        <w:t xml:space="preserve"> the reward of each, just as the overseer to workers, Osee 6[:5]: </w:t>
      </w:r>
      <w:r w:rsidR="00B90604" w:rsidRPr="008F56FE">
        <w:rPr>
          <w:rFonts w:ascii="Times New Roman" w:hAnsi="Times New Roman" w:cs="Times New Roman"/>
          <w:sz w:val="24"/>
          <w:szCs w:val="24"/>
        </w:rPr>
        <w:t>“My judgments shall go forth as the light.” Luke 14[:21]: “Go out quickly into the streets and lanes.”</w:t>
      </w:r>
    </w:p>
    <w:p w:rsidR="005C348F" w:rsidRPr="008F56FE" w:rsidRDefault="00B90604" w:rsidP="00E84C2E">
      <w:pPr>
        <w:spacing w:line="480" w:lineRule="auto"/>
        <w:rPr>
          <w:rFonts w:ascii="Times New Roman" w:hAnsi="Times New Roman" w:cs="Times New Roman"/>
          <w:sz w:val="24"/>
          <w:szCs w:val="24"/>
        </w:rPr>
      </w:pPr>
      <w:r w:rsidRPr="008F56FE">
        <w:rPr>
          <w:rFonts w:ascii="Times New Roman" w:hAnsi="Times New Roman" w:cs="Times New Roman"/>
          <w:sz w:val="24"/>
          <w:szCs w:val="24"/>
        </w:rPr>
        <w:t xml:space="preserve">¶ A human departure is </w:t>
      </w:r>
      <w:r w:rsidR="00CF6B6C" w:rsidRPr="008F56FE">
        <w:rPr>
          <w:rFonts w:ascii="Times New Roman" w:hAnsi="Times New Roman" w:cs="Times New Roman"/>
          <w:sz w:val="24"/>
          <w:szCs w:val="24"/>
        </w:rPr>
        <w:t>triple: f</w:t>
      </w:r>
      <w:r w:rsidRPr="008F56FE">
        <w:rPr>
          <w:rFonts w:ascii="Times New Roman" w:hAnsi="Times New Roman" w:cs="Times New Roman"/>
          <w:sz w:val="24"/>
          <w:szCs w:val="24"/>
        </w:rPr>
        <w:t xml:space="preserve">irst, for escaping from danger, just at the captive from prison, the merchant from </w:t>
      </w:r>
      <w:r w:rsidR="00CF6B6C" w:rsidRPr="008F56FE">
        <w:rPr>
          <w:rFonts w:ascii="Times New Roman" w:hAnsi="Times New Roman" w:cs="Times New Roman"/>
          <w:sz w:val="24"/>
          <w:szCs w:val="24"/>
        </w:rPr>
        <w:t xml:space="preserve">the woods. And first, </w:t>
      </w:r>
      <w:r w:rsidR="00C81EBC" w:rsidRPr="008F56FE">
        <w:rPr>
          <w:rFonts w:ascii="Times New Roman" w:hAnsi="Times New Roman" w:cs="Times New Roman"/>
          <w:sz w:val="24"/>
          <w:szCs w:val="24"/>
        </w:rPr>
        <w:t>because of</w:t>
      </w:r>
      <w:r w:rsidR="00CF6B6C" w:rsidRPr="008F56FE">
        <w:rPr>
          <w:rFonts w:ascii="Times New Roman" w:hAnsi="Times New Roman" w:cs="Times New Roman"/>
          <w:sz w:val="24"/>
          <w:szCs w:val="24"/>
        </w:rPr>
        <w:t xml:space="preserve"> the stench of the stain, for stench</w:t>
      </w:r>
      <w:r w:rsidR="005C348F" w:rsidRPr="008F56FE">
        <w:rPr>
          <w:rFonts w:ascii="Times New Roman" w:hAnsi="Times New Roman" w:cs="Times New Roman"/>
          <w:sz w:val="24"/>
          <w:szCs w:val="24"/>
        </w:rPr>
        <w:t xml:space="preserve"> makes</w:t>
      </w:r>
      <w:r w:rsidR="00CF6B6C" w:rsidRPr="008F56FE">
        <w:rPr>
          <w:rFonts w:ascii="Times New Roman" w:hAnsi="Times New Roman" w:cs="Times New Roman"/>
          <w:sz w:val="24"/>
          <w:szCs w:val="24"/>
        </w:rPr>
        <w:t xml:space="preserve"> a thing </w:t>
      </w:r>
      <w:r w:rsidR="00CF6B6C" w:rsidRPr="008F56FE">
        <w:rPr>
          <w:rFonts w:ascii="Times New Roman" w:hAnsi="Times New Roman" w:cs="Times New Roman"/>
          <w:sz w:val="24"/>
          <w:szCs w:val="24"/>
        </w:rPr>
        <w:lastRenderedPageBreak/>
        <w:t>venal, to fall from a high price, so a sin affects good works, Isai. 52[:11]: “T</w:t>
      </w:r>
      <w:r w:rsidR="00371A63" w:rsidRPr="008F56FE">
        <w:rPr>
          <w:rFonts w:ascii="Times New Roman" w:hAnsi="Times New Roman" w:cs="Times New Roman"/>
          <w:sz w:val="24"/>
          <w:szCs w:val="24"/>
        </w:rPr>
        <w:t xml:space="preserve">ouch no unclean thing, go out of the midst of them.” </w:t>
      </w:r>
    </w:p>
    <w:p w:rsidR="005C348F" w:rsidRPr="008F56FE" w:rsidRDefault="00371A63" w:rsidP="00E84C2E">
      <w:pPr>
        <w:spacing w:line="480" w:lineRule="auto"/>
        <w:rPr>
          <w:rFonts w:ascii="Times New Roman" w:hAnsi="Times New Roman" w:cs="Times New Roman"/>
          <w:sz w:val="24"/>
          <w:szCs w:val="24"/>
        </w:rPr>
      </w:pPr>
      <w:r w:rsidRPr="008F56FE">
        <w:rPr>
          <w:rFonts w:ascii="Times New Roman" w:hAnsi="Times New Roman" w:cs="Times New Roman"/>
          <w:sz w:val="24"/>
          <w:szCs w:val="24"/>
        </w:rPr>
        <w:t xml:space="preserve">Second, on account penalty of the accusation, just as the ass from the mud </w:t>
      </w:r>
      <w:r w:rsidR="00C81EBC" w:rsidRPr="008F56FE">
        <w:rPr>
          <w:rFonts w:ascii="Times New Roman" w:hAnsi="Times New Roman" w:cs="Times New Roman"/>
          <w:sz w:val="24"/>
          <w:szCs w:val="24"/>
        </w:rPr>
        <w:t>because of</w:t>
      </w:r>
      <w:r w:rsidRPr="008F56FE">
        <w:rPr>
          <w:rFonts w:ascii="Times New Roman" w:hAnsi="Times New Roman" w:cs="Times New Roman"/>
          <w:sz w:val="24"/>
          <w:szCs w:val="24"/>
        </w:rPr>
        <w:t xml:space="preserve"> the sting of the goad, the dog from the house </w:t>
      </w:r>
      <w:r w:rsidR="00C81EBC" w:rsidRPr="008F56FE">
        <w:rPr>
          <w:rFonts w:ascii="Times New Roman" w:hAnsi="Times New Roman" w:cs="Times New Roman"/>
          <w:sz w:val="24"/>
          <w:szCs w:val="24"/>
        </w:rPr>
        <w:t>because of</w:t>
      </w:r>
      <w:r w:rsidRPr="008F56FE">
        <w:rPr>
          <w:rFonts w:ascii="Times New Roman" w:hAnsi="Times New Roman" w:cs="Times New Roman"/>
          <w:sz w:val="24"/>
          <w:szCs w:val="24"/>
        </w:rPr>
        <w:t xml:space="preserve"> the sight of the stick, and a man from his lord </w:t>
      </w:r>
      <w:r w:rsidR="00C81EBC" w:rsidRPr="008F56FE">
        <w:rPr>
          <w:rFonts w:ascii="Times New Roman" w:hAnsi="Times New Roman" w:cs="Times New Roman"/>
          <w:sz w:val="24"/>
          <w:szCs w:val="24"/>
        </w:rPr>
        <w:t>because of</w:t>
      </w:r>
      <w:r w:rsidRPr="008F56FE">
        <w:rPr>
          <w:rFonts w:ascii="Times New Roman" w:hAnsi="Times New Roman" w:cs="Times New Roman"/>
          <w:sz w:val="24"/>
          <w:szCs w:val="24"/>
        </w:rPr>
        <w:t xml:space="preserve"> the cruelty of the lord. Just as it is evident in the flight of Israel from Egypt, Deut. 16[:3]: “Seven days,” that is, continually, “shall you eat without leaven,” that is, without sin, “because you came out of Egypt in fear,” that is, from sin. </w:t>
      </w:r>
    </w:p>
    <w:p w:rsidR="00CC4437" w:rsidRPr="008F56FE" w:rsidRDefault="00371A63" w:rsidP="00E84C2E">
      <w:pPr>
        <w:spacing w:line="480" w:lineRule="auto"/>
        <w:rPr>
          <w:rFonts w:ascii="Times New Roman" w:hAnsi="Times New Roman" w:cs="Times New Roman"/>
          <w:sz w:val="24"/>
          <w:szCs w:val="24"/>
        </w:rPr>
      </w:pPr>
      <w:r w:rsidRPr="008F56FE">
        <w:rPr>
          <w:rFonts w:ascii="Times New Roman" w:hAnsi="Times New Roman" w:cs="Times New Roman"/>
          <w:sz w:val="24"/>
          <w:szCs w:val="24"/>
        </w:rPr>
        <w:t xml:space="preserve">Third, on account of the magnitude of the offense, just as a woman </w:t>
      </w:r>
      <w:r w:rsidR="00CC4437" w:rsidRPr="008F56FE">
        <w:rPr>
          <w:rFonts w:ascii="Times New Roman" w:hAnsi="Times New Roman" w:cs="Times New Roman"/>
          <w:sz w:val="24"/>
          <w:szCs w:val="24"/>
        </w:rPr>
        <w:t xml:space="preserve">from a suspect place, Gen. 12[:1]: “Go forth out of your country,” as much as to the greedy, </w:t>
      </w:r>
      <w:r w:rsidR="00E84C2E" w:rsidRPr="008F56FE">
        <w:rPr>
          <w:rFonts w:ascii="Times New Roman" w:hAnsi="Times New Roman" w:cs="Times New Roman"/>
          <w:sz w:val="24"/>
          <w:szCs w:val="24"/>
        </w:rPr>
        <w:t xml:space="preserve">“and from your kindred,” as much as to the carnal, “and out of your father's house,” as much as to the proud, “and come into the land.” For nothing so offends God as sin. Wherefore rather one should want to die than to live and prevail in sin. </w:t>
      </w:r>
      <w:r w:rsidR="00C81EBC" w:rsidRPr="008F56FE">
        <w:rPr>
          <w:rFonts w:ascii="Times New Roman" w:hAnsi="Times New Roman" w:cs="Times New Roman"/>
          <w:sz w:val="24"/>
          <w:szCs w:val="24"/>
        </w:rPr>
        <w:t>Therefore,</w:t>
      </w:r>
      <w:r w:rsidR="00E84C2E" w:rsidRPr="008F56FE">
        <w:rPr>
          <w:rFonts w:ascii="Times New Roman" w:hAnsi="Times New Roman" w:cs="Times New Roman"/>
          <w:sz w:val="24"/>
          <w:szCs w:val="24"/>
        </w:rPr>
        <w:t xml:space="preserve"> it is said in Apoc. 18[:4]: “Go out from Babylon, my people, that you be not partakers of her sins. </w:t>
      </w:r>
      <w:r w:rsidR="00C81EBC" w:rsidRPr="008F56FE">
        <w:rPr>
          <w:rFonts w:ascii="Times New Roman" w:hAnsi="Times New Roman" w:cs="Times New Roman"/>
          <w:sz w:val="24"/>
          <w:szCs w:val="24"/>
        </w:rPr>
        <w:t>Because of</w:t>
      </w:r>
      <w:r w:rsidR="00E84C2E" w:rsidRPr="008F56FE">
        <w:rPr>
          <w:rFonts w:ascii="Times New Roman" w:hAnsi="Times New Roman" w:cs="Times New Roman"/>
          <w:sz w:val="24"/>
          <w:szCs w:val="24"/>
        </w:rPr>
        <w:t xml:space="preserve"> these three things the woman of Canaan departed from her borders</w:t>
      </w:r>
      <w:r w:rsidR="00C13A91" w:rsidRPr="008F56FE">
        <w:rPr>
          <w:rFonts w:ascii="Times New Roman" w:hAnsi="Times New Roman" w:cs="Times New Roman"/>
          <w:sz w:val="24"/>
          <w:szCs w:val="24"/>
        </w:rPr>
        <w:t xml:space="preserve">, Matt. 15[:22]. And in Tob. 6[:2] it is said “Tobias went out to wash his feet, and behold a monstrous fish came up to devour him.” </w:t>
      </w:r>
      <w:r w:rsidR="00C81EBC" w:rsidRPr="008F56FE">
        <w:rPr>
          <w:rFonts w:ascii="Times New Roman" w:hAnsi="Times New Roman" w:cs="Times New Roman"/>
          <w:sz w:val="24"/>
          <w:szCs w:val="24"/>
        </w:rPr>
        <w:t>So,</w:t>
      </w:r>
      <w:r w:rsidR="00C13A91" w:rsidRPr="008F56FE">
        <w:rPr>
          <w:rFonts w:ascii="Times New Roman" w:hAnsi="Times New Roman" w:cs="Times New Roman"/>
          <w:sz w:val="24"/>
          <w:szCs w:val="24"/>
        </w:rPr>
        <w:t xml:space="preserve"> the devil, contemptuous of the penitent, </w:t>
      </w:r>
      <w:r w:rsidR="00C81EBC" w:rsidRPr="008F56FE">
        <w:rPr>
          <w:rFonts w:ascii="Times New Roman" w:hAnsi="Times New Roman" w:cs="Times New Roman"/>
          <w:sz w:val="24"/>
          <w:szCs w:val="24"/>
        </w:rPr>
        <w:t>rises</w:t>
      </w:r>
      <w:r w:rsidR="00C13A91" w:rsidRPr="008F56FE">
        <w:rPr>
          <w:rFonts w:ascii="Times New Roman" w:hAnsi="Times New Roman" w:cs="Times New Roman"/>
          <w:sz w:val="24"/>
          <w:szCs w:val="24"/>
        </w:rPr>
        <w:t xml:space="preserve"> more to persecute him, just as the cat does to the fleeing mouse.</w:t>
      </w:r>
    </w:p>
    <w:p w:rsidR="00C13A91" w:rsidRPr="008F56FE" w:rsidRDefault="009D3E7B" w:rsidP="00E84C2E">
      <w:pPr>
        <w:spacing w:line="480" w:lineRule="auto"/>
        <w:rPr>
          <w:rFonts w:ascii="Times New Roman" w:hAnsi="Times New Roman" w:cs="Times New Roman"/>
          <w:sz w:val="24"/>
          <w:szCs w:val="24"/>
        </w:rPr>
      </w:pPr>
      <w:r w:rsidRPr="008F56FE">
        <w:rPr>
          <w:rFonts w:ascii="Times New Roman" w:hAnsi="Times New Roman" w:cs="Times New Roman"/>
          <w:sz w:val="24"/>
          <w:szCs w:val="24"/>
        </w:rPr>
        <w:t xml:space="preserve">Second, the human departure is for fighting in the stadium, just as the fighter in the camp, 1 Kings 4[:1]: “Israel went out to war against the Philistines, and camped by the Stone of help,” that is, we have Christ through whose help is victory, Apoc. 6[:2]: “He went forth conquering that he might conquer.” </w:t>
      </w:r>
      <w:r w:rsidR="00ED68C8" w:rsidRPr="008F56FE">
        <w:rPr>
          <w:rFonts w:ascii="Times New Roman" w:hAnsi="Times New Roman" w:cs="Times New Roman"/>
          <w:sz w:val="24"/>
          <w:szCs w:val="24"/>
        </w:rPr>
        <w:t>Where the fourfold armor is noted, the subjection of the flesh in the white horse, the domination of the spirit in the rider, the fear of punishment in the bow, and the love of rewards in the crown.</w:t>
      </w:r>
    </w:p>
    <w:p w:rsidR="00B30F60" w:rsidRPr="008F56FE" w:rsidRDefault="00B30F60" w:rsidP="00E84C2E">
      <w:pPr>
        <w:spacing w:line="480" w:lineRule="auto"/>
        <w:rPr>
          <w:rFonts w:ascii="Times New Roman" w:hAnsi="Times New Roman" w:cs="Times New Roman"/>
          <w:sz w:val="24"/>
          <w:szCs w:val="24"/>
        </w:rPr>
      </w:pPr>
      <w:r w:rsidRPr="008F56FE">
        <w:rPr>
          <w:rFonts w:ascii="Times New Roman" w:hAnsi="Times New Roman" w:cs="Times New Roman"/>
          <w:sz w:val="24"/>
          <w:szCs w:val="24"/>
        </w:rPr>
        <w:t>Third, for works while just as merchants go out to make money, Can. 7[:11]: “Let us go forth into the field, let us abide in the villages.” And Psal. [103:23]: “Man shall go forth to his work,”</w:t>
      </w:r>
      <w:r w:rsidR="00F92F1E" w:rsidRPr="008F56FE">
        <w:rPr>
          <w:rFonts w:ascii="Times New Roman" w:hAnsi="Times New Roman" w:cs="Times New Roman"/>
          <w:sz w:val="24"/>
          <w:szCs w:val="24"/>
        </w:rPr>
        <w:t xml:space="preserve"> to work against those who are idle about his things or against the greedy who gather what is not theirs up </w:t>
      </w:r>
      <w:r w:rsidR="00C81EBC" w:rsidRPr="008F56FE">
        <w:rPr>
          <w:rFonts w:ascii="Times New Roman" w:hAnsi="Times New Roman" w:cs="Times New Roman"/>
          <w:sz w:val="24"/>
          <w:szCs w:val="24"/>
        </w:rPr>
        <w:t>to “</w:t>
      </w:r>
      <w:r w:rsidR="00F92F1E" w:rsidRPr="008F56FE">
        <w:rPr>
          <w:rFonts w:ascii="Times New Roman" w:hAnsi="Times New Roman" w:cs="Times New Roman"/>
          <w:sz w:val="24"/>
          <w:szCs w:val="24"/>
        </w:rPr>
        <w:t>until the evening,” that is up to death against those falling back.</w:t>
      </w:r>
    </w:p>
    <w:p w:rsidR="00F92F1E" w:rsidRPr="008F56FE" w:rsidRDefault="00F92F1E" w:rsidP="00E84C2E">
      <w:pPr>
        <w:spacing w:line="480" w:lineRule="auto"/>
        <w:rPr>
          <w:rFonts w:ascii="Times New Roman" w:hAnsi="Times New Roman" w:cs="Times New Roman"/>
          <w:sz w:val="24"/>
          <w:szCs w:val="24"/>
        </w:rPr>
      </w:pPr>
      <w:r w:rsidRPr="008F56FE">
        <w:rPr>
          <w:rFonts w:ascii="Times New Roman" w:hAnsi="Times New Roman" w:cs="Times New Roman"/>
          <w:sz w:val="24"/>
          <w:szCs w:val="24"/>
        </w:rPr>
        <w:t xml:space="preserve">¶ The </w:t>
      </w:r>
      <w:r w:rsidR="0033198E" w:rsidRPr="008F56FE">
        <w:rPr>
          <w:rFonts w:ascii="Times New Roman" w:hAnsi="Times New Roman" w:cs="Times New Roman"/>
          <w:sz w:val="24"/>
          <w:szCs w:val="24"/>
        </w:rPr>
        <w:t xml:space="preserve">angelic going out is found to be triple. First, of the evil who went out to for catching, Job 2[:7]: “Satan went forth from the presence of the Lord.” 3 Kings 22[:22]: “I will go </w:t>
      </w:r>
      <w:r w:rsidR="00C81EBC" w:rsidRPr="008F56FE">
        <w:rPr>
          <w:rFonts w:ascii="Times New Roman" w:hAnsi="Times New Roman" w:cs="Times New Roman"/>
          <w:sz w:val="24"/>
          <w:szCs w:val="24"/>
        </w:rPr>
        <w:t>forth and</w:t>
      </w:r>
      <w:r w:rsidR="0033198E" w:rsidRPr="008F56FE">
        <w:rPr>
          <w:rFonts w:ascii="Times New Roman" w:hAnsi="Times New Roman" w:cs="Times New Roman"/>
          <w:sz w:val="24"/>
          <w:szCs w:val="24"/>
        </w:rPr>
        <w:t xml:space="preserve"> be a lying spirit in the mouth of all his prophets.” Apo. 20[:7]: “Satan … shall go </w:t>
      </w:r>
      <w:r w:rsidR="00C81EBC" w:rsidRPr="008F56FE">
        <w:rPr>
          <w:rFonts w:ascii="Times New Roman" w:hAnsi="Times New Roman" w:cs="Times New Roman"/>
          <w:sz w:val="24"/>
          <w:szCs w:val="24"/>
        </w:rPr>
        <w:t>forth and</w:t>
      </w:r>
      <w:r w:rsidR="0033198E" w:rsidRPr="008F56FE">
        <w:rPr>
          <w:rFonts w:ascii="Times New Roman" w:hAnsi="Times New Roman" w:cs="Times New Roman"/>
          <w:sz w:val="24"/>
          <w:szCs w:val="24"/>
        </w:rPr>
        <w:t xml:space="preserve"> seduce the nations.”</w:t>
      </w:r>
    </w:p>
    <w:p w:rsidR="00DD1282" w:rsidRPr="008F56FE" w:rsidRDefault="00DD1282" w:rsidP="00E84C2E">
      <w:pPr>
        <w:spacing w:line="480" w:lineRule="auto"/>
        <w:rPr>
          <w:rFonts w:ascii="Times New Roman" w:hAnsi="Times New Roman" w:cs="Times New Roman"/>
          <w:sz w:val="24"/>
          <w:szCs w:val="24"/>
        </w:rPr>
      </w:pPr>
      <w:r w:rsidRPr="008F56FE">
        <w:rPr>
          <w:rFonts w:ascii="Times New Roman" w:hAnsi="Times New Roman" w:cs="Times New Roman"/>
          <w:sz w:val="24"/>
          <w:szCs w:val="24"/>
        </w:rPr>
        <w:t>Second, of the good angels so that</w:t>
      </w:r>
      <w:r w:rsidR="005C348F" w:rsidRPr="008F56FE">
        <w:rPr>
          <w:rFonts w:ascii="Times New Roman" w:hAnsi="Times New Roman" w:cs="Times New Roman"/>
          <w:sz w:val="24"/>
          <w:szCs w:val="24"/>
        </w:rPr>
        <w:t xml:space="preserve"> they</w:t>
      </w:r>
      <w:r w:rsidRPr="008F56FE">
        <w:rPr>
          <w:rFonts w:ascii="Times New Roman" w:hAnsi="Times New Roman" w:cs="Times New Roman"/>
          <w:sz w:val="24"/>
          <w:szCs w:val="24"/>
        </w:rPr>
        <w:t xml:space="preserve"> may go out, that is, that they may defend, Isai. 37[:36]: “The angel of the Lord went </w:t>
      </w:r>
      <w:r w:rsidR="00C81EBC" w:rsidRPr="008F56FE">
        <w:rPr>
          <w:rFonts w:ascii="Times New Roman" w:hAnsi="Times New Roman" w:cs="Times New Roman"/>
          <w:sz w:val="24"/>
          <w:szCs w:val="24"/>
        </w:rPr>
        <w:t>out and</w:t>
      </w:r>
      <w:r w:rsidRPr="008F56FE">
        <w:rPr>
          <w:rFonts w:ascii="Times New Roman" w:hAnsi="Times New Roman" w:cs="Times New Roman"/>
          <w:sz w:val="24"/>
          <w:szCs w:val="24"/>
        </w:rPr>
        <w:t xml:space="preserve"> slew in the camp of the Assyrians a hundred and eighty-five thousand.” Apo. 14[:15]: “Another angel came out from the temple.</w:t>
      </w:r>
      <w:r w:rsidR="005C348F" w:rsidRPr="008F56FE">
        <w:rPr>
          <w:rFonts w:ascii="Times New Roman" w:hAnsi="Times New Roman" w:cs="Times New Roman"/>
          <w:sz w:val="24"/>
          <w:szCs w:val="24"/>
        </w:rPr>
        <w:t>”</w:t>
      </w:r>
    </w:p>
    <w:p w:rsidR="0065143D" w:rsidRPr="008F56FE" w:rsidRDefault="0065143D" w:rsidP="00E84C2E">
      <w:pPr>
        <w:spacing w:line="480" w:lineRule="auto"/>
        <w:rPr>
          <w:rFonts w:ascii="Times New Roman" w:hAnsi="Times New Roman" w:cs="Times New Roman"/>
          <w:sz w:val="24"/>
          <w:szCs w:val="24"/>
        </w:rPr>
      </w:pPr>
      <w:r w:rsidRPr="008F56FE">
        <w:rPr>
          <w:rFonts w:ascii="Times New Roman" w:hAnsi="Times New Roman" w:cs="Times New Roman"/>
          <w:sz w:val="24"/>
          <w:szCs w:val="24"/>
        </w:rPr>
        <w:t xml:space="preserve">Third, </w:t>
      </w:r>
      <w:r w:rsidR="002E2F9C" w:rsidRPr="008F56FE">
        <w:rPr>
          <w:rFonts w:ascii="Times New Roman" w:hAnsi="Times New Roman" w:cs="Times New Roman"/>
          <w:sz w:val="24"/>
          <w:szCs w:val="24"/>
        </w:rPr>
        <w:t>concerning both good and evil</w:t>
      </w:r>
      <w:r w:rsidR="00F979E9" w:rsidRPr="008F56FE">
        <w:rPr>
          <w:rFonts w:ascii="Times New Roman" w:hAnsi="Times New Roman" w:cs="Times New Roman"/>
          <w:sz w:val="24"/>
          <w:szCs w:val="24"/>
        </w:rPr>
        <w:t xml:space="preserve"> people</w:t>
      </w:r>
      <w:r w:rsidR="002E2F9C" w:rsidRPr="008F56FE">
        <w:rPr>
          <w:rFonts w:ascii="Times New Roman" w:hAnsi="Times New Roman" w:cs="Times New Roman"/>
          <w:sz w:val="24"/>
          <w:szCs w:val="24"/>
        </w:rPr>
        <w:t>, so</w:t>
      </w:r>
      <w:r w:rsidRPr="008F56FE">
        <w:rPr>
          <w:rFonts w:ascii="Times New Roman" w:hAnsi="Times New Roman" w:cs="Times New Roman"/>
          <w:sz w:val="24"/>
          <w:szCs w:val="24"/>
        </w:rPr>
        <w:t xml:space="preserve"> that they might</w:t>
      </w:r>
      <w:r w:rsidR="002E2F9C" w:rsidRPr="008F56FE">
        <w:rPr>
          <w:rFonts w:ascii="Times New Roman" w:hAnsi="Times New Roman" w:cs="Times New Roman"/>
          <w:sz w:val="24"/>
          <w:szCs w:val="24"/>
        </w:rPr>
        <w:t xml:space="preserve"> both</w:t>
      </w:r>
      <w:r w:rsidRPr="008F56FE">
        <w:rPr>
          <w:rFonts w:ascii="Times New Roman" w:hAnsi="Times New Roman" w:cs="Times New Roman"/>
          <w:sz w:val="24"/>
          <w:szCs w:val="24"/>
        </w:rPr>
        <w:t xml:space="preserve"> obey. Concerning the evil, Luke 4[:41]: “Devils went out from many, crying out.” Concerning the good, Matt. 13[:49]: “The angels shall go </w:t>
      </w:r>
      <w:r w:rsidR="00C81EBC" w:rsidRPr="008F56FE">
        <w:rPr>
          <w:rFonts w:ascii="Times New Roman" w:hAnsi="Times New Roman" w:cs="Times New Roman"/>
          <w:sz w:val="24"/>
          <w:szCs w:val="24"/>
        </w:rPr>
        <w:t>out and</w:t>
      </w:r>
      <w:r w:rsidRPr="008F56FE">
        <w:rPr>
          <w:rFonts w:ascii="Times New Roman" w:hAnsi="Times New Roman" w:cs="Times New Roman"/>
          <w:sz w:val="24"/>
          <w:szCs w:val="24"/>
        </w:rPr>
        <w:t xml:space="preserve"> shall separate the wicked from among the just.” Again</w:t>
      </w:r>
      <w:r w:rsidR="00F979E9" w:rsidRPr="008F56FE">
        <w:rPr>
          <w:rFonts w:ascii="Times New Roman" w:hAnsi="Times New Roman" w:cs="Times New Roman"/>
          <w:sz w:val="24"/>
          <w:szCs w:val="24"/>
        </w:rPr>
        <w:t>,</w:t>
      </w:r>
      <w:r w:rsidRPr="008F56FE">
        <w:rPr>
          <w:rFonts w:ascii="Times New Roman" w:hAnsi="Times New Roman" w:cs="Times New Roman"/>
          <w:sz w:val="24"/>
          <w:szCs w:val="24"/>
        </w:rPr>
        <w:t xml:space="preserve"> concerning the evil, Act. 19[:12], the demons will go out. Habac. 3[:5]: “The devil shall go forth before his feet.” Concerning the good, Dan. 10[:20]: “When he went forth, there appeared the prince.”</w:t>
      </w:r>
    </w:p>
    <w:p w:rsidR="0065143D" w:rsidRPr="008F56FE" w:rsidRDefault="0065143D" w:rsidP="00E84C2E">
      <w:pPr>
        <w:spacing w:line="480" w:lineRule="auto"/>
        <w:rPr>
          <w:rFonts w:ascii="Times New Roman" w:hAnsi="Times New Roman" w:cs="Times New Roman"/>
          <w:sz w:val="24"/>
          <w:szCs w:val="24"/>
        </w:rPr>
      </w:pPr>
      <w:r w:rsidRPr="008F56FE">
        <w:rPr>
          <w:rFonts w:ascii="Times New Roman" w:hAnsi="Times New Roman" w:cs="Times New Roman"/>
          <w:sz w:val="24"/>
          <w:szCs w:val="24"/>
        </w:rPr>
        <w:t>¶ Again, note that he went out to the good, as it is said in Gen. 12[:1]: “</w:t>
      </w:r>
      <w:r w:rsidR="002E0C0F" w:rsidRPr="008F56FE">
        <w:rPr>
          <w:rFonts w:ascii="Times New Roman" w:hAnsi="Times New Roman" w:cs="Times New Roman"/>
          <w:sz w:val="24"/>
          <w:szCs w:val="24"/>
        </w:rPr>
        <w:t xml:space="preserve">Go forth out of </w:t>
      </w:r>
      <w:r w:rsidRPr="008F56FE">
        <w:rPr>
          <w:rFonts w:ascii="Times New Roman" w:hAnsi="Times New Roman" w:cs="Times New Roman"/>
          <w:sz w:val="24"/>
          <w:szCs w:val="24"/>
        </w:rPr>
        <w:t>y</w:t>
      </w:r>
      <w:r w:rsidR="002E0C0F" w:rsidRPr="008F56FE">
        <w:rPr>
          <w:rFonts w:ascii="Times New Roman" w:hAnsi="Times New Roman" w:cs="Times New Roman"/>
          <w:sz w:val="24"/>
          <w:szCs w:val="24"/>
        </w:rPr>
        <w:t xml:space="preserve">our country, and </w:t>
      </w:r>
      <w:r w:rsidR="005C348F" w:rsidRPr="008F56FE">
        <w:rPr>
          <w:rFonts w:ascii="Times New Roman" w:hAnsi="Times New Roman" w:cs="Times New Roman"/>
          <w:sz w:val="24"/>
          <w:szCs w:val="24"/>
        </w:rPr>
        <w:t>from</w:t>
      </w:r>
      <w:r w:rsidR="002E0C0F" w:rsidRPr="008F56FE">
        <w:rPr>
          <w:rFonts w:ascii="Times New Roman" w:hAnsi="Times New Roman" w:cs="Times New Roman"/>
          <w:sz w:val="24"/>
          <w:szCs w:val="24"/>
        </w:rPr>
        <w:t xml:space="preserve"> your kindred, and out of your</w:t>
      </w:r>
      <w:r w:rsidRPr="008F56FE">
        <w:rPr>
          <w:rFonts w:ascii="Times New Roman" w:hAnsi="Times New Roman" w:cs="Times New Roman"/>
          <w:sz w:val="24"/>
          <w:szCs w:val="24"/>
        </w:rPr>
        <w:t xml:space="preserve"> house,</w:t>
      </w:r>
      <w:r w:rsidR="002E0C0F" w:rsidRPr="008F56FE">
        <w:rPr>
          <w:rFonts w:ascii="Times New Roman" w:hAnsi="Times New Roman" w:cs="Times New Roman"/>
          <w:sz w:val="24"/>
          <w:szCs w:val="24"/>
        </w:rPr>
        <w:t>” etc. Literally, Abraham went out from his land, namely, from the land of Canaan. Then he was in the land of Haran [Gen. 11:31]. But because he went out only for the body, not for the mind, therefore the Lord said to him, [Gen. 12:1]: “Go forth out of your country</w:t>
      </w:r>
      <w:r w:rsidR="005E39DB" w:rsidRPr="008F56FE">
        <w:rPr>
          <w:rFonts w:ascii="Times New Roman" w:hAnsi="Times New Roman" w:cs="Times New Roman"/>
          <w:sz w:val="24"/>
          <w:szCs w:val="24"/>
        </w:rPr>
        <w:t>,” namely, go out in mind as well as in body.</w:t>
      </w:r>
    </w:p>
    <w:p w:rsidR="00463284" w:rsidRPr="008F56FE" w:rsidRDefault="005E39DB" w:rsidP="00E84C2E">
      <w:pPr>
        <w:spacing w:line="480" w:lineRule="auto"/>
        <w:rPr>
          <w:rFonts w:ascii="Times New Roman" w:hAnsi="Times New Roman" w:cs="Times New Roman"/>
          <w:sz w:val="24"/>
          <w:szCs w:val="24"/>
        </w:rPr>
      </w:pPr>
      <w:r w:rsidRPr="008F56FE">
        <w:rPr>
          <w:rFonts w:ascii="Times New Roman" w:hAnsi="Times New Roman" w:cs="Times New Roman"/>
          <w:sz w:val="24"/>
          <w:szCs w:val="24"/>
        </w:rPr>
        <w:t xml:space="preserve">¶ To this because when a tree is transplanted from sterile ground to fruitful ground, so that it may bear fruit well it is necessary that the remains of the previous ground be well shaken off. </w:t>
      </w:r>
      <w:r w:rsidR="00C81EBC" w:rsidRPr="008F56FE">
        <w:rPr>
          <w:rFonts w:ascii="Times New Roman" w:hAnsi="Times New Roman" w:cs="Times New Roman"/>
          <w:sz w:val="24"/>
          <w:szCs w:val="24"/>
        </w:rPr>
        <w:t>Thus,</w:t>
      </w:r>
      <w:r w:rsidRPr="008F56FE">
        <w:rPr>
          <w:rFonts w:ascii="Times New Roman" w:hAnsi="Times New Roman" w:cs="Times New Roman"/>
          <w:sz w:val="24"/>
          <w:szCs w:val="24"/>
        </w:rPr>
        <w:t xml:space="preserve"> whoever would transfer from the world to a religious order is required that earthly knowledge and relatives be given over in so far as they impede one from salvation. </w:t>
      </w:r>
      <w:r w:rsidR="00C81EBC" w:rsidRPr="008F56FE">
        <w:rPr>
          <w:rFonts w:ascii="Times New Roman" w:hAnsi="Times New Roman" w:cs="Times New Roman"/>
          <w:sz w:val="24"/>
          <w:szCs w:val="24"/>
        </w:rPr>
        <w:t>Therefore,</w:t>
      </w:r>
      <w:r w:rsidRPr="008F56FE">
        <w:rPr>
          <w:rFonts w:ascii="Times New Roman" w:hAnsi="Times New Roman" w:cs="Times New Roman"/>
          <w:sz w:val="24"/>
          <w:szCs w:val="24"/>
        </w:rPr>
        <w:t xml:space="preserve"> Christ said, Luke 14[:26]: </w:t>
      </w:r>
      <w:r w:rsidR="00B4340C" w:rsidRPr="008F56FE">
        <w:rPr>
          <w:rFonts w:ascii="Times New Roman" w:hAnsi="Times New Roman" w:cs="Times New Roman"/>
          <w:sz w:val="24"/>
          <w:szCs w:val="24"/>
        </w:rPr>
        <w:t>“If any man come to me, and hate not his father,” etc. Where Bernard said,</w:t>
      </w:r>
      <w:r w:rsidR="00860C2B" w:rsidRPr="008F56FE">
        <w:rPr>
          <w:rStyle w:val="EndnoteReference"/>
          <w:rFonts w:ascii="Times New Roman" w:hAnsi="Times New Roman" w:cs="Times New Roman"/>
          <w:sz w:val="24"/>
          <w:szCs w:val="24"/>
        </w:rPr>
        <w:endnoteReference w:id="2"/>
      </w:r>
      <w:r w:rsidR="00B4340C" w:rsidRPr="008F56FE">
        <w:rPr>
          <w:rFonts w:ascii="Times New Roman" w:hAnsi="Times New Roman" w:cs="Times New Roman"/>
          <w:sz w:val="24"/>
          <w:szCs w:val="24"/>
        </w:rPr>
        <w:t xml:space="preserve"> a member of a religious order ought to be like Melchisedech about whom it is read that he was without a father, without a </w:t>
      </w:r>
      <w:r w:rsidR="00F979E9" w:rsidRPr="008F56FE">
        <w:rPr>
          <w:rFonts w:ascii="Times New Roman" w:hAnsi="Times New Roman" w:cs="Times New Roman"/>
          <w:sz w:val="24"/>
          <w:szCs w:val="24"/>
        </w:rPr>
        <w:t>genealogy</w:t>
      </w:r>
      <w:r w:rsidR="00B4340C" w:rsidRPr="008F56FE">
        <w:rPr>
          <w:rFonts w:ascii="Times New Roman" w:hAnsi="Times New Roman" w:cs="Times New Roman"/>
          <w:sz w:val="24"/>
          <w:szCs w:val="24"/>
        </w:rPr>
        <w:t xml:space="preserve">, Heb. 7[;15]. [Gen. 31:19]: Rachel was going out with her spouse, because “she stole away her father's idols.” She was in danger of death, Gen. 31[:34]. </w:t>
      </w:r>
      <w:r w:rsidR="00C81EBC" w:rsidRPr="008F56FE">
        <w:rPr>
          <w:rFonts w:ascii="Times New Roman" w:hAnsi="Times New Roman" w:cs="Times New Roman"/>
          <w:sz w:val="24"/>
          <w:szCs w:val="24"/>
        </w:rPr>
        <w:t>So,</w:t>
      </w:r>
      <w:r w:rsidR="00B4340C" w:rsidRPr="008F56FE">
        <w:rPr>
          <w:rFonts w:ascii="Times New Roman" w:hAnsi="Times New Roman" w:cs="Times New Roman"/>
          <w:sz w:val="24"/>
          <w:szCs w:val="24"/>
        </w:rPr>
        <w:t xml:space="preserve"> the soul going from the earth if it stealthily carries with it those things which her parents cultivated, but although Rachel thus deceived her carnal father and thus escaped death, we however cannot so deceive the father our God. Therefore, “Hearken, daughter, and see … and forget your people and your father'</w:t>
      </w:r>
      <w:r w:rsidR="00FE12D0" w:rsidRPr="008F56FE">
        <w:rPr>
          <w:rFonts w:ascii="Times New Roman" w:hAnsi="Times New Roman" w:cs="Times New Roman"/>
          <w:sz w:val="24"/>
          <w:szCs w:val="24"/>
        </w:rPr>
        <w:t>s house,</w:t>
      </w:r>
      <w:r w:rsidR="00B4340C" w:rsidRPr="008F56FE">
        <w:rPr>
          <w:rFonts w:ascii="Times New Roman" w:hAnsi="Times New Roman" w:cs="Times New Roman"/>
          <w:sz w:val="24"/>
          <w:szCs w:val="24"/>
        </w:rPr>
        <w:t>”</w:t>
      </w:r>
      <w:r w:rsidR="00FE12D0" w:rsidRPr="008F56FE">
        <w:rPr>
          <w:rFonts w:ascii="Times New Roman" w:hAnsi="Times New Roman" w:cs="Times New Roman"/>
          <w:sz w:val="24"/>
          <w:szCs w:val="24"/>
        </w:rPr>
        <w:t xml:space="preserve"> Psal. [44:11]. </w:t>
      </w:r>
    </w:p>
    <w:p w:rsidR="005E39DB" w:rsidRPr="008F56FE" w:rsidRDefault="00FE12D0" w:rsidP="00E84C2E">
      <w:pPr>
        <w:spacing w:line="480" w:lineRule="auto"/>
        <w:rPr>
          <w:rFonts w:ascii="Times New Roman" w:hAnsi="Times New Roman" w:cs="Times New Roman"/>
          <w:sz w:val="24"/>
          <w:szCs w:val="24"/>
        </w:rPr>
      </w:pPr>
      <w:r w:rsidRPr="008F56FE">
        <w:rPr>
          <w:rFonts w:ascii="Times New Roman" w:hAnsi="Times New Roman" w:cs="Times New Roman"/>
          <w:sz w:val="24"/>
          <w:szCs w:val="24"/>
        </w:rPr>
        <w:t>The infant who covered with blood comes forth from the womb of the mother</w:t>
      </w:r>
      <w:r w:rsidR="00354669" w:rsidRPr="008F56FE">
        <w:rPr>
          <w:rFonts w:ascii="Times New Roman" w:hAnsi="Times New Roman" w:cs="Times New Roman"/>
          <w:sz w:val="24"/>
          <w:szCs w:val="24"/>
        </w:rPr>
        <w:t xml:space="preserve"> is obstructed until his umbilical cord is cut by which he is tied to his mother, thus it ought to be done with him who has finished with the world, otherwise it will be attributed to him what is said in Ezech. 16[:4]: “In the day of your nativity your navel was not cut.” For going out, however,</w:t>
      </w:r>
      <w:r w:rsidR="00490DC7" w:rsidRPr="008F56FE">
        <w:rPr>
          <w:rFonts w:ascii="Times New Roman" w:hAnsi="Times New Roman" w:cs="Times New Roman"/>
          <w:sz w:val="24"/>
          <w:szCs w:val="24"/>
        </w:rPr>
        <w:t xml:space="preserve"> from our country, our relative and home, those things ought to move us which move other men for going out from their home, namely, earthquakes, conflagrations, and impending destructions. But these things are in the world and in our flesh. For just as an earthquake</w:t>
      </w:r>
      <w:r w:rsidR="00D85D32" w:rsidRPr="008F56FE">
        <w:rPr>
          <w:rStyle w:val="EndnoteReference"/>
          <w:rFonts w:ascii="Times New Roman" w:hAnsi="Times New Roman" w:cs="Times New Roman"/>
          <w:sz w:val="24"/>
          <w:szCs w:val="24"/>
        </w:rPr>
        <w:endnoteReference w:id="3"/>
      </w:r>
      <w:r w:rsidR="00490DC7" w:rsidRPr="008F56FE">
        <w:rPr>
          <w:rFonts w:ascii="Times New Roman" w:hAnsi="Times New Roman" w:cs="Times New Roman"/>
          <w:sz w:val="24"/>
          <w:szCs w:val="24"/>
        </w:rPr>
        <w:t xml:space="preserve"> is caused by wind shut up in the heart of the earth and there agitated and then the earth there is pressed down and where first there was movement an abyss is made, so in the world and in our flesh the wind of pride</w:t>
      </w:r>
      <w:r w:rsidR="00A4796E" w:rsidRPr="008F56FE">
        <w:rPr>
          <w:rFonts w:ascii="Times New Roman" w:hAnsi="Times New Roman" w:cs="Times New Roman"/>
          <w:sz w:val="24"/>
          <w:szCs w:val="24"/>
        </w:rPr>
        <w:t xml:space="preserve"> and vanity</w:t>
      </w:r>
      <w:r w:rsidR="00490DC7" w:rsidRPr="008F56FE">
        <w:rPr>
          <w:rFonts w:ascii="Times New Roman" w:hAnsi="Times New Roman" w:cs="Times New Roman"/>
          <w:sz w:val="24"/>
          <w:szCs w:val="24"/>
        </w:rPr>
        <w:t xml:space="preserve"> is shut up and </w:t>
      </w:r>
      <w:r w:rsidR="00A4796E" w:rsidRPr="008F56FE">
        <w:rPr>
          <w:rFonts w:ascii="Times New Roman" w:hAnsi="Times New Roman" w:cs="Times New Roman"/>
          <w:sz w:val="24"/>
          <w:szCs w:val="24"/>
        </w:rPr>
        <w:t>elevates a part in some honor. But quickly i</w:t>
      </w:r>
      <w:r w:rsidR="00463284" w:rsidRPr="008F56FE">
        <w:rPr>
          <w:rFonts w:ascii="Times New Roman" w:hAnsi="Times New Roman" w:cs="Times New Roman"/>
          <w:sz w:val="24"/>
          <w:szCs w:val="24"/>
        </w:rPr>
        <w:t>t</w:t>
      </w:r>
      <w:r w:rsidR="00A4796E" w:rsidRPr="008F56FE">
        <w:rPr>
          <w:rFonts w:ascii="Times New Roman" w:hAnsi="Times New Roman" w:cs="Times New Roman"/>
          <w:sz w:val="24"/>
          <w:szCs w:val="24"/>
        </w:rPr>
        <w:t xml:space="preserve"> falls and there is the abyss which drove Abraham and Loth to go out of Sodom, Gen 18[:22]. The fire of lust, envy, and anger is too much kindled in this wor</w:t>
      </w:r>
      <w:r w:rsidR="00F630F5" w:rsidRPr="008F56FE">
        <w:rPr>
          <w:rFonts w:ascii="Times New Roman" w:hAnsi="Times New Roman" w:cs="Times New Roman"/>
          <w:sz w:val="24"/>
          <w:szCs w:val="24"/>
        </w:rPr>
        <w:t>ld and just as they burn up the world, they are harmful in the army of the devil, Jer. 21[:12]: “Lest my indignation go forth like a fire, and be kindled, and there be none to quench it.”</w:t>
      </w:r>
    </w:p>
    <w:p w:rsidR="00F630F5" w:rsidRPr="008F56FE" w:rsidRDefault="00F630F5" w:rsidP="00E84C2E">
      <w:pPr>
        <w:spacing w:line="480" w:lineRule="auto"/>
        <w:rPr>
          <w:rFonts w:ascii="Times New Roman" w:hAnsi="Times New Roman" w:cs="Times New Roman"/>
          <w:sz w:val="24"/>
          <w:szCs w:val="24"/>
        </w:rPr>
      </w:pPr>
      <w:r w:rsidRPr="008F56FE">
        <w:rPr>
          <w:rFonts w:ascii="Times New Roman" w:hAnsi="Times New Roman" w:cs="Times New Roman"/>
          <w:sz w:val="24"/>
          <w:szCs w:val="24"/>
        </w:rPr>
        <w:t xml:space="preserve">¶ The impulse into ruin is in this world because all things are ruinous. </w:t>
      </w:r>
      <w:r w:rsidR="00C81EBC" w:rsidRPr="008F56FE">
        <w:rPr>
          <w:rFonts w:ascii="Times New Roman" w:hAnsi="Times New Roman" w:cs="Times New Roman"/>
          <w:sz w:val="24"/>
          <w:szCs w:val="24"/>
        </w:rPr>
        <w:t>Therefore,</w:t>
      </w:r>
      <w:r w:rsidRPr="008F56FE">
        <w:rPr>
          <w:rFonts w:ascii="Times New Roman" w:hAnsi="Times New Roman" w:cs="Times New Roman"/>
          <w:sz w:val="24"/>
          <w:szCs w:val="24"/>
        </w:rPr>
        <w:t xml:space="preserve"> it is said figuratively, Isai. 48[:20]: “Come forth out of Babylon.” For just as it is said in Apoc. 14[:8]: “That great Babylon is fallen.” Wherefore note in Matt. 15[:22]: “A woman of Canaan who came out of those coasts</w:t>
      </w:r>
      <w:r w:rsidR="00646F53" w:rsidRPr="008F56FE">
        <w:rPr>
          <w:rFonts w:ascii="Times New Roman" w:hAnsi="Times New Roman" w:cs="Times New Roman"/>
          <w:sz w:val="24"/>
          <w:szCs w:val="24"/>
        </w:rPr>
        <w:t xml:space="preserve">” asked for freedom. And Peter having gone out from his courtyard repented, Matt. 26[:75]. And the spouse, Can. 3[:11], did not find her spouse until she went out to seek him. And Isaac </w:t>
      </w:r>
      <w:r w:rsidR="00036587" w:rsidRPr="008F56FE">
        <w:rPr>
          <w:rFonts w:ascii="Times New Roman" w:hAnsi="Times New Roman" w:cs="Times New Roman"/>
          <w:sz w:val="24"/>
          <w:szCs w:val="24"/>
        </w:rPr>
        <w:t>having gone out to meditate found Rebecca, Gen. 24[:63].</w:t>
      </w:r>
    </w:p>
    <w:p w:rsidR="00036587" w:rsidRPr="008F56FE" w:rsidRDefault="00036587" w:rsidP="00E84C2E">
      <w:pPr>
        <w:spacing w:line="480" w:lineRule="auto"/>
        <w:rPr>
          <w:rFonts w:ascii="Times New Roman" w:hAnsi="Times New Roman" w:cs="Times New Roman"/>
          <w:sz w:val="24"/>
          <w:szCs w:val="24"/>
        </w:rPr>
      </w:pPr>
      <w:r w:rsidRPr="008F56FE">
        <w:rPr>
          <w:rFonts w:ascii="Times New Roman" w:hAnsi="Times New Roman" w:cs="Times New Roman"/>
          <w:sz w:val="24"/>
          <w:szCs w:val="24"/>
        </w:rPr>
        <w:t>¶ An example of going out from the tumult of this world</w:t>
      </w:r>
      <w:r w:rsidR="001F57B7" w:rsidRPr="008F56FE">
        <w:rPr>
          <w:rFonts w:ascii="Times New Roman" w:hAnsi="Times New Roman" w:cs="Times New Roman"/>
          <w:sz w:val="24"/>
          <w:szCs w:val="24"/>
        </w:rPr>
        <w:t xml:space="preserve"> for help, Luke 22[:39]: “Going out, he went, according to his custom, to the mount of Olives,” for praying, namely, when someone is in a boat, however, it seems to him that he is quiet and that the things in the river are moved very much naturally, however, when those things are not moved. But when he goes out from the </w:t>
      </w:r>
      <w:r w:rsidR="008F56FE" w:rsidRPr="008F56FE">
        <w:rPr>
          <w:rFonts w:ascii="Times New Roman" w:hAnsi="Times New Roman" w:cs="Times New Roman"/>
          <w:sz w:val="24"/>
          <w:szCs w:val="24"/>
        </w:rPr>
        <w:t>boat,</w:t>
      </w:r>
      <w:r w:rsidR="001F57B7" w:rsidRPr="008F56FE">
        <w:rPr>
          <w:rFonts w:ascii="Times New Roman" w:hAnsi="Times New Roman" w:cs="Times New Roman"/>
          <w:sz w:val="24"/>
          <w:szCs w:val="24"/>
        </w:rPr>
        <w:t xml:space="preserve"> he judges the contrary. Just as a per</w:t>
      </w:r>
      <w:r w:rsidR="00E55D31" w:rsidRPr="008F56FE">
        <w:rPr>
          <w:rFonts w:ascii="Times New Roman" w:hAnsi="Times New Roman" w:cs="Times New Roman"/>
          <w:sz w:val="24"/>
          <w:szCs w:val="24"/>
        </w:rPr>
        <w:t xml:space="preserve">son who is moved in the world, </w:t>
      </w:r>
      <w:r w:rsidR="00BE0CD6" w:rsidRPr="008F56FE">
        <w:rPr>
          <w:rFonts w:ascii="Times New Roman" w:hAnsi="Times New Roman" w:cs="Times New Roman"/>
          <w:sz w:val="24"/>
          <w:szCs w:val="24"/>
        </w:rPr>
        <w:t xml:space="preserve">they judge those </w:t>
      </w:r>
      <w:r w:rsidR="00E55D31" w:rsidRPr="008F56FE">
        <w:rPr>
          <w:rFonts w:ascii="Times New Roman" w:hAnsi="Times New Roman" w:cs="Times New Roman"/>
          <w:sz w:val="24"/>
          <w:szCs w:val="24"/>
        </w:rPr>
        <w:t xml:space="preserve">having gone out of the world </w:t>
      </w:r>
      <w:r w:rsidR="00BE0CD6" w:rsidRPr="008F56FE">
        <w:rPr>
          <w:rFonts w:ascii="Times New Roman" w:hAnsi="Times New Roman" w:cs="Times New Roman"/>
          <w:sz w:val="24"/>
          <w:szCs w:val="24"/>
        </w:rPr>
        <w:t xml:space="preserve">have </w:t>
      </w:r>
      <w:r w:rsidR="00E55D31" w:rsidRPr="008F56FE">
        <w:rPr>
          <w:rFonts w:ascii="Times New Roman" w:hAnsi="Times New Roman" w:cs="Times New Roman"/>
          <w:sz w:val="24"/>
          <w:szCs w:val="24"/>
        </w:rPr>
        <w:t>no</w:t>
      </w:r>
      <w:r w:rsidR="00BE0CD6" w:rsidRPr="008F56FE">
        <w:rPr>
          <w:rFonts w:ascii="Times New Roman" w:hAnsi="Times New Roman" w:cs="Times New Roman"/>
          <w:sz w:val="24"/>
          <w:szCs w:val="24"/>
        </w:rPr>
        <w:t xml:space="preserve"> fixed state, but they judge themselves to stand, but when they will have gone out of the world, they will judge otherwise. Wherefore in Mark 6[:49] it is read that the disciples while they were in the boat did not recognize </w:t>
      </w:r>
      <w:r w:rsidR="00C81EBC" w:rsidRPr="008F56FE">
        <w:rPr>
          <w:rFonts w:ascii="Times New Roman" w:hAnsi="Times New Roman" w:cs="Times New Roman"/>
          <w:sz w:val="24"/>
          <w:szCs w:val="24"/>
        </w:rPr>
        <w:t>Christ but</w:t>
      </w:r>
      <w:r w:rsidR="00BE0CD6" w:rsidRPr="008F56FE">
        <w:rPr>
          <w:rFonts w:ascii="Times New Roman" w:hAnsi="Times New Roman" w:cs="Times New Roman"/>
          <w:sz w:val="24"/>
          <w:szCs w:val="24"/>
        </w:rPr>
        <w:t xml:space="preserve"> having gone </w:t>
      </w:r>
      <w:r w:rsidR="008F56FE" w:rsidRPr="008F56FE">
        <w:rPr>
          <w:rFonts w:ascii="Times New Roman" w:hAnsi="Times New Roman" w:cs="Times New Roman"/>
          <w:sz w:val="24"/>
          <w:szCs w:val="24"/>
        </w:rPr>
        <w:t>out,</w:t>
      </w:r>
      <w:r w:rsidR="00BE0CD6" w:rsidRPr="008F56FE">
        <w:rPr>
          <w:rFonts w:ascii="Times New Roman" w:hAnsi="Times New Roman" w:cs="Times New Roman"/>
          <w:sz w:val="24"/>
          <w:szCs w:val="24"/>
        </w:rPr>
        <w:t xml:space="preserve"> they recognized him.</w:t>
      </w:r>
    </w:p>
    <w:p w:rsidR="00BE0CD6" w:rsidRPr="008F56FE" w:rsidRDefault="003124DD" w:rsidP="00E84C2E">
      <w:pPr>
        <w:spacing w:line="480" w:lineRule="auto"/>
        <w:rPr>
          <w:rFonts w:ascii="Times New Roman" w:hAnsi="Times New Roman" w:cs="Times New Roman"/>
          <w:sz w:val="24"/>
          <w:szCs w:val="24"/>
        </w:rPr>
      </w:pPr>
      <w:r w:rsidRPr="008F56FE">
        <w:rPr>
          <w:rFonts w:ascii="Times New Roman" w:hAnsi="Times New Roman" w:cs="Times New Roman"/>
          <w:sz w:val="24"/>
          <w:szCs w:val="24"/>
        </w:rPr>
        <w:t xml:space="preserve">¶ Chrysostom </w:t>
      </w:r>
      <w:r w:rsidRPr="008F56FE">
        <w:rPr>
          <w:rFonts w:ascii="Times New Roman" w:hAnsi="Times New Roman" w:cs="Times New Roman"/>
          <w:i/>
          <w:sz w:val="24"/>
          <w:szCs w:val="24"/>
        </w:rPr>
        <w:t>Super Matthaeum</w:t>
      </w:r>
      <w:r w:rsidRPr="008F56FE">
        <w:rPr>
          <w:rFonts w:ascii="Times New Roman" w:hAnsi="Times New Roman" w:cs="Times New Roman"/>
          <w:sz w:val="24"/>
          <w:szCs w:val="24"/>
        </w:rPr>
        <w:t>, hom</w:t>
      </w:r>
      <w:r w:rsidR="00463284" w:rsidRPr="008F56FE">
        <w:rPr>
          <w:rFonts w:ascii="Times New Roman" w:hAnsi="Times New Roman" w:cs="Times New Roman"/>
          <w:sz w:val="24"/>
          <w:szCs w:val="24"/>
        </w:rPr>
        <w:t>i</w:t>
      </w:r>
      <w:r w:rsidRPr="008F56FE">
        <w:rPr>
          <w:rFonts w:ascii="Times New Roman" w:hAnsi="Times New Roman" w:cs="Times New Roman"/>
          <w:sz w:val="24"/>
          <w:szCs w:val="24"/>
        </w:rPr>
        <w:t>ly 3,</w:t>
      </w:r>
      <w:r w:rsidR="00E04C4B" w:rsidRPr="008F56FE">
        <w:rPr>
          <w:rStyle w:val="EndnoteReference"/>
          <w:rFonts w:ascii="Times New Roman" w:hAnsi="Times New Roman" w:cs="Times New Roman"/>
          <w:sz w:val="24"/>
          <w:szCs w:val="24"/>
        </w:rPr>
        <w:endnoteReference w:id="4"/>
      </w:r>
      <w:r w:rsidRPr="008F56FE">
        <w:rPr>
          <w:rFonts w:ascii="Times New Roman" w:hAnsi="Times New Roman" w:cs="Times New Roman"/>
          <w:sz w:val="24"/>
          <w:szCs w:val="24"/>
        </w:rPr>
        <w:t xml:space="preserve"> shows who easily goes out from the world and who with difficulty. He says that just as a grain of wheat does not go out of its hull unless it is winnowed or beaten, thus neither does a man go from worldly impediments unless he is vexed with tribulations. A full and mature grain goes out easily, but an empty one not in one when its hull is </w:t>
      </w:r>
      <w:r w:rsidR="00180865" w:rsidRPr="008F56FE">
        <w:rPr>
          <w:rFonts w:ascii="Times New Roman" w:hAnsi="Times New Roman" w:cs="Times New Roman"/>
          <w:sz w:val="24"/>
          <w:szCs w:val="24"/>
        </w:rPr>
        <w:t xml:space="preserve">shattered. </w:t>
      </w:r>
      <w:r w:rsidR="00C81EBC" w:rsidRPr="008F56FE">
        <w:rPr>
          <w:rFonts w:ascii="Times New Roman" w:hAnsi="Times New Roman" w:cs="Times New Roman"/>
          <w:sz w:val="24"/>
          <w:szCs w:val="24"/>
        </w:rPr>
        <w:t>So,</w:t>
      </w:r>
      <w:r w:rsidR="00180865" w:rsidRPr="008F56FE">
        <w:rPr>
          <w:rFonts w:ascii="Times New Roman" w:hAnsi="Times New Roman" w:cs="Times New Roman"/>
          <w:sz w:val="24"/>
          <w:szCs w:val="24"/>
        </w:rPr>
        <w:t xml:space="preserve"> it is with man full of virtues and empty. But in all these things there are some </w:t>
      </w:r>
      <w:r w:rsidR="00C81EBC" w:rsidRPr="008F56FE">
        <w:rPr>
          <w:rFonts w:ascii="Times New Roman" w:hAnsi="Times New Roman" w:cs="Times New Roman"/>
          <w:sz w:val="24"/>
          <w:szCs w:val="24"/>
        </w:rPr>
        <w:t>like</w:t>
      </w:r>
      <w:r w:rsidR="00180865" w:rsidRPr="008F56FE">
        <w:rPr>
          <w:rFonts w:ascii="Times New Roman" w:hAnsi="Times New Roman" w:cs="Times New Roman"/>
          <w:sz w:val="24"/>
          <w:szCs w:val="24"/>
        </w:rPr>
        <w:t xml:space="preserve"> the viper, about which Isidore speaks, </w:t>
      </w:r>
      <w:r w:rsidR="00180865" w:rsidRPr="008F56FE">
        <w:rPr>
          <w:rFonts w:ascii="Times New Roman" w:hAnsi="Times New Roman" w:cs="Times New Roman"/>
          <w:i/>
          <w:sz w:val="24"/>
          <w:szCs w:val="24"/>
        </w:rPr>
        <w:t>Etymologi</w:t>
      </w:r>
      <w:r w:rsidR="00463284" w:rsidRPr="008F56FE">
        <w:rPr>
          <w:rFonts w:ascii="Times New Roman" w:hAnsi="Times New Roman" w:cs="Times New Roman"/>
          <w:i/>
          <w:sz w:val="24"/>
          <w:szCs w:val="24"/>
        </w:rPr>
        <w:t>ae</w:t>
      </w:r>
      <w:r w:rsidR="00180865" w:rsidRPr="008F56FE">
        <w:rPr>
          <w:rFonts w:ascii="Times New Roman" w:hAnsi="Times New Roman" w:cs="Times New Roman"/>
          <w:sz w:val="24"/>
          <w:szCs w:val="24"/>
        </w:rPr>
        <w:t>, book 12, chapter 18,</w:t>
      </w:r>
      <w:r w:rsidR="00E04C4B" w:rsidRPr="008F56FE">
        <w:rPr>
          <w:rStyle w:val="EndnoteReference"/>
          <w:rFonts w:ascii="Times New Roman" w:hAnsi="Times New Roman" w:cs="Times New Roman"/>
          <w:sz w:val="24"/>
          <w:szCs w:val="24"/>
        </w:rPr>
        <w:endnoteReference w:id="5"/>
      </w:r>
      <w:r w:rsidR="00180865" w:rsidRPr="008F56FE">
        <w:rPr>
          <w:rFonts w:ascii="Times New Roman" w:hAnsi="Times New Roman" w:cs="Times New Roman"/>
          <w:sz w:val="24"/>
          <w:szCs w:val="24"/>
        </w:rPr>
        <w:t xml:space="preserve"> that when it recognizes the enchanter to be near who would call it forth and purge it of venom, he blocks one ear on the earth and the other with his tail lest he hear the voice of the enchanter. </w:t>
      </w:r>
      <w:r w:rsidR="00C81EBC" w:rsidRPr="008F56FE">
        <w:rPr>
          <w:rFonts w:ascii="Times New Roman" w:hAnsi="Times New Roman" w:cs="Times New Roman"/>
          <w:sz w:val="24"/>
          <w:szCs w:val="24"/>
        </w:rPr>
        <w:t>So,</w:t>
      </w:r>
      <w:r w:rsidR="00180865" w:rsidRPr="008F56FE">
        <w:rPr>
          <w:rFonts w:ascii="Times New Roman" w:hAnsi="Times New Roman" w:cs="Times New Roman"/>
          <w:sz w:val="24"/>
          <w:szCs w:val="24"/>
        </w:rPr>
        <w:t xml:space="preserve"> the sinner enchanted by the </w:t>
      </w:r>
      <w:r w:rsidR="00463284" w:rsidRPr="008F56FE">
        <w:rPr>
          <w:rFonts w:ascii="Times New Roman" w:hAnsi="Times New Roman" w:cs="Times New Roman"/>
          <w:sz w:val="24"/>
          <w:szCs w:val="24"/>
        </w:rPr>
        <w:t>C</w:t>
      </w:r>
      <w:r w:rsidR="00180865" w:rsidRPr="008F56FE">
        <w:rPr>
          <w:rFonts w:ascii="Times New Roman" w:hAnsi="Times New Roman" w:cs="Times New Roman"/>
          <w:sz w:val="24"/>
          <w:szCs w:val="24"/>
        </w:rPr>
        <w:t>atholic preacher lest he go out from the cavern of his sin, he extends one ear to earthly things and the other he blocks with the tail by not paying at</w:t>
      </w:r>
      <w:r w:rsidR="00503EA3" w:rsidRPr="008F56FE">
        <w:rPr>
          <w:rFonts w:ascii="Times New Roman" w:hAnsi="Times New Roman" w:cs="Times New Roman"/>
          <w:sz w:val="24"/>
          <w:szCs w:val="24"/>
        </w:rPr>
        <w:t>tention to death, but by promis</w:t>
      </w:r>
      <w:r w:rsidR="00180865" w:rsidRPr="008F56FE">
        <w:rPr>
          <w:rFonts w:ascii="Times New Roman" w:hAnsi="Times New Roman" w:cs="Times New Roman"/>
          <w:sz w:val="24"/>
          <w:szCs w:val="24"/>
        </w:rPr>
        <w:t xml:space="preserve">ing himself </w:t>
      </w:r>
      <w:r w:rsidR="00503EA3" w:rsidRPr="008F56FE">
        <w:rPr>
          <w:rFonts w:ascii="Times New Roman" w:hAnsi="Times New Roman" w:cs="Times New Roman"/>
          <w:sz w:val="24"/>
          <w:szCs w:val="24"/>
        </w:rPr>
        <w:t>a long life. And so much it is that he deludes the preacher and thus that rich man blocked his ears, Luke 12[:16-20] who having fruitful fields promised himself a long life, and it follows that he heard, “Fool, this night,” etc. In Psal. [57:5] it is said “Their madness is according to the likeness of a serpent,” etc.</w:t>
      </w:r>
    </w:p>
    <w:p w:rsidR="00503EA3" w:rsidRPr="008F56FE" w:rsidRDefault="00503EA3" w:rsidP="00E84C2E">
      <w:pPr>
        <w:spacing w:line="480" w:lineRule="auto"/>
        <w:rPr>
          <w:rFonts w:ascii="Times New Roman" w:hAnsi="Times New Roman" w:cs="Times New Roman"/>
          <w:sz w:val="24"/>
          <w:szCs w:val="24"/>
        </w:rPr>
      </w:pPr>
      <w:r w:rsidRPr="008F56FE">
        <w:rPr>
          <w:rFonts w:ascii="Times New Roman" w:hAnsi="Times New Roman" w:cs="Times New Roman"/>
          <w:sz w:val="24"/>
          <w:szCs w:val="24"/>
        </w:rPr>
        <w:t xml:space="preserve">¶ The children of </w:t>
      </w:r>
      <w:r w:rsidR="00F66033" w:rsidRPr="008F56FE">
        <w:rPr>
          <w:rFonts w:ascii="Times New Roman" w:hAnsi="Times New Roman" w:cs="Times New Roman"/>
          <w:sz w:val="24"/>
          <w:szCs w:val="24"/>
        </w:rPr>
        <w:t xml:space="preserve">Israel were commanded to be expeditious and girded in their flight from Egypt when they ate the lamb, Exod. 12[:4]. </w:t>
      </w:r>
      <w:r w:rsidR="00C81EBC" w:rsidRPr="008F56FE">
        <w:rPr>
          <w:rFonts w:ascii="Times New Roman" w:hAnsi="Times New Roman" w:cs="Times New Roman"/>
          <w:sz w:val="24"/>
          <w:szCs w:val="24"/>
        </w:rPr>
        <w:t>Thus,</w:t>
      </w:r>
      <w:r w:rsidR="00F66033" w:rsidRPr="008F56FE">
        <w:rPr>
          <w:rFonts w:ascii="Times New Roman" w:hAnsi="Times New Roman" w:cs="Times New Roman"/>
          <w:sz w:val="24"/>
          <w:szCs w:val="24"/>
        </w:rPr>
        <w:t xml:space="preserve"> those receiving the Eucharist which is the viaticum of the elect of God ought to be open to the going out of the world, and this to go to meet Christ the spouse of the church, Matt. 25[:1]. Concerning the going out of Christ into the world it is treated in John 16[:28]: “I came forth from the </w:t>
      </w:r>
      <w:r w:rsidR="00C81EBC" w:rsidRPr="008F56FE">
        <w:rPr>
          <w:rFonts w:ascii="Times New Roman" w:hAnsi="Times New Roman" w:cs="Times New Roman"/>
          <w:sz w:val="24"/>
          <w:szCs w:val="24"/>
        </w:rPr>
        <w:t>Father and</w:t>
      </w:r>
      <w:r w:rsidR="00F66033" w:rsidRPr="008F56FE">
        <w:rPr>
          <w:rFonts w:ascii="Times New Roman" w:hAnsi="Times New Roman" w:cs="Times New Roman"/>
          <w:sz w:val="24"/>
          <w:szCs w:val="24"/>
        </w:rPr>
        <w:t xml:space="preserve"> am come into the world.” It is read in the histories of the Persians that the dolphin which, according to the Philosopher, </w:t>
      </w:r>
      <w:r w:rsidR="00F66033" w:rsidRPr="008F56FE">
        <w:rPr>
          <w:rFonts w:ascii="Times New Roman" w:hAnsi="Times New Roman" w:cs="Times New Roman"/>
          <w:i/>
          <w:sz w:val="24"/>
          <w:szCs w:val="24"/>
        </w:rPr>
        <w:t>De animalibus</w:t>
      </w:r>
      <w:r w:rsidR="00FC72F5" w:rsidRPr="008F56FE">
        <w:rPr>
          <w:rFonts w:ascii="Times New Roman" w:hAnsi="Times New Roman" w:cs="Times New Roman"/>
          <w:i/>
          <w:sz w:val="24"/>
          <w:szCs w:val="24"/>
        </w:rPr>
        <w:t>,</w:t>
      </w:r>
      <w:r w:rsidR="00E04C4B" w:rsidRPr="008F56FE">
        <w:rPr>
          <w:rStyle w:val="EndnoteReference"/>
          <w:rFonts w:ascii="Times New Roman" w:hAnsi="Times New Roman" w:cs="Times New Roman"/>
          <w:i/>
          <w:sz w:val="24"/>
          <w:szCs w:val="24"/>
        </w:rPr>
        <w:endnoteReference w:id="6"/>
      </w:r>
      <w:r w:rsidR="00F66033" w:rsidRPr="008F56FE">
        <w:rPr>
          <w:rFonts w:ascii="Times New Roman" w:hAnsi="Times New Roman" w:cs="Times New Roman"/>
          <w:sz w:val="24"/>
          <w:szCs w:val="24"/>
        </w:rPr>
        <w:t xml:space="preserve"> delights much in the presence of men, was accustomed to play with a certain boy at the bank of the water, but when at a certain time, when he went out to the water so that he might play with the boy, he was captured and killed. </w:t>
      </w:r>
      <w:r w:rsidR="00C81EBC" w:rsidRPr="008F56FE">
        <w:rPr>
          <w:rFonts w:ascii="Times New Roman" w:hAnsi="Times New Roman" w:cs="Times New Roman"/>
          <w:sz w:val="24"/>
          <w:szCs w:val="24"/>
        </w:rPr>
        <w:t>So,</w:t>
      </w:r>
      <w:r w:rsidR="00F66033" w:rsidRPr="008F56FE">
        <w:rPr>
          <w:rFonts w:ascii="Times New Roman" w:hAnsi="Times New Roman" w:cs="Times New Roman"/>
          <w:sz w:val="24"/>
          <w:szCs w:val="24"/>
        </w:rPr>
        <w:t xml:space="preserve"> it was with the son of God, Habac. 3[:13]: “</w:t>
      </w:r>
      <w:r w:rsidR="004F7FED" w:rsidRPr="008F56FE">
        <w:rPr>
          <w:rFonts w:ascii="Times New Roman" w:hAnsi="Times New Roman" w:cs="Times New Roman"/>
          <w:sz w:val="24"/>
          <w:szCs w:val="24"/>
        </w:rPr>
        <w:t xml:space="preserve">You went forth for the salvation of </w:t>
      </w:r>
      <w:r w:rsidR="00F66033" w:rsidRPr="008F56FE">
        <w:rPr>
          <w:rFonts w:ascii="Times New Roman" w:hAnsi="Times New Roman" w:cs="Times New Roman"/>
          <w:sz w:val="24"/>
          <w:szCs w:val="24"/>
        </w:rPr>
        <w:t>y</w:t>
      </w:r>
      <w:r w:rsidR="004F7FED" w:rsidRPr="008F56FE">
        <w:rPr>
          <w:rFonts w:ascii="Times New Roman" w:hAnsi="Times New Roman" w:cs="Times New Roman"/>
          <w:sz w:val="24"/>
          <w:szCs w:val="24"/>
        </w:rPr>
        <w:t xml:space="preserve">our people: for salvation with </w:t>
      </w:r>
      <w:r w:rsidR="00F66033" w:rsidRPr="008F56FE">
        <w:rPr>
          <w:rFonts w:ascii="Times New Roman" w:hAnsi="Times New Roman" w:cs="Times New Roman"/>
          <w:sz w:val="24"/>
          <w:szCs w:val="24"/>
        </w:rPr>
        <w:t>y</w:t>
      </w:r>
      <w:r w:rsidR="004F7FED" w:rsidRPr="008F56FE">
        <w:rPr>
          <w:rFonts w:ascii="Times New Roman" w:hAnsi="Times New Roman" w:cs="Times New Roman"/>
          <w:sz w:val="24"/>
          <w:szCs w:val="24"/>
        </w:rPr>
        <w:t>our</w:t>
      </w:r>
      <w:r w:rsidR="00F66033" w:rsidRPr="008F56FE">
        <w:rPr>
          <w:rFonts w:ascii="Times New Roman" w:hAnsi="Times New Roman" w:cs="Times New Roman"/>
          <w:sz w:val="24"/>
          <w:szCs w:val="24"/>
        </w:rPr>
        <w:t xml:space="preserve"> Christ</w:t>
      </w:r>
      <w:r w:rsidR="004F7FED" w:rsidRPr="008F56FE">
        <w:rPr>
          <w:rFonts w:ascii="Times New Roman" w:hAnsi="Times New Roman" w:cs="Times New Roman"/>
          <w:sz w:val="24"/>
          <w:szCs w:val="24"/>
        </w:rPr>
        <w:t>.”</w:t>
      </w:r>
      <w:r w:rsidR="00F41305" w:rsidRPr="008F56FE">
        <w:rPr>
          <w:rFonts w:ascii="Times New Roman" w:hAnsi="Times New Roman" w:cs="Times New Roman"/>
          <w:sz w:val="24"/>
          <w:szCs w:val="24"/>
        </w:rPr>
        <w:t xml:space="preserve"> And Isai. 26[:21]: “Behold the Lord will come out of his place, to visit the iniquity of the inhabitant of the earth.” Aristotle writes, book 8, </w:t>
      </w:r>
      <w:r w:rsidR="00F41305" w:rsidRPr="008F56FE">
        <w:rPr>
          <w:rFonts w:ascii="Times New Roman" w:hAnsi="Times New Roman" w:cs="Times New Roman"/>
          <w:i/>
          <w:sz w:val="24"/>
          <w:szCs w:val="24"/>
        </w:rPr>
        <w:t>De animalibus</w:t>
      </w:r>
      <w:r w:rsidR="00F41305" w:rsidRPr="008F56FE">
        <w:rPr>
          <w:rFonts w:ascii="Times New Roman" w:hAnsi="Times New Roman" w:cs="Times New Roman"/>
          <w:sz w:val="24"/>
          <w:szCs w:val="24"/>
        </w:rPr>
        <w:t>,</w:t>
      </w:r>
      <w:r w:rsidR="00E04C4B" w:rsidRPr="008F56FE">
        <w:rPr>
          <w:rStyle w:val="EndnoteReference"/>
          <w:rFonts w:ascii="Times New Roman" w:hAnsi="Times New Roman" w:cs="Times New Roman"/>
          <w:sz w:val="24"/>
          <w:szCs w:val="24"/>
        </w:rPr>
        <w:endnoteReference w:id="7"/>
      </w:r>
      <w:r w:rsidR="00F41305" w:rsidRPr="008F56FE">
        <w:rPr>
          <w:rFonts w:ascii="Times New Roman" w:hAnsi="Times New Roman" w:cs="Times New Roman"/>
          <w:sz w:val="24"/>
          <w:szCs w:val="24"/>
        </w:rPr>
        <w:t xml:space="preserve"> that when bees perceive that their king has gone out of their hive, they all go out, so </w:t>
      </w:r>
      <w:r w:rsidR="00C81EBC" w:rsidRPr="008F56FE">
        <w:rPr>
          <w:rFonts w:ascii="Times New Roman" w:hAnsi="Times New Roman" w:cs="Times New Roman"/>
          <w:sz w:val="24"/>
          <w:szCs w:val="24"/>
        </w:rPr>
        <w:t>also,</w:t>
      </w:r>
      <w:r w:rsidR="00F41305" w:rsidRPr="008F56FE">
        <w:rPr>
          <w:rFonts w:ascii="Times New Roman" w:hAnsi="Times New Roman" w:cs="Times New Roman"/>
          <w:sz w:val="24"/>
          <w:szCs w:val="24"/>
        </w:rPr>
        <w:t xml:space="preserve"> we must go out to Christ exiting </w:t>
      </w:r>
      <w:r w:rsidR="00C81EBC" w:rsidRPr="008F56FE">
        <w:rPr>
          <w:rFonts w:ascii="Times New Roman" w:hAnsi="Times New Roman" w:cs="Times New Roman"/>
          <w:sz w:val="24"/>
          <w:szCs w:val="24"/>
        </w:rPr>
        <w:t>because of</w:t>
      </w:r>
      <w:r w:rsidR="00F41305" w:rsidRPr="008F56FE">
        <w:rPr>
          <w:rFonts w:ascii="Times New Roman" w:hAnsi="Times New Roman" w:cs="Times New Roman"/>
          <w:sz w:val="24"/>
          <w:szCs w:val="24"/>
        </w:rPr>
        <w:t xml:space="preserve"> us, Heb. 13[:13]. And in Ezech. 46[:10] it is said “The prince in the midst of them, shall go in when they go in.” Chrysostom, homily 5, </w:t>
      </w:r>
      <w:r w:rsidR="00F41305" w:rsidRPr="008F56FE">
        <w:rPr>
          <w:rFonts w:ascii="Times New Roman" w:hAnsi="Times New Roman" w:cs="Times New Roman"/>
          <w:i/>
          <w:sz w:val="24"/>
          <w:szCs w:val="24"/>
        </w:rPr>
        <w:t>Super Matthaeum,</w:t>
      </w:r>
      <w:r w:rsidR="00E04C4B" w:rsidRPr="008F56FE">
        <w:rPr>
          <w:rStyle w:val="EndnoteReference"/>
          <w:rFonts w:ascii="Times New Roman" w:hAnsi="Times New Roman" w:cs="Times New Roman"/>
          <w:i/>
          <w:sz w:val="24"/>
          <w:szCs w:val="24"/>
        </w:rPr>
        <w:endnoteReference w:id="8"/>
      </w:r>
      <w:r w:rsidR="00F41305" w:rsidRPr="008F56FE">
        <w:rPr>
          <w:rFonts w:ascii="Times New Roman" w:hAnsi="Times New Roman" w:cs="Times New Roman"/>
          <w:i/>
          <w:sz w:val="24"/>
          <w:szCs w:val="24"/>
        </w:rPr>
        <w:t xml:space="preserve"> </w:t>
      </w:r>
      <w:r w:rsidR="00F41305" w:rsidRPr="008F56FE">
        <w:rPr>
          <w:rFonts w:ascii="Times New Roman" w:hAnsi="Times New Roman" w:cs="Times New Roman"/>
          <w:sz w:val="24"/>
          <w:szCs w:val="24"/>
        </w:rPr>
        <w:t>says your struggle is between the sons of God and the sons of the devil, because the sons of God do not go out to be tempted, but the devil enters to them as if to his own fami</w:t>
      </w:r>
      <w:r w:rsidR="00E84F0A" w:rsidRPr="008F56FE">
        <w:rPr>
          <w:rFonts w:ascii="Times New Roman" w:hAnsi="Times New Roman" w:cs="Times New Roman"/>
          <w:sz w:val="24"/>
          <w:szCs w:val="24"/>
        </w:rPr>
        <w:t xml:space="preserve">ly to tempt them. But the sons of God go out to be tempted, just as Christ went out into the desert to be tempted by the devil. Concerning going out in evil, it is said in Gregory, book 8, </w:t>
      </w:r>
      <w:r w:rsidR="00E84F0A" w:rsidRPr="008F56FE">
        <w:rPr>
          <w:rFonts w:ascii="Times New Roman" w:hAnsi="Times New Roman" w:cs="Times New Roman"/>
          <w:i/>
          <w:sz w:val="24"/>
          <w:szCs w:val="24"/>
        </w:rPr>
        <w:t>Moralia</w:t>
      </w:r>
      <w:r w:rsidR="0092158C" w:rsidRPr="008F56FE">
        <w:rPr>
          <w:rFonts w:ascii="Times New Roman" w:hAnsi="Times New Roman" w:cs="Times New Roman"/>
          <w:i/>
          <w:sz w:val="24"/>
          <w:szCs w:val="24"/>
        </w:rPr>
        <w:t>,</w:t>
      </w:r>
      <w:r w:rsidR="00E04C4B" w:rsidRPr="008F56FE">
        <w:rPr>
          <w:rStyle w:val="EndnoteReference"/>
          <w:rFonts w:ascii="Times New Roman" w:hAnsi="Times New Roman" w:cs="Times New Roman"/>
          <w:i/>
          <w:sz w:val="24"/>
          <w:szCs w:val="24"/>
        </w:rPr>
        <w:endnoteReference w:id="9"/>
      </w:r>
      <w:r w:rsidR="0092158C" w:rsidRPr="008F56FE">
        <w:rPr>
          <w:rFonts w:ascii="Times New Roman" w:hAnsi="Times New Roman" w:cs="Times New Roman"/>
          <w:i/>
          <w:sz w:val="24"/>
          <w:szCs w:val="24"/>
        </w:rPr>
        <w:t xml:space="preserve"> </w:t>
      </w:r>
      <w:r w:rsidR="0092158C" w:rsidRPr="008F56FE">
        <w:rPr>
          <w:rFonts w:ascii="Times New Roman" w:hAnsi="Times New Roman" w:cs="Times New Roman"/>
          <w:sz w:val="24"/>
          <w:szCs w:val="24"/>
        </w:rPr>
        <w:t>they who quit the world, ought not</w:t>
      </w:r>
      <w:r w:rsidR="00F979E9" w:rsidRPr="008F56FE">
        <w:rPr>
          <w:rFonts w:ascii="Times New Roman" w:hAnsi="Times New Roman" w:cs="Times New Roman"/>
          <w:sz w:val="24"/>
          <w:szCs w:val="24"/>
        </w:rPr>
        <w:t xml:space="preserve"> to</w:t>
      </w:r>
      <w:r w:rsidR="0092158C" w:rsidRPr="008F56FE">
        <w:rPr>
          <w:rFonts w:ascii="Times New Roman" w:hAnsi="Times New Roman" w:cs="Times New Roman"/>
          <w:sz w:val="24"/>
          <w:szCs w:val="24"/>
        </w:rPr>
        <w:t xml:space="preserve"> be given over to exterior duties, unless first through humility they have been gr</w:t>
      </w:r>
      <w:r w:rsidR="00F979E9" w:rsidRPr="008F56FE">
        <w:rPr>
          <w:rFonts w:ascii="Times New Roman" w:hAnsi="Times New Roman" w:cs="Times New Roman"/>
          <w:sz w:val="24"/>
          <w:szCs w:val="24"/>
        </w:rPr>
        <w:t>ounded in</w:t>
      </w:r>
      <w:r w:rsidR="0092158C" w:rsidRPr="008F56FE">
        <w:rPr>
          <w:rFonts w:ascii="Times New Roman" w:hAnsi="Times New Roman" w:cs="Times New Roman"/>
          <w:sz w:val="24"/>
          <w:szCs w:val="24"/>
        </w:rPr>
        <w:t xml:space="preserve"> contempt of the world. And Gregory gives the example of the tree newly planted which is easily eradicated. The figure for this, 4 Kings 4[:18], the son of the </w:t>
      </w:r>
      <w:r w:rsidR="00FF01D6" w:rsidRPr="008F56FE">
        <w:rPr>
          <w:rFonts w:ascii="Times New Roman" w:hAnsi="Times New Roman" w:cs="Times New Roman"/>
          <w:sz w:val="24"/>
          <w:szCs w:val="24"/>
        </w:rPr>
        <w:t>Shunamite</w:t>
      </w:r>
      <w:r w:rsidR="0092158C" w:rsidRPr="008F56FE">
        <w:rPr>
          <w:rFonts w:ascii="Times New Roman" w:hAnsi="Times New Roman" w:cs="Times New Roman"/>
          <w:sz w:val="24"/>
          <w:szCs w:val="24"/>
        </w:rPr>
        <w:t xml:space="preserve"> went out to the reapers and returning with his head aching</w:t>
      </w:r>
      <w:r w:rsidR="00F979E9" w:rsidRPr="008F56FE">
        <w:rPr>
          <w:rFonts w:ascii="Times New Roman" w:hAnsi="Times New Roman" w:cs="Times New Roman"/>
          <w:sz w:val="24"/>
          <w:szCs w:val="24"/>
        </w:rPr>
        <w:t>,</w:t>
      </w:r>
      <w:r w:rsidR="0092158C" w:rsidRPr="008F56FE">
        <w:rPr>
          <w:rFonts w:ascii="Times New Roman" w:hAnsi="Times New Roman" w:cs="Times New Roman"/>
          <w:sz w:val="24"/>
          <w:szCs w:val="24"/>
        </w:rPr>
        <w:t xml:space="preserve"> he died. </w:t>
      </w:r>
      <w:r w:rsidR="00FF01D6" w:rsidRPr="008F56FE">
        <w:rPr>
          <w:rFonts w:ascii="Times New Roman" w:hAnsi="Times New Roman" w:cs="Times New Roman"/>
          <w:sz w:val="24"/>
          <w:szCs w:val="24"/>
        </w:rPr>
        <w:t>Again,</w:t>
      </w:r>
      <w:r w:rsidR="0092158C" w:rsidRPr="008F56FE">
        <w:rPr>
          <w:rFonts w:ascii="Times New Roman" w:hAnsi="Times New Roman" w:cs="Times New Roman"/>
          <w:sz w:val="24"/>
          <w:szCs w:val="24"/>
        </w:rPr>
        <w:t xml:space="preserve"> the Philosopher says, book 8, </w:t>
      </w:r>
      <w:r w:rsidR="0092158C" w:rsidRPr="008F56FE">
        <w:rPr>
          <w:rFonts w:ascii="Times New Roman" w:hAnsi="Times New Roman" w:cs="Times New Roman"/>
          <w:i/>
          <w:sz w:val="24"/>
          <w:szCs w:val="24"/>
        </w:rPr>
        <w:t>De animalibus</w:t>
      </w:r>
      <w:r w:rsidR="0092158C" w:rsidRPr="008F56FE">
        <w:rPr>
          <w:rFonts w:ascii="Times New Roman" w:hAnsi="Times New Roman" w:cs="Times New Roman"/>
          <w:sz w:val="24"/>
          <w:szCs w:val="24"/>
        </w:rPr>
        <w:t>, c. 3,</w:t>
      </w:r>
      <w:r w:rsidR="00E04C4B" w:rsidRPr="008F56FE">
        <w:rPr>
          <w:rStyle w:val="EndnoteReference"/>
          <w:rFonts w:ascii="Times New Roman" w:hAnsi="Times New Roman" w:cs="Times New Roman"/>
          <w:sz w:val="24"/>
          <w:szCs w:val="24"/>
        </w:rPr>
        <w:endnoteReference w:id="10"/>
      </w:r>
      <w:r w:rsidR="0092158C" w:rsidRPr="008F56FE">
        <w:rPr>
          <w:rFonts w:ascii="Times New Roman" w:hAnsi="Times New Roman" w:cs="Times New Roman"/>
          <w:sz w:val="24"/>
          <w:szCs w:val="24"/>
        </w:rPr>
        <w:t xml:space="preserve"> that the stag does not go out until the sides of his head are armed with horns.</w:t>
      </w:r>
    </w:p>
    <w:p w:rsidR="0092158C" w:rsidRPr="008F56FE" w:rsidRDefault="0092158C" w:rsidP="00E84C2E">
      <w:pPr>
        <w:spacing w:line="480" w:lineRule="auto"/>
        <w:rPr>
          <w:rFonts w:ascii="Times New Roman" w:hAnsi="Times New Roman" w:cs="Times New Roman"/>
          <w:sz w:val="24"/>
          <w:szCs w:val="24"/>
        </w:rPr>
      </w:pPr>
      <w:r w:rsidRPr="008F56FE">
        <w:rPr>
          <w:rFonts w:ascii="Times New Roman" w:hAnsi="Times New Roman" w:cs="Times New Roman"/>
          <w:sz w:val="24"/>
          <w:szCs w:val="24"/>
        </w:rPr>
        <w:t>¶ Again</w:t>
      </w:r>
      <w:r w:rsidR="00240719" w:rsidRPr="008F56FE">
        <w:rPr>
          <w:rFonts w:ascii="Times New Roman" w:hAnsi="Times New Roman" w:cs="Times New Roman"/>
          <w:sz w:val="24"/>
          <w:szCs w:val="24"/>
        </w:rPr>
        <w:t xml:space="preserve">, the gifts of going out are the staff and </w:t>
      </w:r>
      <w:r w:rsidR="0092466C" w:rsidRPr="008F56FE">
        <w:rPr>
          <w:rFonts w:ascii="Times New Roman" w:hAnsi="Times New Roman" w:cs="Times New Roman"/>
          <w:sz w:val="24"/>
          <w:szCs w:val="24"/>
        </w:rPr>
        <w:t>it</w:t>
      </w:r>
      <w:r w:rsidR="00240719" w:rsidRPr="008F56FE">
        <w:rPr>
          <w:rFonts w:ascii="Times New Roman" w:hAnsi="Times New Roman" w:cs="Times New Roman"/>
          <w:sz w:val="24"/>
          <w:szCs w:val="24"/>
        </w:rPr>
        <w:t xml:space="preserve"> return</w:t>
      </w:r>
      <w:r w:rsidR="0092466C" w:rsidRPr="008F56FE">
        <w:rPr>
          <w:rFonts w:ascii="Times New Roman" w:hAnsi="Times New Roman" w:cs="Times New Roman"/>
          <w:sz w:val="24"/>
          <w:szCs w:val="24"/>
        </w:rPr>
        <w:t>s</w:t>
      </w:r>
      <w:r w:rsidR="00240719" w:rsidRPr="008F56FE">
        <w:rPr>
          <w:rFonts w:ascii="Times New Roman" w:hAnsi="Times New Roman" w:cs="Times New Roman"/>
          <w:sz w:val="24"/>
          <w:szCs w:val="24"/>
        </w:rPr>
        <w:t xml:space="preserve"> corrupted, Gen. 34[:2]. </w:t>
      </w:r>
      <w:r w:rsidR="00FF01D6" w:rsidRPr="008F56FE">
        <w:rPr>
          <w:rFonts w:ascii="Times New Roman" w:hAnsi="Times New Roman" w:cs="Times New Roman"/>
          <w:sz w:val="24"/>
          <w:szCs w:val="24"/>
        </w:rPr>
        <w:t>Again,</w:t>
      </w:r>
      <w:r w:rsidR="00240719" w:rsidRPr="008F56FE">
        <w:rPr>
          <w:rFonts w:ascii="Times New Roman" w:hAnsi="Times New Roman" w:cs="Times New Roman"/>
          <w:sz w:val="24"/>
          <w:szCs w:val="24"/>
        </w:rPr>
        <w:t xml:space="preserve"> Ambrose in the </w:t>
      </w:r>
      <w:r w:rsidR="00240719" w:rsidRPr="008F56FE">
        <w:rPr>
          <w:rFonts w:ascii="Times New Roman" w:hAnsi="Times New Roman" w:cs="Times New Roman"/>
          <w:i/>
          <w:sz w:val="24"/>
          <w:szCs w:val="24"/>
        </w:rPr>
        <w:t>Hexameron</w:t>
      </w:r>
      <w:r w:rsidR="00240719" w:rsidRPr="008F56FE">
        <w:rPr>
          <w:rFonts w:ascii="Times New Roman" w:hAnsi="Times New Roman" w:cs="Times New Roman"/>
          <w:sz w:val="24"/>
          <w:szCs w:val="24"/>
        </w:rPr>
        <w:t>,</w:t>
      </w:r>
      <w:r w:rsidR="00E04C4B" w:rsidRPr="008F56FE">
        <w:rPr>
          <w:rStyle w:val="EndnoteReference"/>
          <w:rFonts w:ascii="Times New Roman" w:hAnsi="Times New Roman" w:cs="Times New Roman"/>
          <w:sz w:val="24"/>
          <w:szCs w:val="24"/>
        </w:rPr>
        <w:endnoteReference w:id="11"/>
      </w:r>
      <w:r w:rsidR="00240719" w:rsidRPr="008F56FE">
        <w:rPr>
          <w:rFonts w:ascii="Times New Roman" w:hAnsi="Times New Roman" w:cs="Times New Roman"/>
          <w:sz w:val="24"/>
          <w:szCs w:val="24"/>
        </w:rPr>
        <w:t xml:space="preserve"> the moray eel hates any water corrupted by a serpent. </w:t>
      </w:r>
      <w:r w:rsidR="00FF01D6" w:rsidRPr="008F56FE">
        <w:rPr>
          <w:rFonts w:ascii="Times New Roman" w:hAnsi="Times New Roman" w:cs="Times New Roman"/>
          <w:sz w:val="24"/>
          <w:szCs w:val="24"/>
        </w:rPr>
        <w:t>So,</w:t>
      </w:r>
      <w:r w:rsidR="00240719" w:rsidRPr="008F56FE">
        <w:rPr>
          <w:rFonts w:ascii="Times New Roman" w:hAnsi="Times New Roman" w:cs="Times New Roman"/>
          <w:sz w:val="24"/>
          <w:szCs w:val="24"/>
        </w:rPr>
        <w:t xml:space="preserve"> the devil calls out the soul with suggestions so that he may corrupt it. The wolf invades </w:t>
      </w:r>
      <w:r w:rsidR="00613F01" w:rsidRPr="008F56FE">
        <w:rPr>
          <w:rFonts w:ascii="Times New Roman" w:hAnsi="Times New Roman" w:cs="Times New Roman"/>
          <w:sz w:val="24"/>
          <w:szCs w:val="24"/>
        </w:rPr>
        <w:t>the sheep which goes out from the flock. Seme</w:t>
      </w:r>
      <w:r w:rsidR="00BB4114" w:rsidRPr="008F56FE">
        <w:rPr>
          <w:rFonts w:ascii="Times New Roman" w:hAnsi="Times New Roman" w:cs="Times New Roman"/>
          <w:sz w:val="24"/>
          <w:szCs w:val="24"/>
        </w:rPr>
        <w:t>i</w:t>
      </w:r>
      <w:r w:rsidR="00613F01" w:rsidRPr="008F56FE">
        <w:rPr>
          <w:rFonts w:ascii="Times New Roman" w:hAnsi="Times New Roman" w:cs="Times New Roman"/>
          <w:sz w:val="24"/>
          <w:szCs w:val="24"/>
        </w:rPr>
        <w:t xml:space="preserve"> going out from Jerusalem against the command of Solomon was killed</w:t>
      </w:r>
      <w:r w:rsidR="00BB4114" w:rsidRPr="008F56FE">
        <w:rPr>
          <w:rFonts w:ascii="Times New Roman" w:hAnsi="Times New Roman" w:cs="Times New Roman"/>
          <w:sz w:val="24"/>
          <w:szCs w:val="24"/>
        </w:rPr>
        <w:t xml:space="preserve"> [3 Kings 2:41-46]</w:t>
      </w:r>
      <w:r w:rsidR="00613F01" w:rsidRPr="008F56FE">
        <w:rPr>
          <w:rFonts w:ascii="Times New Roman" w:hAnsi="Times New Roman" w:cs="Times New Roman"/>
          <w:sz w:val="24"/>
          <w:szCs w:val="24"/>
        </w:rPr>
        <w:t>.</w:t>
      </w:r>
      <w:r w:rsidR="007945E7" w:rsidRPr="008F56FE">
        <w:rPr>
          <w:rFonts w:ascii="Times New Roman" w:hAnsi="Times New Roman" w:cs="Times New Roman"/>
          <w:sz w:val="24"/>
          <w:szCs w:val="24"/>
        </w:rPr>
        <w:t xml:space="preserve"> A tree outside the woods is shaken by the wind and the thunder which in the woods with the company of others is saved.</w:t>
      </w:r>
    </w:p>
    <w:p w:rsidR="007945E7" w:rsidRPr="008F56FE" w:rsidRDefault="007945E7" w:rsidP="00E84C2E">
      <w:pPr>
        <w:spacing w:line="480" w:lineRule="auto"/>
        <w:rPr>
          <w:rFonts w:ascii="Times New Roman" w:hAnsi="Times New Roman" w:cs="Times New Roman"/>
          <w:sz w:val="24"/>
          <w:szCs w:val="24"/>
        </w:rPr>
      </w:pPr>
      <w:r w:rsidRPr="008F56FE">
        <w:rPr>
          <w:rFonts w:ascii="Times New Roman" w:hAnsi="Times New Roman" w:cs="Times New Roman"/>
          <w:sz w:val="24"/>
          <w:szCs w:val="24"/>
        </w:rPr>
        <w:t xml:space="preserve">¶ Again, images and pictures which are outside the church are quickly disfigured, so a person outside the congregation. The figure is in Exod. 9[:25]: “All things that were in the fields” were struck with hail, but those who were in houses were saved. </w:t>
      </w:r>
      <w:r w:rsidR="00BB4114" w:rsidRPr="008F56FE">
        <w:rPr>
          <w:rFonts w:ascii="Times New Roman" w:hAnsi="Times New Roman" w:cs="Times New Roman"/>
          <w:sz w:val="24"/>
          <w:szCs w:val="24"/>
        </w:rPr>
        <w:t>Theref</w:t>
      </w:r>
      <w:bookmarkStart w:id="8" w:name="_GoBack"/>
      <w:bookmarkEnd w:id="8"/>
      <w:r w:rsidR="00BB4114" w:rsidRPr="008F56FE">
        <w:rPr>
          <w:rFonts w:ascii="Times New Roman" w:hAnsi="Times New Roman" w:cs="Times New Roman"/>
          <w:sz w:val="24"/>
          <w:szCs w:val="24"/>
        </w:rPr>
        <w:t>ore,</w:t>
      </w:r>
      <w:r w:rsidRPr="008F56FE">
        <w:rPr>
          <w:rFonts w:ascii="Times New Roman" w:hAnsi="Times New Roman" w:cs="Times New Roman"/>
          <w:sz w:val="24"/>
          <w:szCs w:val="24"/>
        </w:rPr>
        <w:t xml:space="preserve"> Christ says to his disciples, Luke the last chapter [24:49]:</w:t>
      </w:r>
      <w:r w:rsidR="00AC2B61" w:rsidRPr="008F56FE">
        <w:rPr>
          <w:rFonts w:ascii="Times New Roman" w:hAnsi="Times New Roman" w:cs="Times New Roman"/>
          <w:sz w:val="24"/>
          <w:szCs w:val="24"/>
        </w:rPr>
        <w:t xml:space="preserve"> “Stay in the city till you be endued with power.” Again, Exod. 9[:31] it is said that “the flax and the barley were hurt, because the barley was green. But the wheat, and other winter corn were not hurt, because they were late,” that is, mature. </w:t>
      </w:r>
      <w:r w:rsidR="00BB4114" w:rsidRPr="008F56FE">
        <w:rPr>
          <w:rFonts w:ascii="Times New Roman" w:hAnsi="Times New Roman" w:cs="Times New Roman"/>
          <w:sz w:val="24"/>
          <w:szCs w:val="24"/>
        </w:rPr>
        <w:t>So,</w:t>
      </w:r>
      <w:r w:rsidR="00AC2B61" w:rsidRPr="008F56FE">
        <w:rPr>
          <w:rFonts w:ascii="Times New Roman" w:hAnsi="Times New Roman" w:cs="Times New Roman"/>
          <w:sz w:val="24"/>
          <w:szCs w:val="24"/>
        </w:rPr>
        <w:t xml:space="preserve"> youths going out are often injured whereas the old are saved.</w:t>
      </w:r>
    </w:p>
    <w:sectPr w:rsidR="007945E7" w:rsidRPr="008F56F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778" w:rsidRDefault="006D2778" w:rsidP="00860C2B">
      <w:pPr>
        <w:spacing w:after="0" w:line="240" w:lineRule="auto"/>
      </w:pPr>
      <w:r>
        <w:separator/>
      </w:r>
    </w:p>
  </w:endnote>
  <w:endnote w:type="continuationSeparator" w:id="0">
    <w:p w:rsidR="006D2778" w:rsidRDefault="006D2778" w:rsidP="00860C2B">
      <w:pPr>
        <w:spacing w:after="0" w:line="240" w:lineRule="auto"/>
      </w:pPr>
      <w:r>
        <w:continuationSeparator/>
      </w:r>
    </w:p>
  </w:endnote>
  <w:endnote w:id="1">
    <w:p w:rsidR="00860C2B" w:rsidRPr="00D85D32" w:rsidRDefault="00860C2B" w:rsidP="00860C2B">
      <w:pPr>
        <w:pStyle w:val="EndnoteText"/>
        <w:rPr>
          <w:rFonts w:ascii="Times New Roman" w:hAnsi="Times New Roman" w:cs="Times New Roman"/>
          <w:sz w:val="24"/>
          <w:szCs w:val="24"/>
        </w:rPr>
      </w:pPr>
      <w:r w:rsidRPr="00D85D32">
        <w:rPr>
          <w:rStyle w:val="EndnoteReference"/>
          <w:rFonts w:ascii="Times New Roman" w:hAnsi="Times New Roman" w:cs="Times New Roman"/>
          <w:sz w:val="24"/>
          <w:szCs w:val="24"/>
        </w:rPr>
        <w:endnoteRef/>
      </w:r>
      <w:r w:rsidRPr="00D85D32">
        <w:rPr>
          <w:rFonts w:ascii="Times New Roman" w:hAnsi="Times New Roman" w:cs="Times New Roman"/>
          <w:sz w:val="24"/>
          <w:szCs w:val="24"/>
        </w:rPr>
        <w:t xml:space="preserve"> Triplex, but five parts are given.</w:t>
      </w:r>
    </w:p>
    <w:p w:rsidR="00860C2B" w:rsidRPr="00D85D32" w:rsidRDefault="00860C2B">
      <w:pPr>
        <w:pStyle w:val="EndnoteText"/>
        <w:rPr>
          <w:rFonts w:ascii="Times New Roman" w:hAnsi="Times New Roman" w:cs="Times New Roman"/>
          <w:sz w:val="24"/>
          <w:szCs w:val="24"/>
        </w:rPr>
      </w:pPr>
    </w:p>
  </w:endnote>
  <w:endnote w:id="2">
    <w:p w:rsidR="00860C2B" w:rsidRPr="00D85D32" w:rsidRDefault="00860C2B">
      <w:pPr>
        <w:pStyle w:val="EndnoteText"/>
        <w:rPr>
          <w:rFonts w:ascii="Times New Roman" w:hAnsi="Times New Roman" w:cs="Times New Roman"/>
          <w:sz w:val="24"/>
          <w:szCs w:val="24"/>
        </w:rPr>
      </w:pPr>
      <w:r w:rsidRPr="00D85D32">
        <w:rPr>
          <w:rStyle w:val="EndnoteReference"/>
          <w:rFonts w:ascii="Times New Roman" w:hAnsi="Times New Roman" w:cs="Times New Roman"/>
          <w:sz w:val="24"/>
          <w:szCs w:val="24"/>
        </w:rPr>
        <w:endnoteRef/>
      </w:r>
      <w:r w:rsidRPr="00D85D32">
        <w:rPr>
          <w:rFonts w:ascii="Times New Roman" w:hAnsi="Times New Roman" w:cs="Times New Roman"/>
          <w:sz w:val="24"/>
          <w:szCs w:val="24"/>
        </w:rPr>
        <w:t xml:space="preserve"> Bernard, cf. Thomas Aquinas, </w:t>
      </w:r>
      <w:r w:rsidRPr="00D85D32">
        <w:rPr>
          <w:rFonts w:ascii="Times New Roman" w:hAnsi="Times New Roman" w:cs="Times New Roman"/>
          <w:i/>
          <w:sz w:val="24"/>
          <w:szCs w:val="24"/>
        </w:rPr>
        <w:t>Summa Theologica</w:t>
      </w:r>
      <w:r w:rsidRPr="00D85D32">
        <w:rPr>
          <w:rFonts w:ascii="Times New Roman" w:hAnsi="Times New Roman" w:cs="Times New Roman"/>
          <w:sz w:val="24"/>
          <w:szCs w:val="24"/>
        </w:rPr>
        <w:t xml:space="preserve"> IIIª q. 22 a. 6 ad 3: quod Melchisedech dictus est sine patre et sine matre et sine genealogia.</w:t>
      </w:r>
    </w:p>
    <w:p w:rsidR="00860C2B" w:rsidRPr="00D85D32" w:rsidRDefault="00860C2B">
      <w:pPr>
        <w:pStyle w:val="EndnoteText"/>
        <w:rPr>
          <w:rFonts w:ascii="Times New Roman" w:hAnsi="Times New Roman" w:cs="Times New Roman"/>
          <w:sz w:val="24"/>
          <w:szCs w:val="24"/>
        </w:rPr>
      </w:pPr>
    </w:p>
  </w:endnote>
  <w:endnote w:id="3">
    <w:p w:rsidR="00D85D32" w:rsidRPr="00D85D32" w:rsidRDefault="00D85D32">
      <w:pPr>
        <w:pStyle w:val="EndnoteText"/>
        <w:rPr>
          <w:rFonts w:ascii="Times New Roman" w:hAnsi="Times New Roman" w:cs="Times New Roman"/>
          <w:sz w:val="24"/>
          <w:szCs w:val="24"/>
        </w:rPr>
      </w:pPr>
      <w:r w:rsidRPr="00D85D32">
        <w:rPr>
          <w:rStyle w:val="EndnoteReference"/>
          <w:rFonts w:ascii="Times New Roman" w:hAnsi="Times New Roman" w:cs="Times New Roman"/>
          <w:sz w:val="24"/>
          <w:szCs w:val="24"/>
        </w:rPr>
        <w:endnoteRef/>
      </w:r>
      <w:r w:rsidRPr="00D85D32">
        <w:rPr>
          <w:rFonts w:ascii="Times New Roman" w:hAnsi="Times New Roman" w:cs="Times New Roman"/>
          <w:sz w:val="24"/>
          <w:szCs w:val="24"/>
        </w:rPr>
        <w:t xml:space="preserve"> Cf. Aristotle, </w:t>
      </w:r>
      <w:r w:rsidRPr="00D85D32">
        <w:rPr>
          <w:rFonts w:ascii="Times New Roman" w:hAnsi="Times New Roman" w:cs="Times New Roman"/>
          <w:i/>
          <w:iCs/>
          <w:sz w:val="24"/>
          <w:szCs w:val="24"/>
        </w:rPr>
        <w:t>Meteorology</w:t>
      </w:r>
      <w:r w:rsidRPr="00D85D32">
        <w:rPr>
          <w:rFonts w:ascii="Times New Roman" w:hAnsi="Times New Roman" w:cs="Times New Roman"/>
          <w:sz w:val="24"/>
          <w:szCs w:val="24"/>
        </w:rPr>
        <w:t xml:space="preserve"> 2.8 366b14-21 (Barnes 1:593): We must suppose the action</w:t>
      </w:r>
      <w:r>
        <w:rPr>
          <w:rFonts w:ascii="Times New Roman" w:hAnsi="Times New Roman" w:cs="Times New Roman"/>
          <w:sz w:val="24"/>
          <w:szCs w:val="24"/>
        </w:rPr>
        <w:t xml:space="preserve"> of the wind in the earth to be analogous to the tremors and throbbings caused in us by the force of the wind contained in our bodies.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some erthquakes are a sort of tremor, others a sort of throbbing. </w:t>
      </w:r>
      <w:proofErr w:type="gramStart"/>
      <w:r>
        <w:rPr>
          <w:rFonts w:ascii="Times New Roman" w:hAnsi="Times New Roman" w:cs="Times New Roman"/>
          <w:sz w:val="24"/>
          <w:szCs w:val="24"/>
        </w:rPr>
        <w:t>Again</w:t>
      </w:r>
      <w:proofErr w:type="gramEnd"/>
      <w:r>
        <w:rPr>
          <w:rFonts w:ascii="Times New Roman" w:hAnsi="Times New Roman" w:cs="Times New Roman"/>
          <w:sz w:val="24"/>
          <w:szCs w:val="24"/>
        </w:rPr>
        <w:t xml:space="preserve"> we much think of an earthquake as somethin like the tremor that oven runs through the body after passing water as the wind returns inwrds from without in voloume.</w:t>
      </w:r>
    </w:p>
    <w:p w:rsidR="00D85D32" w:rsidRPr="00D85D32" w:rsidRDefault="00D85D32">
      <w:pPr>
        <w:pStyle w:val="EndnoteText"/>
        <w:rPr>
          <w:rFonts w:ascii="Times New Roman" w:hAnsi="Times New Roman" w:cs="Times New Roman"/>
          <w:sz w:val="24"/>
          <w:szCs w:val="24"/>
        </w:rPr>
      </w:pPr>
    </w:p>
  </w:endnote>
  <w:endnote w:id="4">
    <w:p w:rsidR="00E04C4B" w:rsidRPr="00D85D32" w:rsidRDefault="00E04C4B" w:rsidP="00E04C4B">
      <w:pPr>
        <w:pStyle w:val="EndnoteText"/>
        <w:rPr>
          <w:rFonts w:ascii="Times New Roman" w:hAnsi="Times New Roman" w:cs="Times New Roman"/>
          <w:sz w:val="24"/>
          <w:szCs w:val="24"/>
        </w:rPr>
      </w:pPr>
      <w:r w:rsidRPr="00D85D32">
        <w:rPr>
          <w:rStyle w:val="EndnoteReference"/>
          <w:rFonts w:ascii="Times New Roman" w:hAnsi="Times New Roman" w:cs="Times New Roman"/>
          <w:sz w:val="24"/>
          <w:szCs w:val="24"/>
        </w:rPr>
        <w:endnoteRef/>
      </w:r>
      <w:r w:rsidRPr="00D85D32">
        <w:rPr>
          <w:rFonts w:ascii="Times New Roman" w:hAnsi="Times New Roman" w:cs="Times New Roman"/>
          <w:sz w:val="24"/>
          <w:szCs w:val="24"/>
        </w:rPr>
        <w:t xml:space="preserve"> </w:t>
      </w:r>
      <w:bookmarkStart w:id="0" w:name="_Hlk536373292"/>
      <w:r w:rsidRPr="00D85D32">
        <w:rPr>
          <w:rFonts w:ascii="Times New Roman" w:hAnsi="Times New Roman" w:cs="Times New Roman"/>
          <w:sz w:val="24"/>
          <w:szCs w:val="24"/>
        </w:rPr>
        <w:t xml:space="preserve">(Pseudo-)Chrysostom, </w:t>
      </w:r>
      <w:r w:rsidRPr="00D85D32">
        <w:rPr>
          <w:rFonts w:ascii="Times New Roman" w:hAnsi="Times New Roman" w:cs="Times New Roman"/>
          <w:i/>
          <w:sz w:val="24"/>
          <w:szCs w:val="24"/>
        </w:rPr>
        <w:t>Opus imperfectum in Matthaeum</w:t>
      </w:r>
      <w:r w:rsidRPr="00D85D32">
        <w:rPr>
          <w:rFonts w:ascii="Times New Roman" w:hAnsi="Times New Roman" w:cs="Times New Roman"/>
          <w:sz w:val="24"/>
          <w:szCs w:val="24"/>
        </w:rPr>
        <w:t xml:space="preserve">, Homilia 3 ad cap. 3 (PG 56.656): </w:t>
      </w:r>
      <w:bookmarkEnd w:id="0"/>
      <w:r w:rsidRPr="00D85D32">
        <w:rPr>
          <w:rFonts w:ascii="Times New Roman" w:hAnsi="Times New Roman" w:cs="Times New Roman"/>
          <w:sz w:val="24"/>
          <w:szCs w:val="24"/>
        </w:rPr>
        <w:t>Sicut enim granum tritici, inclusam in palea, foras non egreditur, nisi fuerit trituratura: sic et homo de impedimentis mundialibus et de rebus carnalibus, quasi in palea involutus, difficile egreditur, nisi fuerit aliqua tribulatione vexatus. Nam sicut quidem plenum gransum mox ut leviter percussam fuerit, di palea sua exsilit foras; si autem subtile fuerit, tardius egreditur: quod si vacuum fuerit, numquam egreditur, sed illic conteritur in plaea sua, et ita cum paleis foras jactatus: sic omnes quidem homines in rebus carnalibus delectantur, sicut grana in palea.</w:t>
      </w:r>
    </w:p>
    <w:p w:rsidR="00E04C4B" w:rsidRPr="00D85D32" w:rsidRDefault="00E04C4B">
      <w:pPr>
        <w:pStyle w:val="EndnoteText"/>
        <w:rPr>
          <w:rFonts w:ascii="Times New Roman" w:hAnsi="Times New Roman" w:cs="Times New Roman"/>
          <w:sz w:val="24"/>
          <w:szCs w:val="24"/>
        </w:rPr>
      </w:pPr>
    </w:p>
  </w:endnote>
  <w:endnote w:id="5">
    <w:p w:rsidR="00E04C4B" w:rsidRPr="00D85D32" w:rsidRDefault="00E04C4B" w:rsidP="00E04C4B">
      <w:pPr>
        <w:pStyle w:val="EndnoteText"/>
        <w:rPr>
          <w:rFonts w:ascii="Times New Roman" w:hAnsi="Times New Roman" w:cs="Times New Roman"/>
          <w:sz w:val="24"/>
          <w:szCs w:val="24"/>
        </w:rPr>
      </w:pPr>
      <w:r w:rsidRPr="00D85D32">
        <w:rPr>
          <w:rStyle w:val="EndnoteReference"/>
          <w:rFonts w:ascii="Times New Roman" w:hAnsi="Times New Roman" w:cs="Times New Roman"/>
          <w:sz w:val="24"/>
          <w:szCs w:val="24"/>
        </w:rPr>
        <w:endnoteRef/>
      </w:r>
      <w:r w:rsidRPr="00D85D32">
        <w:rPr>
          <w:rFonts w:ascii="Times New Roman" w:hAnsi="Times New Roman" w:cs="Times New Roman"/>
          <w:sz w:val="24"/>
          <w:szCs w:val="24"/>
        </w:rPr>
        <w:t xml:space="preserve"> </w:t>
      </w:r>
      <w:bookmarkStart w:id="1" w:name="_Hlk536373413"/>
      <w:r w:rsidRPr="00D85D32">
        <w:rPr>
          <w:rFonts w:ascii="Times New Roman" w:hAnsi="Times New Roman" w:cs="Times New Roman"/>
          <w:sz w:val="24"/>
          <w:szCs w:val="24"/>
        </w:rPr>
        <w:t xml:space="preserve">Isidore, </w:t>
      </w:r>
      <w:r w:rsidRPr="00D85D32">
        <w:rPr>
          <w:rFonts w:ascii="Times New Roman" w:hAnsi="Times New Roman" w:cs="Times New Roman"/>
          <w:i/>
          <w:sz w:val="24"/>
          <w:szCs w:val="24"/>
        </w:rPr>
        <w:t>Etymologiae</w:t>
      </w:r>
      <w:r w:rsidRPr="00D85D32">
        <w:rPr>
          <w:rFonts w:ascii="Times New Roman" w:hAnsi="Times New Roman" w:cs="Times New Roman"/>
          <w:sz w:val="24"/>
          <w:szCs w:val="24"/>
        </w:rPr>
        <w:t xml:space="preserve"> 12.4.12 (PL 82:443)</w:t>
      </w:r>
      <w:bookmarkEnd w:id="1"/>
      <w:r w:rsidRPr="00D85D32">
        <w:rPr>
          <w:rFonts w:ascii="Times New Roman" w:hAnsi="Times New Roman" w:cs="Times New Roman"/>
          <w:sz w:val="24"/>
          <w:szCs w:val="24"/>
        </w:rPr>
        <w:t>: Hujus diversa genera, et species, et dispares effectus ad nocendum: fertur autem aspis, cum coeperit pati incantatorem, qui eam quibusdam carminibus propriis evocat, ut eam de caverna educat, illa cum exire noluerit, unam aurem ad terram premit, alteram cauda obturat et operit; atque ita voces illas magicas non audiens, non exit ad incantantem.</w:t>
      </w:r>
    </w:p>
    <w:p w:rsidR="00E04C4B" w:rsidRPr="00D85D32" w:rsidRDefault="00E04C4B">
      <w:pPr>
        <w:pStyle w:val="EndnoteText"/>
        <w:rPr>
          <w:rFonts w:ascii="Times New Roman" w:hAnsi="Times New Roman" w:cs="Times New Roman"/>
          <w:sz w:val="24"/>
          <w:szCs w:val="24"/>
        </w:rPr>
      </w:pPr>
    </w:p>
  </w:endnote>
  <w:endnote w:id="6">
    <w:p w:rsidR="00E04C4B" w:rsidRPr="00D85D32" w:rsidRDefault="00E04C4B" w:rsidP="00E04C4B">
      <w:pPr>
        <w:pStyle w:val="EndnoteText"/>
        <w:rPr>
          <w:rFonts w:ascii="Times New Roman" w:hAnsi="Times New Roman" w:cs="Times New Roman"/>
          <w:sz w:val="24"/>
          <w:szCs w:val="24"/>
        </w:rPr>
      </w:pPr>
      <w:r w:rsidRPr="00D85D32">
        <w:rPr>
          <w:rStyle w:val="EndnoteReference"/>
          <w:rFonts w:ascii="Times New Roman" w:hAnsi="Times New Roman" w:cs="Times New Roman"/>
          <w:sz w:val="24"/>
          <w:szCs w:val="24"/>
        </w:rPr>
        <w:endnoteRef/>
      </w:r>
      <w:r w:rsidRPr="00D85D32">
        <w:rPr>
          <w:rFonts w:ascii="Times New Roman" w:hAnsi="Times New Roman" w:cs="Times New Roman"/>
          <w:sz w:val="24"/>
          <w:szCs w:val="24"/>
        </w:rPr>
        <w:t xml:space="preserve"> </w:t>
      </w:r>
      <w:bookmarkStart w:id="2" w:name="_Hlk536373761"/>
      <w:r w:rsidRPr="00D85D32">
        <w:rPr>
          <w:rFonts w:ascii="Times New Roman" w:hAnsi="Times New Roman" w:cs="Times New Roman"/>
          <w:sz w:val="24"/>
          <w:szCs w:val="24"/>
        </w:rPr>
        <w:t xml:space="preserve">Aristotle, </w:t>
      </w:r>
      <w:r w:rsidRPr="00D85D32">
        <w:rPr>
          <w:rFonts w:ascii="Times New Roman" w:hAnsi="Times New Roman" w:cs="Times New Roman"/>
          <w:i/>
          <w:sz w:val="24"/>
          <w:szCs w:val="24"/>
        </w:rPr>
        <w:t xml:space="preserve">History of Animals </w:t>
      </w:r>
      <w:r w:rsidRPr="00D85D32">
        <w:rPr>
          <w:rFonts w:ascii="Times New Roman" w:hAnsi="Times New Roman" w:cs="Times New Roman"/>
          <w:sz w:val="24"/>
          <w:szCs w:val="24"/>
        </w:rPr>
        <w:t>9.48, 631a9-11 (Barnes 1:980)</w:t>
      </w:r>
      <w:bookmarkEnd w:id="2"/>
      <w:r w:rsidRPr="00D85D32">
        <w:rPr>
          <w:rFonts w:ascii="Times New Roman" w:hAnsi="Times New Roman" w:cs="Times New Roman"/>
          <w:sz w:val="24"/>
          <w:szCs w:val="24"/>
        </w:rPr>
        <w:t>: Among the sea-fishes many stories are told about the dolphnin, indicative of his gentle and kindly nature, and of manifesations of passionate attachment to boys, in and above Tarentum, Caria, and other places.</w:t>
      </w:r>
    </w:p>
    <w:p w:rsidR="00E04C4B" w:rsidRPr="00D85D32" w:rsidRDefault="00E04C4B">
      <w:pPr>
        <w:pStyle w:val="EndnoteText"/>
        <w:rPr>
          <w:rFonts w:ascii="Times New Roman" w:hAnsi="Times New Roman" w:cs="Times New Roman"/>
          <w:sz w:val="24"/>
          <w:szCs w:val="24"/>
        </w:rPr>
      </w:pPr>
    </w:p>
  </w:endnote>
  <w:endnote w:id="7">
    <w:p w:rsidR="00E04C4B" w:rsidRPr="00D85D32" w:rsidRDefault="00E04C4B">
      <w:pPr>
        <w:pStyle w:val="EndnoteText"/>
        <w:rPr>
          <w:rFonts w:ascii="Times New Roman" w:hAnsi="Times New Roman" w:cs="Times New Roman"/>
          <w:sz w:val="24"/>
          <w:szCs w:val="24"/>
        </w:rPr>
      </w:pPr>
      <w:r w:rsidRPr="00D85D32">
        <w:rPr>
          <w:rStyle w:val="EndnoteReference"/>
          <w:rFonts w:ascii="Times New Roman" w:hAnsi="Times New Roman" w:cs="Times New Roman"/>
          <w:sz w:val="24"/>
          <w:szCs w:val="24"/>
        </w:rPr>
        <w:endnoteRef/>
      </w:r>
      <w:r w:rsidRPr="00D85D32">
        <w:rPr>
          <w:rFonts w:ascii="Times New Roman" w:hAnsi="Times New Roman" w:cs="Times New Roman"/>
          <w:sz w:val="24"/>
          <w:szCs w:val="24"/>
        </w:rPr>
        <w:t xml:space="preserve"> </w:t>
      </w:r>
      <w:bookmarkStart w:id="3" w:name="_Hlk536374052"/>
      <w:r w:rsidRPr="00D85D32">
        <w:rPr>
          <w:rFonts w:ascii="Times New Roman" w:hAnsi="Times New Roman" w:cs="Times New Roman"/>
          <w:sz w:val="24"/>
          <w:szCs w:val="24"/>
        </w:rPr>
        <w:t xml:space="preserve">Aristotle, </w:t>
      </w:r>
      <w:r w:rsidRPr="00D85D32">
        <w:rPr>
          <w:rFonts w:ascii="Times New Roman" w:hAnsi="Times New Roman" w:cs="Times New Roman"/>
          <w:i/>
          <w:sz w:val="24"/>
          <w:szCs w:val="24"/>
        </w:rPr>
        <w:t xml:space="preserve">History of Animals </w:t>
      </w:r>
      <w:r w:rsidRPr="00D85D32">
        <w:rPr>
          <w:rFonts w:ascii="Times New Roman" w:hAnsi="Times New Roman" w:cs="Times New Roman"/>
          <w:sz w:val="24"/>
          <w:szCs w:val="24"/>
        </w:rPr>
        <w:t>9.40, 624a25-30 (Barnes 1:971)</w:t>
      </w:r>
      <w:bookmarkEnd w:id="3"/>
      <w:r w:rsidRPr="00D85D32">
        <w:rPr>
          <w:rFonts w:ascii="Times New Roman" w:hAnsi="Times New Roman" w:cs="Times New Roman"/>
          <w:sz w:val="24"/>
          <w:szCs w:val="24"/>
        </w:rPr>
        <w:t>: Very remarkable diversity is observed in their methods of working and their general habits. When the hive has been delivered to them clean, they build their w0061</w:t>
      </w:r>
      <w:proofErr w:type="gramStart"/>
      <w:r w:rsidRPr="00D85D32">
        <w:rPr>
          <w:rFonts w:ascii="Times New Roman" w:hAnsi="Times New Roman" w:cs="Times New Roman"/>
          <w:sz w:val="24"/>
          <w:szCs w:val="24"/>
        </w:rPr>
        <w:t>en  cells</w:t>
      </w:r>
      <w:proofErr w:type="gramEnd"/>
      <w:r w:rsidRPr="00D85D32">
        <w:rPr>
          <w:rFonts w:ascii="Times New Roman" w:hAnsi="Times New Roman" w:cs="Times New Roman"/>
          <w:sz w:val="24"/>
          <w:szCs w:val="24"/>
        </w:rPr>
        <w:t>, bringing in the juice of flowers and the ‘tears’ of trees, such as willows and elms and such others as are particularly given to the exudation of gum.</w:t>
      </w:r>
    </w:p>
    <w:p w:rsidR="00E04C4B" w:rsidRPr="00D85D32" w:rsidRDefault="00E04C4B">
      <w:pPr>
        <w:pStyle w:val="EndnoteText"/>
        <w:rPr>
          <w:rFonts w:ascii="Times New Roman" w:hAnsi="Times New Roman" w:cs="Times New Roman"/>
          <w:sz w:val="24"/>
          <w:szCs w:val="24"/>
        </w:rPr>
      </w:pPr>
    </w:p>
  </w:endnote>
  <w:endnote w:id="8">
    <w:p w:rsidR="00E04C4B" w:rsidRPr="00D85D32" w:rsidRDefault="00E04C4B" w:rsidP="00E04C4B">
      <w:pPr>
        <w:pStyle w:val="EndnoteText"/>
        <w:rPr>
          <w:rFonts w:ascii="Times New Roman" w:hAnsi="Times New Roman" w:cs="Times New Roman"/>
          <w:sz w:val="24"/>
          <w:szCs w:val="24"/>
        </w:rPr>
      </w:pPr>
      <w:r w:rsidRPr="00D85D32">
        <w:rPr>
          <w:rStyle w:val="EndnoteReference"/>
          <w:rFonts w:ascii="Times New Roman" w:hAnsi="Times New Roman" w:cs="Times New Roman"/>
          <w:sz w:val="24"/>
          <w:szCs w:val="24"/>
        </w:rPr>
        <w:endnoteRef/>
      </w:r>
      <w:r w:rsidRPr="00D85D32">
        <w:rPr>
          <w:rFonts w:ascii="Times New Roman" w:hAnsi="Times New Roman" w:cs="Times New Roman"/>
          <w:sz w:val="24"/>
          <w:szCs w:val="24"/>
        </w:rPr>
        <w:t xml:space="preserve"> </w:t>
      </w:r>
      <w:bookmarkStart w:id="4" w:name="_Hlk536374251"/>
      <w:r w:rsidRPr="00D85D32">
        <w:rPr>
          <w:rFonts w:ascii="Times New Roman" w:hAnsi="Times New Roman" w:cs="Times New Roman"/>
          <w:sz w:val="24"/>
          <w:szCs w:val="24"/>
        </w:rPr>
        <w:t xml:space="preserve">(Pseudo-)Chrysostum, </w:t>
      </w:r>
      <w:r w:rsidRPr="00D85D32">
        <w:rPr>
          <w:rFonts w:ascii="Times New Roman" w:hAnsi="Times New Roman" w:cs="Times New Roman"/>
          <w:i/>
          <w:sz w:val="24"/>
          <w:szCs w:val="24"/>
        </w:rPr>
        <w:t>Opus imperfectum in Matthaeum</w:t>
      </w:r>
      <w:r w:rsidRPr="00D85D32">
        <w:rPr>
          <w:rFonts w:ascii="Times New Roman" w:hAnsi="Times New Roman" w:cs="Times New Roman"/>
          <w:sz w:val="24"/>
          <w:szCs w:val="24"/>
        </w:rPr>
        <w:t>, Homilia 5 ex cap. 4 (PG 56:665)</w:t>
      </w:r>
      <w:bookmarkEnd w:id="4"/>
      <w:r w:rsidRPr="00D85D32">
        <w:rPr>
          <w:rFonts w:ascii="Times New Roman" w:hAnsi="Times New Roman" w:cs="Times New Roman"/>
          <w:sz w:val="24"/>
          <w:szCs w:val="24"/>
        </w:rPr>
        <w:t>: Sed diabolus venit ad illos, quasi ad familiam suam. Filii autem Dei foras exeunt, ut tententur ab illo, id est, extra fines carnis: Quia si intus fuerint in finibus carnis, non potest ad illos venire diabolus, quia filii Dei sunt: nec potest illos tentare, sicut supra diximus. Ergo quia diabolus non potest intrare ad illos, ideo qui sunt gloriosiores filii Dei, extra fines carnis exeunt contra illum, quia victoriae gloriam concupiscunt: propterea in hoc loco non diabolus venit ad Christumn ut tentaret eum, sed Christus exiit ad diabolum, tunc tentaretur ab eo.</w:t>
      </w:r>
    </w:p>
    <w:p w:rsidR="00E04C4B" w:rsidRPr="00D85D32" w:rsidRDefault="00E04C4B">
      <w:pPr>
        <w:pStyle w:val="EndnoteText"/>
        <w:rPr>
          <w:rFonts w:ascii="Times New Roman" w:hAnsi="Times New Roman" w:cs="Times New Roman"/>
          <w:sz w:val="24"/>
          <w:szCs w:val="24"/>
        </w:rPr>
      </w:pPr>
    </w:p>
  </w:endnote>
  <w:endnote w:id="9">
    <w:p w:rsidR="00E04C4B" w:rsidRPr="00D85D32" w:rsidRDefault="00E04C4B" w:rsidP="00E04C4B">
      <w:pPr>
        <w:pStyle w:val="EndnoteText"/>
        <w:rPr>
          <w:rFonts w:ascii="Times New Roman" w:hAnsi="Times New Roman" w:cs="Times New Roman"/>
          <w:sz w:val="24"/>
          <w:szCs w:val="24"/>
        </w:rPr>
      </w:pPr>
      <w:r w:rsidRPr="00D85D32">
        <w:rPr>
          <w:rStyle w:val="EndnoteReference"/>
          <w:rFonts w:ascii="Times New Roman" w:hAnsi="Times New Roman" w:cs="Times New Roman"/>
          <w:sz w:val="24"/>
          <w:szCs w:val="24"/>
        </w:rPr>
        <w:endnoteRef/>
      </w:r>
      <w:r w:rsidRPr="00D85D32">
        <w:rPr>
          <w:rFonts w:ascii="Times New Roman" w:hAnsi="Times New Roman" w:cs="Times New Roman"/>
          <w:sz w:val="24"/>
          <w:szCs w:val="24"/>
        </w:rPr>
        <w:t xml:space="preserve"> </w:t>
      </w:r>
      <w:bookmarkStart w:id="5" w:name="_Hlk536374366"/>
      <w:r w:rsidRPr="00D85D32">
        <w:rPr>
          <w:rFonts w:ascii="Times New Roman" w:hAnsi="Times New Roman" w:cs="Times New Roman"/>
          <w:sz w:val="24"/>
          <w:szCs w:val="24"/>
        </w:rPr>
        <w:t xml:space="preserve">Gregory, </w:t>
      </w:r>
      <w:r w:rsidRPr="00D85D32">
        <w:rPr>
          <w:rFonts w:ascii="Times New Roman" w:hAnsi="Times New Roman" w:cs="Times New Roman"/>
          <w:i/>
          <w:sz w:val="24"/>
          <w:szCs w:val="24"/>
        </w:rPr>
        <w:t>Moralia</w:t>
      </w:r>
      <w:r w:rsidRPr="00D85D32">
        <w:rPr>
          <w:rFonts w:ascii="Times New Roman" w:hAnsi="Times New Roman" w:cs="Times New Roman"/>
          <w:sz w:val="24"/>
          <w:szCs w:val="24"/>
        </w:rPr>
        <w:t xml:space="preserve"> 8.47.77 (PL 75:849)</w:t>
      </w:r>
      <w:bookmarkEnd w:id="5"/>
      <w:r w:rsidRPr="00D85D32">
        <w:rPr>
          <w:rFonts w:ascii="Times New Roman" w:hAnsi="Times New Roman" w:cs="Times New Roman"/>
          <w:sz w:val="24"/>
          <w:szCs w:val="24"/>
        </w:rPr>
        <w:t>:  Qui enim mundum deserunt, ad exteriora officia provehi non debent, nisi per humilitatem diutius in ejusdem mundi contemptu solidentur. Citius namque bona depereunt quae hominibus ante tempus innotescunt, quia et arbusta plantata prius quam fixa radice coalescant, si manus concutiens tangit, arefacit. At si in altum radix figitur, et terrae humoribus conspersa solidatur, haec et manus impellit, sed non laedit; haec et ventorum flatus inflectendo concutiunt, sed non evertunt.</w:t>
      </w:r>
    </w:p>
    <w:p w:rsidR="00E04C4B" w:rsidRPr="00D85D32" w:rsidRDefault="00E04C4B">
      <w:pPr>
        <w:pStyle w:val="EndnoteText"/>
        <w:rPr>
          <w:rFonts w:ascii="Times New Roman" w:hAnsi="Times New Roman" w:cs="Times New Roman"/>
          <w:sz w:val="24"/>
          <w:szCs w:val="24"/>
        </w:rPr>
      </w:pPr>
    </w:p>
  </w:endnote>
  <w:endnote w:id="10">
    <w:p w:rsidR="00E04C4B" w:rsidRPr="00D85D32" w:rsidRDefault="00E04C4B" w:rsidP="00E04C4B">
      <w:pPr>
        <w:pStyle w:val="EndnoteText"/>
        <w:rPr>
          <w:rFonts w:ascii="Times New Roman" w:hAnsi="Times New Roman" w:cs="Times New Roman"/>
          <w:sz w:val="24"/>
          <w:szCs w:val="24"/>
        </w:rPr>
      </w:pPr>
      <w:r w:rsidRPr="00D85D32">
        <w:rPr>
          <w:rStyle w:val="EndnoteReference"/>
          <w:rFonts w:ascii="Times New Roman" w:hAnsi="Times New Roman" w:cs="Times New Roman"/>
          <w:sz w:val="24"/>
          <w:szCs w:val="24"/>
        </w:rPr>
        <w:endnoteRef/>
      </w:r>
      <w:r w:rsidRPr="00D85D32">
        <w:rPr>
          <w:rFonts w:ascii="Times New Roman" w:hAnsi="Times New Roman" w:cs="Times New Roman"/>
          <w:sz w:val="24"/>
          <w:szCs w:val="24"/>
        </w:rPr>
        <w:t xml:space="preserve"> </w:t>
      </w:r>
      <w:bookmarkStart w:id="6" w:name="_Hlk536374860"/>
      <w:r w:rsidRPr="00D85D32">
        <w:rPr>
          <w:rFonts w:ascii="Times New Roman" w:hAnsi="Times New Roman" w:cs="Times New Roman"/>
          <w:sz w:val="24"/>
          <w:szCs w:val="24"/>
        </w:rPr>
        <w:t xml:space="preserve">Aristotle, </w:t>
      </w:r>
      <w:r w:rsidRPr="00D85D32">
        <w:rPr>
          <w:rFonts w:ascii="Times New Roman" w:hAnsi="Times New Roman" w:cs="Times New Roman"/>
          <w:i/>
          <w:sz w:val="24"/>
          <w:szCs w:val="24"/>
        </w:rPr>
        <w:t>History of Animals</w:t>
      </w:r>
      <w:r w:rsidRPr="00D85D32">
        <w:rPr>
          <w:rFonts w:ascii="Times New Roman" w:hAnsi="Times New Roman" w:cs="Times New Roman"/>
          <w:sz w:val="24"/>
          <w:szCs w:val="24"/>
        </w:rPr>
        <w:t xml:space="preserve"> 9.5, 611b15-17 (Barnes 1:953)</w:t>
      </w:r>
      <w:bookmarkEnd w:id="6"/>
      <w:r w:rsidRPr="00D85D32">
        <w:rPr>
          <w:rFonts w:ascii="Times New Roman" w:hAnsi="Times New Roman" w:cs="Times New Roman"/>
          <w:sz w:val="24"/>
          <w:szCs w:val="24"/>
        </w:rPr>
        <w:t>: When they need no longer rub them against tree-trunks they quit their hiding-places, from a sense of security based upon the possession of defensive weapons.</w:t>
      </w:r>
    </w:p>
    <w:p w:rsidR="00E04C4B" w:rsidRPr="00D85D32" w:rsidRDefault="00E04C4B">
      <w:pPr>
        <w:pStyle w:val="EndnoteText"/>
        <w:rPr>
          <w:rFonts w:ascii="Times New Roman" w:hAnsi="Times New Roman" w:cs="Times New Roman"/>
          <w:sz w:val="24"/>
          <w:szCs w:val="24"/>
        </w:rPr>
      </w:pPr>
    </w:p>
  </w:endnote>
  <w:endnote w:id="11">
    <w:p w:rsidR="00E04C4B" w:rsidRPr="00D85D32" w:rsidRDefault="00E04C4B">
      <w:pPr>
        <w:pStyle w:val="EndnoteText"/>
        <w:rPr>
          <w:rFonts w:ascii="Times New Roman" w:hAnsi="Times New Roman" w:cs="Times New Roman"/>
          <w:sz w:val="24"/>
          <w:szCs w:val="24"/>
        </w:rPr>
      </w:pPr>
      <w:r w:rsidRPr="00D85D32">
        <w:rPr>
          <w:rStyle w:val="EndnoteReference"/>
          <w:rFonts w:ascii="Times New Roman" w:hAnsi="Times New Roman" w:cs="Times New Roman"/>
          <w:sz w:val="24"/>
          <w:szCs w:val="24"/>
        </w:rPr>
        <w:endnoteRef/>
      </w:r>
      <w:r w:rsidRPr="00D85D32">
        <w:rPr>
          <w:rFonts w:ascii="Times New Roman" w:hAnsi="Times New Roman" w:cs="Times New Roman"/>
          <w:sz w:val="24"/>
          <w:szCs w:val="24"/>
        </w:rPr>
        <w:t xml:space="preserve"> </w:t>
      </w:r>
      <w:bookmarkStart w:id="7" w:name="_Hlk536374987"/>
      <w:r w:rsidRPr="00D85D32">
        <w:rPr>
          <w:rFonts w:ascii="Times New Roman" w:hAnsi="Times New Roman" w:cs="Times New Roman"/>
          <w:sz w:val="24"/>
          <w:szCs w:val="24"/>
        </w:rPr>
        <w:t xml:space="preserve">Ambrose, </w:t>
      </w:r>
      <w:r w:rsidRPr="00D85D32">
        <w:rPr>
          <w:rFonts w:ascii="Times New Roman" w:hAnsi="Times New Roman" w:cs="Times New Roman"/>
          <w:i/>
          <w:sz w:val="24"/>
          <w:szCs w:val="24"/>
        </w:rPr>
        <w:t>Hexameron</w:t>
      </w:r>
      <w:r w:rsidRPr="00D85D32">
        <w:rPr>
          <w:rFonts w:ascii="Times New Roman" w:hAnsi="Times New Roman" w:cs="Times New Roman"/>
          <w:sz w:val="24"/>
          <w:szCs w:val="24"/>
        </w:rPr>
        <w:t xml:space="preserve"> 5.7.18 (PL 14:213)</w:t>
      </w:r>
      <w:bookmarkEnd w:id="7"/>
      <w:r w:rsidRPr="00D85D32">
        <w:rPr>
          <w:rFonts w:ascii="Times New Roman" w:hAnsi="Times New Roman" w:cs="Times New Roman"/>
          <w:sz w:val="24"/>
          <w:szCs w:val="24"/>
        </w:rPr>
        <w:t>: Muraena autem invitata non deest, et venenatae serpenti expetitos usus suae impertit conjunctionis. Quid sibi vult sermo hujusmodi, nisi ferendos esse mores conjugum; et si absens est, ejus opperiendam praesentiam, sit licet asper, fallax, inconditus lubricus, temulentus?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778" w:rsidRDefault="006D2778" w:rsidP="00860C2B">
      <w:pPr>
        <w:spacing w:after="0" w:line="240" w:lineRule="auto"/>
      </w:pPr>
      <w:r>
        <w:separator/>
      </w:r>
    </w:p>
  </w:footnote>
  <w:footnote w:type="continuationSeparator" w:id="0">
    <w:p w:rsidR="006D2778" w:rsidRDefault="006D2778" w:rsidP="00860C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268"/>
    <w:rsid w:val="00036587"/>
    <w:rsid w:val="00067F58"/>
    <w:rsid w:val="00180865"/>
    <w:rsid w:val="001F57B7"/>
    <w:rsid w:val="00240719"/>
    <w:rsid w:val="002E0C0F"/>
    <w:rsid w:val="002E19D4"/>
    <w:rsid w:val="002E2F9C"/>
    <w:rsid w:val="002E4319"/>
    <w:rsid w:val="003124DD"/>
    <w:rsid w:val="0033198E"/>
    <w:rsid w:val="00354669"/>
    <w:rsid w:val="00371A63"/>
    <w:rsid w:val="00442E5A"/>
    <w:rsid w:val="00463284"/>
    <w:rsid w:val="00490DC7"/>
    <w:rsid w:val="004F7FED"/>
    <w:rsid w:val="00503EA3"/>
    <w:rsid w:val="005C348F"/>
    <w:rsid w:val="005E39DB"/>
    <w:rsid w:val="00613F01"/>
    <w:rsid w:val="00646F53"/>
    <w:rsid w:val="0065143D"/>
    <w:rsid w:val="006D2778"/>
    <w:rsid w:val="007945E7"/>
    <w:rsid w:val="00860C2B"/>
    <w:rsid w:val="00871CD9"/>
    <w:rsid w:val="008F56FE"/>
    <w:rsid w:val="0092158C"/>
    <w:rsid w:val="0092466C"/>
    <w:rsid w:val="009D3E7B"/>
    <w:rsid w:val="00A4796E"/>
    <w:rsid w:val="00AC2B61"/>
    <w:rsid w:val="00B30F60"/>
    <w:rsid w:val="00B4340C"/>
    <w:rsid w:val="00B83E31"/>
    <w:rsid w:val="00B90604"/>
    <w:rsid w:val="00BB4114"/>
    <w:rsid w:val="00BE0CD6"/>
    <w:rsid w:val="00C13A91"/>
    <w:rsid w:val="00C44DEB"/>
    <w:rsid w:val="00C74268"/>
    <w:rsid w:val="00C81EBC"/>
    <w:rsid w:val="00CC4437"/>
    <w:rsid w:val="00CF6B6C"/>
    <w:rsid w:val="00D022EC"/>
    <w:rsid w:val="00D85D32"/>
    <w:rsid w:val="00DD1282"/>
    <w:rsid w:val="00E04C4B"/>
    <w:rsid w:val="00E55D31"/>
    <w:rsid w:val="00E84C2E"/>
    <w:rsid w:val="00E84F0A"/>
    <w:rsid w:val="00ED68C8"/>
    <w:rsid w:val="00F14ED5"/>
    <w:rsid w:val="00F41305"/>
    <w:rsid w:val="00F630F5"/>
    <w:rsid w:val="00F66033"/>
    <w:rsid w:val="00F7022A"/>
    <w:rsid w:val="00F92F1E"/>
    <w:rsid w:val="00F979E9"/>
    <w:rsid w:val="00FB6513"/>
    <w:rsid w:val="00FC72F5"/>
    <w:rsid w:val="00FE12D0"/>
    <w:rsid w:val="00FF01D6"/>
    <w:rsid w:val="00FF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582F"/>
  <w15:docId w15:val="{A7F23D6E-A6A1-4779-8AE3-4F720164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22A"/>
    <w:rPr>
      <w:rFonts w:ascii="Segoe UI" w:hAnsi="Segoe UI" w:cs="Segoe UI"/>
      <w:sz w:val="18"/>
      <w:szCs w:val="18"/>
    </w:rPr>
  </w:style>
  <w:style w:type="paragraph" w:styleId="EndnoteText">
    <w:name w:val="endnote text"/>
    <w:basedOn w:val="Normal"/>
    <w:link w:val="EndnoteTextChar"/>
    <w:uiPriority w:val="99"/>
    <w:unhideWhenUsed/>
    <w:rsid w:val="00860C2B"/>
    <w:pPr>
      <w:spacing w:after="0" w:line="240" w:lineRule="auto"/>
    </w:pPr>
    <w:rPr>
      <w:sz w:val="20"/>
      <w:szCs w:val="20"/>
    </w:rPr>
  </w:style>
  <w:style w:type="character" w:customStyle="1" w:styleId="EndnoteTextChar">
    <w:name w:val="Endnote Text Char"/>
    <w:basedOn w:val="DefaultParagraphFont"/>
    <w:link w:val="EndnoteText"/>
    <w:uiPriority w:val="99"/>
    <w:rsid w:val="00860C2B"/>
    <w:rPr>
      <w:sz w:val="20"/>
      <w:szCs w:val="20"/>
    </w:rPr>
  </w:style>
  <w:style w:type="character" w:styleId="EndnoteReference">
    <w:name w:val="endnote reference"/>
    <w:basedOn w:val="DefaultParagraphFont"/>
    <w:uiPriority w:val="99"/>
    <w:semiHidden/>
    <w:unhideWhenUsed/>
    <w:rsid w:val="00860C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2BC66C2-7390-4D41-AFA2-520BED79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E4310-6XX5VM1</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2</cp:revision>
  <cp:lastPrinted>2020-08-23T22:36:00Z</cp:lastPrinted>
  <dcterms:created xsi:type="dcterms:W3CDTF">2020-08-23T22:43:00Z</dcterms:created>
  <dcterms:modified xsi:type="dcterms:W3CDTF">2020-08-23T22:43:00Z</dcterms:modified>
</cp:coreProperties>
</file>