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5F2BD" w14:textId="77777777" w:rsidR="00A93B1F" w:rsidRPr="0084112C" w:rsidRDefault="000E650E" w:rsidP="004774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4112C">
        <w:rPr>
          <w:rFonts w:ascii="Times New Roman" w:hAnsi="Times New Roman" w:cs="Times New Roman"/>
          <w:sz w:val="24"/>
          <w:szCs w:val="24"/>
        </w:rPr>
        <w:t>118 Ebrietas</w:t>
      </w:r>
    </w:p>
    <w:p w14:paraId="250E23EA" w14:textId="6D35D809" w:rsidR="000D10A7" w:rsidRPr="0084112C" w:rsidRDefault="00244F87" w:rsidP="004774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4112C">
        <w:rPr>
          <w:rFonts w:ascii="Times New Roman" w:hAnsi="Times New Roman" w:cs="Times New Roman"/>
          <w:sz w:val="24"/>
          <w:szCs w:val="24"/>
        </w:rPr>
        <w:t>C</w:t>
      </w:r>
      <w:r w:rsidR="004774DC" w:rsidRPr="0084112C">
        <w:rPr>
          <w:rFonts w:ascii="Times New Roman" w:hAnsi="Times New Roman" w:cs="Times New Roman"/>
          <w:sz w:val="24"/>
          <w:szCs w:val="24"/>
        </w:rPr>
        <w:t>onsistit in immoderata</w:t>
      </w:r>
      <w:r w:rsidR="00C42CDF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="004774DC" w:rsidRPr="0084112C">
        <w:rPr>
          <w:rFonts w:ascii="Times New Roman" w:hAnsi="Times New Roman" w:cs="Times New Roman"/>
          <w:sz w:val="24"/>
          <w:szCs w:val="24"/>
        </w:rPr>
        <w:t>potacione quod potest contingere tripliciter.</w:t>
      </w:r>
      <w:r w:rsidR="000D10A7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="004774DC" w:rsidRPr="0084112C">
        <w:rPr>
          <w:rFonts w:ascii="Times New Roman" w:hAnsi="Times New Roman" w:cs="Times New Roman"/>
          <w:sz w:val="24"/>
          <w:szCs w:val="24"/>
        </w:rPr>
        <w:t>Vno modo</w:t>
      </w:r>
      <w:r w:rsidR="007F7858" w:rsidRPr="0084112C">
        <w:rPr>
          <w:rFonts w:ascii="Times New Roman" w:hAnsi="Times New Roman" w:cs="Times New Roman"/>
          <w:sz w:val="24"/>
          <w:szCs w:val="24"/>
        </w:rPr>
        <w:t>,</w:t>
      </w:r>
      <w:r w:rsidR="004774DC" w:rsidRPr="0084112C">
        <w:rPr>
          <w:rFonts w:ascii="Times New Roman" w:hAnsi="Times New Roman" w:cs="Times New Roman"/>
          <w:sz w:val="24"/>
          <w:szCs w:val="24"/>
        </w:rPr>
        <w:t xml:space="preserve"> ignorando potus</w:t>
      </w:r>
      <w:r w:rsidR="007F7858" w:rsidRPr="0084112C">
        <w:rPr>
          <w:rFonts w:ascii="Times New Roman" w:hAnsi="Times New Roman" w:cs="Times New Roman"/>
          <w:sz w:val="24"/>
          <w:szCs w:val="24"/>
        </w:rPr>
        <w:t>. E</w:t>
      </w:r>
      <w:r w:rsidR="004774DC" w:rsidRPr="0084112C">
        <w:rPr>
          <w:rFonts w:ascii="Times New Roman" w:hAnsi="Times New Roman" w:cs="Times New Roman"/>
          <w:sz w:val="24"/>
          <w:szCs w:val="24"/>
        </w:rPr>
        <w:t>t alio</w:t>
      </w:r>
      <w:r w:rsidR="000D10A7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="004774DC" w:rsidRPr="0084112C">
        <w:rPr>
          <w:rFonts w:ascii="Times New Roman" w:hAnsi="Times New Roman" w:cs="Times New Roman"/>
          <w:sz w:val="24"/>
          <w:szCs w:val="24"/>
        </w:rPr>
        <w:t>m</w:t>
      </w:r>
      <w:r w:rsidR="000D10A7" w:rsidRPr="0084112C">
        <w:rPr>
          <w:rFonts w:ascii="Times New Roman" w:hAnsi="Times New Roman" w:cs="Times New Roman"/>
          <w:sz w:val="24"/>
          <w:szCs w:val="24"/>
        </w:rPr>
        <w:t>odo</w:t>
      </w:r>
      <w:r w:rsidR="007F7858" w:rsidRPr="0084112C">
        <w:rPr>
          <w:rFonts w:ascii="Times New Roman" w:hAnsi="Times New Roman" w:cs="Times New Roman"/>
          <w:sz w:val="24"/>
          <w:szCs w:val="24"/>
        </w:rPr>
        <w:t>,</w:t>
      </w:r>
      <w:r w:rsidR="000D10A7" w:rsidRPr="0084112C">
        <w:rPr>
          <w:rFonts w:ascii="Times New Roman" w:hAnsi="Times New Roman" w:cs="Times New Roman"/>
          <w:sz w:val="24"/>
          <w:szCs w:val="24"/>
        </w:rPr>
        <w:t xml:space="preserve"> cum estimat se forte ad suf</w:t>
      </w:r>
      <w:r w:rsidR="004774DC" w:rsidRPr="0084112C">
        <w:rPr>
          <w:rFonts w:ascii="Times New Roman" w:hAnsi="Times New Roman" w:cs="Times New Roman"/>
          <w:sz w:val="24"/>
          <w:szCs w:val="24"/>
        </w:rPr>
        <w:t>ferend</w:t>
      </w:r>
      <w:r w:rsidR="000D10A7" w:rsidRPr="0084112C">
        <w:rPr>
          <w:rFonts w:ascii="Times New Roman" w:hAnsi="Times New Roman" w:cs="Times New Roman"/>
          <w:sz w:val="24"/>
          <w:szCs w:val="24"/>
        </w:rPr>
        <w:t>um et potum inualidum ad inebri</w:t>
      </w:r>
      <w:r w:rsidR="004774DC" w:rsidRPr="0084112C">
        <w:rPr>
          <w:rFonts w:ascii="Times New Roman" w:hAnsi="Times New Roman" w:cs="Times New Roman"/>
          <w:sz w:val="24"/>
          <w:szCs w:val="24"/>
        </w:rPr>
        <w:t>andum. Tercio</w:t>
      </w:r>
      <w:r w:rsidR="007F7858" w:rsidRPr="0084112C">
        <w:rPr>
          <w:rFonts w:ascii="Times New Roman" w:hAnsi="Times New Roman" w:cs="Times New Roman"/>
          <w:sz w:val="24"/>
          <w:szCs w:val="24"/>
        </w:rPr>
        <w:t>,</w:t>
      </w:r>
      <w:r w:rsidR="004774DC" w:rsidRPr="0084112C">
        <w:rPr>
          <w:rFonts w:ascii="Times New Roman" w:hAnsi="Times New Roman" w:cs="Times New Roman"/>
          <w:sz w:val="24"/>
          <w:szCs w:val="24"/>
        </w:rPr>
        <w:t xml:space="preserve"> cum perpendit vim potus</w:t>
      </w:r>
      <w:r w:rsidR="000D10A7" w:rsidRPr="0084112C">
        <w:rPr>
          <w:rFonts w:ascii="Times New Roman" w:hAnsi="Times New Roman" w:cs="Times New Roman"/>
          <w:sz w:val="24"/>
          <w:szCs w:val="24"/>
        </w:rPr>
        <w:t xml:space="preserve"> se in</w:t>
      </w:r>
      <w:r w:rsidR="004774DC" w:rsidRPr="0084112C">
        <w:rPr>
          <w:rFonts w:ascii="Times New Roman" w:hAnsi="Times New Roman" w:cs="Times New Roman"/>
          <w:sz w:val="24"/>
          <w:szCs w:val="24"/>
        </w:rPr>
        <w:t>ebriari valentem</w:t>
      </w:r>
      <w:r w:rsidR="000D10A7" w:rsidRPr="0084112C">
        <w:rPr>
          <w:rFonts w:ascii="Times New Roman" w:hAnsi="Times New Roman" w:cs="Times New Roman"/>
          <w:sz w:val="24"/>
          <w:szCs w:val="24"/>
        </w:rPr>
        <w:t>.</w:t>
      </w:r>
      <w:r w:rsidR="004774DC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="000D10A7" w:rsidRPr="0084112C">
        <w:rPr>
          <w:rFonts w:ascii="Times New Roman" w:hAnsi="Times New Roman" w:cs="Times New Roman"/>
          <w:sz w:val="24"/>
          <w:szCs w:val="24"/>
        </w:rPr>
        <w:t>M</w:t>
      </w:r>
      <w:r w:rsidR="004774DC" w:rsidRPr="0084112C">
        <w:rPr>
          <w:rFonts w:ascii="Times New Roman" w:hAnsi="Times New Roman" w:cs="Times New Roman"/>
          <w:sz w:val="24"/>
          <w:szCs w:val="24"/>
        </w:rPr>
        <w:t>auult</w:t>
      </w:r>
      <w:r w:rsidR="007F7858" w:rsidRPr="0084112C">
        <w:rPr>
          <w:rFonts w:ascii="Times New Roman" w:hAnsi="Times New Roman" w:cs="Times New Roman"/>
          <w:sz w:val="24"/>
          <w:szCs w:val="24"/>
        </w:rPr>
        <w:t>,</w:t>
      </w:r>
      <w:r w:rsidR="000D10A7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="004774DC" w:rsidRPr="0084112C">
        <w:rPr>
          <w:rFonts w:ascii="Times New Roman" w:hAnsi="Times New Roman" w:cs="Times New Roman"/>
          <w:sz w:val="24"/>
          <w:szCs w:val="24"/>
        </w:rPr>
        <w:t>tamen</w:t>
      </w:r>
      <w:r w:rsidR="007F7858" w:rsidRPr="0084112C">
        <w:rPr>
          <w:rFonts w:ascii="Times New Roman" w:hAnsi="Times New Roman" w:cs="Times New Roman"/>
          <w:sz w:val="24"/>
          <w:szCs w:val="24"/>
        </w:rPr>
        <w:t>,</w:t>
      </w:r>
      <w:r w:rsidR="004774DC" w:rsidRPr="0084112C">
        <w:rPr>
          <w:rFonts w:ascii="Times New Roman" w:hAnsi="Times New Roman" w:cs="Times New Roman"/>
          <w:sz w:val="24"/>
          <w:szCs w:val="24"/>
        </w:rPr>
        <w:t xml:space="preserve"> inebriari quam a potu abstinere</w:t>
      </w:r>
      <w:r w:rsidR="000D10A7" w:rsidRPr="0084112C">
        <w:rPr>
          <w:rFonts w:ascii="Times New Roman" w:hAnsi="Times New Roman" w:cs="Times New Roman"/>
          <w:sz w:val="24"/>
          <w:szCs w:val="24"/>
        </w:rPr>
        <w:t>,</w:t>
      </w:r>
      <w:r w:rsidR="004774DC" w:rsidRPr="0084112C">
        <w:rPr>
          <w:rFonts w:ascii="Times New Roman" w:hAnsi="Times New Roman" w:cs="Times New Roman"/>
          <w:sz w:val="24"/>
          <w:szCs w:val="24"/>
        </w:rPr>
        <w:t xml:space="preserve"> talis peccat moraliter,</w:t>
      </w:r>
      <w:r w:rsidR="000D10A7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="004774DC" w:rsidRPr="0084112C">
        <w:rPr>
          <w:rFonts w:ascii="Times New Roman" w:hAnsi="Times New Roman" w:cs="Times New Roman"/>
          <w:sz w:val="24"/>
          <w:szCs w:val="24"/>
        </w:rPr>
        <w:t>maxime si assuetus fuerit ad h</w:t>
      </w:r>
      <w:r w:rsidR="000D10A7" w:rsidRPr="0084112C">
        <w:rPr>
          <w:rFonts w:ascii="Times New Roman" w:hAnsi="Times New Roman" w:cs="Times New Roman"/>
          <w:sz w:val="24"/>
          <w:szCs w:val="24"/>
        </w:rPr>
        <w:t>uius quia periculo peccandi gra</w:t>
      </w:r>
      <w:r w:rsidR="004774DC" w:rsidRPr="0084112C">
        <w:rPr>
          <w:rFonts w:ascii="Times New Roman" w:hAnsi="Times New Roman" w:cs="Times New Roman"/>
          <w:sz w:val="24"/>
          <w:szCs w:val="24"/>
        </w:rPr>
        <w:t>tis se exponit</w:t>
      </w:r>
      <w:r w:rsidR="000D10A7" w:rsidRPr="0084112C">
        <w:rPr>
          <w:rFonts w:ascii="Times New Roman" w:hAnsi="Times New Roman" w:cs="Times New Roman"/>
          <w:sz w:val="24"/>
          <w:szCs w:val="24"/>
        </w:rPr>
        <w:t>.</w:t>
      </w:r>
      <w:r w:rsidR="004774DC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="000D10A7" w:rsidRPr="0084112C">
        <w:rPr>
          <w:rFonts w:ascii="Times New Roman" w:hAnsi="Times New Roman" w:cs="Times New Roman"/>
          <w:sz w:val="24"/>
          <w:szCs w:val="24"/>
        </w:rPr>
        <w:t>E</w:t>
      </w:r>
      <w:r w:rsidR="004774DC" w:rsidRPr="0084112C">
        <w:rPr>
          <w:rFonts w:ascii="Times New Roman" w:hAnsi="Times New Roman" w:cs="Times New Roman"/>
          <w:sz w:val="24"/>
          <w:szCs w:val="24"/>
        </w:rPr>
        <w:t>x quo</w:t>
      </w:r>
      <w:r w:rsidR="007F7858" w:rsidRPr="0084112C">
        <w:rPr>
          <w:rFonts w:ascii="Times New Roman" w:hAnsi="Times New Roman" w:cs="Times New Roman"/>
          <w:sz w:val="24"/>
          <w:szCs w:val="24"/>
        </w:rPr>
        <w:t>,</w:t>
      </w:r>
      <w:r w:rsidR="004774DC" w:rsidRPr="0084112C">
        <w:rPr>
          <w:rFonts w:ascii="Times New Roman" w:hAnsi="Times New Roman" w:cs="Times New Roman"/>
          <w:sz w:val="24"/>
          <w:szCs w:val="24"/>
        </w:rPr>
        <w:t xml:space="preserve"> gratis et sciens</w:t>
      </w:r>
      <w:r w:rsidR="007F7858" w:rsidRPr="0084112C">
        <w:rPr>
          <w:rFonts w:ascii="Times New Roman" w:hAnsi="Times New Roman" w:cs="Times New Roman"/>
          <w:sz w:val="24"/>
          <w:szCs w:val="24"/>
        </w:rPr>
        <w:t>,</w:t>
      </w:r>
      <w:r w:rsidR="004774DC" w:rsidRPr="0084112C">
        <w:rPr>
          <w:rFonts w:ascii="Times New Roman" w:hAnsi="Times New Roman" w:cs="Times New Roman"/>
          <w:sz w:val="24"/>
          <w:szCs w:val="24"/>
        </w:rPr>
        <w:t xml:space="preserve"> priuat se vsu</w:t>
      </w:r>
      <w:r w:rsidR="000D10A7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="004774DC" w:rsidRPr="0084112C">
        <w:rPr>
          <w:rFonts w:ascii="Times New Roman" w:hAnsi="Times New Roman" w:cs="Times New Roman"/>
          <w:sz w:val="24"/>
          <w:szCs w:val="24"/>
        </w:rPr>
        <w:t>racionis</w:t>
      </w:r>
      <w:r w:rsidR="000D10A7" w:rsidRPr="0084112C">
        <w:rPr>
          <w:rFonts w:ascii="Times New Roman" w:hAnsi="Times New Roman" w:cs="Times New Roman"/>
          <w:sz w:val="24"/>
          <w:szCs w:val="24"/>
        </w:rPr>
        <w:t>,</w:t>
      </w:r>
      <w:r w:rsidR="00E7311A" w:rsidRPr="0084112C">
        <w:rPr>
          <w:rFonts w:ascii="Times New Roman" w:hAnsi="Times New Roman" w:cs="Times New Roman"/>
          <w:sz w:val="24"/>
          <w:szCs w:val="24"/>
        </w:rPr>
        <w:t xml:space="preserve"> qua deberet se regere</w:t>
      </w:r>
      <w:r w:rsidR="000D10A7" w:rsidRPr="0084112C">
        <w:rPr>
          <w:rFonts w:ascii="Times New Roman" w:hAnsi="Times New Roman" w:cs="Times New Roman"/>
          <w:sz w:val="24"/>
          <w:szCs w:val="24"/>
        </w:rPr>
        <w:t>.</w:t>
      </w:r>
      <w:r w:rsidR="00E7311A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="000D10A7" w:rsidRPr="0084112C">
        <w:rPr>
          <w:rFonts w:ascii="Times New Roman" w:hAnsi="Times New Roman" w:cs="Times New Roman"/>
          <w:sz w:val="24"/>
          <w:szCs w:val="24"/>
        </w:rPr>
        <w:t>S</w:t>
      </w:r>
      <w:r w:rsidR="00E7311A" w:rsidRPr="0084112C">
        <w:rPr>
          <w:rFonts w:ascii="Times New Roman" w:hAnsi="Times New Roman" w:cs="Times New Roman"/>
          <w:sz w:val="24"/>
          <w:szCs w:val="24"/>
        </w:rPr>
        <w:t>ecus tamen foret si quis</w:t>
      </w:r>
      <w:r w:rsidR="000D10A7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="00E7311A" w:rsidRPr="0084112C">
        <w:rPr>
          <w:rFonts w:ascii="Times New Roman" w:hAnsi="Times New Roman" w:cs="Times New Roman"/>
          <w:sz w:val="24"/>
          <w:szCs w:val="24"/>
        </w:rPr>
        <w:t xml:space="preserve">inebriaretur nesciens </w:t>
      </w:r>
      <w:r w:rsidR="000D10A7" w:rsidRPr="0084112C">
        <w:rPr>
          <w:rFonts w:ascii="Times New Roman" w:hAnsi="Times New Roman" w:cs="Times New Roman"/>
          <w:sz w:val="24"/>
          <w:szCs w:val="24"/>
        </w:rPr>
        <w:t>vim</w:t>
      </w:r>
      <w:r w:rsidR="00E7311A" w:rsidRPr="0084112C">
        <w:rPr>
          <w:rFonts w:ascii="Times New Roman" w:hAnsi="Times New Roman" w:cs="Times New Roman"/>
          <w:sz w:val="24"/>
          <w:szCs w:val="24"/>
        </w:rPr>
        <w:t xml:space="preserve"> potus</w:t>
      </w:r>
      <w:r w:rsidR="007F7858" w:rsidRPr="0084112C">
        <w:rPr>
          <w:rFonts w:ascii="Times New Roman" w:hAnsi="Times New Roman" w:cs="Times New Roman"/>
          <w:sz w:val="24"/>
          <w:szCs w:val="24"/>
        </w:rPr>
        <w:t>,</w:t>
      </w:r>
      <w:r w:rsidR="00E7311A" w:rsidRPr="0084112C">
        <w:rPr>
          <w:rFonts w:ascii="Times New Roman" w:hAnsi="Times New Roman" w:cs="Times New Roman"/>
          <w:sz w:val="24"/>
          <w:szCs w:val="24"/>
        </w:rPr>
        <w:t xml:space="preserve"> aut propter hospites</w:t>
      </w:r>
      <w:r w:rsidR="007F7858" w:rsidRPr="0084112C">
        <w:rPr>
          <w:rFonts w:ascii="Times New Roman" w:hAnsi="Times New Roman" w:cs="Times New Roman"/>
          <w:sz w:val="24"/>
          <w:szCs w:val="24"/>
        </w:rPr>
        <w:t>,</w:t>
      </w:r>
      <w:r w:rsidR="00E7311A" w:rsidRPr="0084112C">
        <w:rPr>
          <w:rFonts w:ascii="Times New Roman" w:hAnsi="Times New Roman" w:cs="Times New Roman"/>
          <w:sz w:val="24"/>
          <w:szCs w:val="24"/>
        </w:rPr>
        <w:t xml:space="preserve"> aut</w:t>
      </w:r>
      <w:r w:rsidR="000D10A7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="00E7311A" w:rsidRPr="0084112C">
        <w:rPr>
          <w:rFonts w:ascii="Times New Roman" w:hAnsi="Times New Roman" w:cs="Times New Roman"/>
          <w:sz w:val="24"/>
          <w:szCs w:val="24"/>
        </w:rPr>
        <w:t xml:space="preserve">propter nimiam sitim. </w:t>
      </w:r>
    </w:p>
    <w:p w14:paraId="2A848706" w14:textId="4AB58AD4" w:rsidR="00231F96" w:rsidRPr="0084112C" w:rsidRDefault="00E7311A" w:rsidP="00D94D6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4112C">
        <w:rPr>
          <w:rFonts w:ascii="Times New Roman" w:hAnsi="Times New Roman" w:cs="Times New Roman"/>
          <w:sz w:val="24"/>
          <w:szCs w:val="24"/>
        </w:rPr>
        <w:t>¶ Quapropter dicit Ambrosius</w:t>
      </w:r>
      <w:r w:rsidR="000D10A7" w:rsidRPr="0084112C">
        <w:rPr>
          <w:rFonts w:ascii="Times New Roman" w:hAnsi="Times New Roman" w:cs="Times New Roman"/>
          <w:sz w:val="24"/>
          <w:szCs w:val="24"/>
        </w:rPr>
        <w:t>,</w:t>
      </w:r>
      <w:r w:rsidRPr="0084112C">
        <w:rPr>
          <w:rFonts w:ascii="Times New Roman" w:hAnsi="Times New Roman" w:cs="Times New Roman"/>
          <w:sz w:val="24"/>
          <w:szCs w:val="24"/>
        </w:rPr>
        <w:t xml:space="preserve"> in libro </w:t>
      </w:r>
      <w:bookmarkStart w:id="0" w:name="_Hlk536278254"/>
      <w:r w:rsidRPr="0084112C">
        <w:rPr>
          <w:rFonts w:ascii="Times New Roman" w:hAnsi="Times New Roman" w:cs="Times New Roman"/>
          <w:i/>
          <w:sz w:val="24"/>
          <w:szCs w:val="24"/>
        </w:rPr>
        <w:t>De patriarcha</w:t>
      </w:r>
      <w:bookmarkEnd w:id="0"/>
      <w:r w:rsidR="008A14A3" w:rsidRPr="0084112C">
        <w:rPr>
          <w:rFonts w:ascii="Times New Roman" w:hAnsi="Times New Roman" w:cs="Times New Roman"/>
          <w:sz w:val="24"/>
          <w:szCs w:val="24"/>
        </w:rPr>
        <w:t>,</w:t>
      </w:r>
      <w:r w:rsidR="000D10A7" w:rsidRPr="008411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2231" w:rsidRPr="0084112C">
        <w:rPr>
          <w:rFonts w:ascii="Times New Roman" w:hAnsi="Times New Roman" w:cs="Times New Roman"/>
          <w:sz w:val="24"/>
          <w:szCs w:val="24"/>
        </w:rPr>
        <w:t>vit</w:t>
      </w:r>
      <w:r w:rsidRPr="0084112C">
        <w:rPr>
          <w:rFonts w:ascii="Times New Roman" w:hAnsi="Times New Roman" w:cs="Times New Roman"/>
          <w:sz w:val="24"/>
          <w:szCs w:val="24"/>
        </w:rPr>
        <w:t>andum</w:t>
      </w:r>
      <w:r w:rsidR="00422231" w:rsidRPr="0084112C">
        <w:rPr>
          <w:rFonts w:ascii="Times New Roman" w:hAnsi="Times New Roman" w:cs="Times New Roman"/>
          <w:sz w:val="24"/>
          <w:szCs w:val="24"/>
        </w:rPr>
        <w:t xml:space="preserve"> esse ebrietatem per quam crimina</w:t>
      </w:r>
      <w:r w:rsidR="000D10A7" w:rsidRPr="0084112C">
        <w:rPr>
          <w:rFonts w:ascii="Times New Roman" w:hAnsi="Times New Roman" w:cs="Times New Roman"/>
          <w:sz w:val="24"/>
          <w:szCs w:val="24"/>
        </w:rPr>
        <w:t xml:space="preserve"> uitare non pos</w:t>
      </w:r>
      <w:r w:rsidRPr="0084112C">
        <w:rPr>
          <w:rFonts w:ascii="Times New Roman" w:hAnsi="Times New Roman" w:cs="Times New Roman"/>
          <w:sz w:val="24"/>
          <w:szCs w:val="24"/>
        </w:rPr>
        <w:t>sumus. Nam que sobrii cauemus</w:t>
      </w:r>
      <w:r w:rsidR="00422231" w:rsidRPr="0084112C">
        <w:rPr>
          <w:rFonts w:ascii="Times New Roman" w:hAnsi="Times New Roman" w:cs="Times New Roman"/>
          <w:sz w:val="24"/>
          <w:szCs w:val="24"/>
        </w:rPr>
        <w:t>,</w:t>
      </w:r>
      <w:r w:rsidRPr="0084112C">
        <w:rPr>
          <w:rFonts w:ascii="Times New Roman" w:hAnsi="Times New Roman" w:cs="Times New Roman"/>
          <w:sz w:val="24"/>
          <w:szCs w:val="24"/>
        </w:rPr>
        <w:t xml:space="preserve"> ebrii cauere non possumus.</w:t>
      </w:r>
      <w:r w:rsidR="000D10A7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Pr="0084112C">
        <w:rPr>
          <w:rFonts w:ascii="Times New Roman" w:hAnsi="Times New Roman" w:cs="Times New Roman"/>
          <w:sz w:val="24"/>
          <w:szCs w:val="24"/>
        </w:rPr>
        <w:t xml:space="preserve">Vnde Hieronimus, </w:t>
      </w:r>
      <w:r w:rsidRPr="0084112C">
        <w:rPr>
          <w:rFonts w:ascii="Times New Roman" w:hAnsi="Times New Roman" w:cs="Times New Roman"/>
          <w:i/>
          <w:sz w:val="24"/>
          <w:szCs w:val="24"/>
        </w:rPr>
        <w:t>Epist</w:t>
      </w:r>
      <w:r w:rsidR="003A23DF" w:rsidRPr="0084112C">
        <w:rPr>
          <w:rFonts w:ascii="Times New Roman" w:hAnsi="Times New Roman" w:cs="Times New Roman"/>
          <w:i/>
          <w:sz w:val="24"/>
          <w:szCs w:val="24"/>
        </w:rPr>
        <w:t>o</w:t>
      </w:r>
      <w:r w:rsidRPr="0084112C">
        <w:rPr>
          <w:rFonts w:ascii="Times New Roman" w:hAnsi="Times New Roman" w:cs="Times New Roman"/>
          <w:i/>
          <w:sz w:val="24"/>
          <w:szCs w:val="24"/>
        </w:rPr>
        <w:t>la</w:t>
      </w:r>
      <w:r w:rsidR="003A23DF" w:rsidRPr="0084112C">
        <w:rPr>
          <w:rFonts w:ascii="Times New Roman" w:hAnsi="Times New Roman" w:cs="Times New Roman"/>
          <w:sz w:val="24"/>
          <w:szCs w:val="24"/>
        </w:rPr>
        <w:t>,</w:t>
      </w:r>
      <w:r w:rsidRPr="0084112C">
        <w:rPr>
          <w:rFonts w:ascii="Times New Roman" w:hAnsi="Times New Roman" w:cs="Times New Roman"/>
          <w:sz w:val="24"/>
          <w:szCs w:val="24"/>
        </w:rPr>
        <w:t xml:space="preserve"> Loth castum v</w:t>
      </w:r>
      <w:r w:rsidR="00D73A28" w:rsidRPr="0084112C">
        <w:rPr>
          <w:rFonts w:ascii="Times New Roman" w:hAnsi="Times New Roman" w:cs="Times New Roman"/>
          <w:sz w:val="24"/>
          <w:szCs w:val="24"/>
        </w:rPr>
        <w:t>in</w:t>
      </w:r>
      <w:r w:rsidRPr="0084112C">
        <w:rPr>
          <w:rFonts w:ascii="Times New Roman" w:hAnsi="Times New Roman" w:cs="Times New Roman"/>
          <w:sz w:val="24"/>
          <w:szCs w:val="24"/>
        </w:rPr>
        <w:t>a vicerunt quem Sodoma</w:t>
      </w:r>
      <w:r w:rsidR="000D10A7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Pr="0084112C">
        <w:rPr>
          <w:rFonts w:ascii="Times New Roman" w:hAnsi="Times New Roman" w:cs="Times New Roman"/>
          <w:sz w:val="24"/>
          <w:szCs w:val="24"/>
        </w:rPr>
        <w:t>vincere non poterat. Vnde sciendum est</w:t>
      </w:r>
      <w:r w:rsidR="007F7858" w:rsidRPr="0084112C">
        <w:rPr>
          <w:rFonts w:ascii="Times New Roman" w:hAnsi="Times New Roman" w:cs="Times New Roman"/>
          <w:sz w:val="24"/>
          <w:szCs w:val="24"/>
        </w:rPr>
        <w:t>,</w:t>
      </w:r>
      <w:r w:rsidRPr="0084112C">
        <w:rPr>
          <w:rFonts w:ascii="Times New Roman" w:hAnsi="Times New Roman" w:cs="Times New Roman"/>
          <w:sz w:val="24"/>
          <w:szCs w:val="24"/>
        </w:rPr>
        <w:t xml:space="preserve"> proprie loquendo</w:t>
      </w:r>
      <w:r w:rsidR="007F7858" w:rsidRPr="0084112C">
        <w:rPr>
          <w:rFonts w:ascii="Times New Roman" w:hAnsi="Times New Roman" w:cs="Times New Roman"/>
          <w:sz w:val="24"/>
          <w:szCs w:val="24"/>
        </w:rPr>
        <w:t>,</w:t>
      </w:r>
      <w:r w:rsidRPr="0084112C">
        <w:rPr>
          <w:rFonts w:ascii="Times New Roman" w:hAnsi="Times New Roman" w:cs="Times New Roman"/>
          <w:sz w:val="24"/>
          <w:szCs w:val="24"/>
        </w:rPr>
        <w:t xml:space="preserve"> quod</w:t>
      </w:r>
      <w:r w:rsidR="000D10A7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="007F7858" w:rsidRPr="0084112C">
        <w:rPr>
          <w:rFonts w:ascii="Times New Roman" w:hAnsi="Times New Roman" w:cs="Times New Roman"/>
          <w:sz w:val="24"/>
          <w:szCs w:val="24"/>
        </w:rPr>
        <w:t>ebrietas est stupor morbus</w:t>
      </w:r>
      <w:r w:rsidRPr="0084112C">
        <w:rPr>
          <w:rFonts w:ascii="Times New Roman" w:hAnsi="Times New Roman" w:cs="Times New Roman"/>
          <w:sz w:val="24"/>
          <w:szCs w:val="24"/>
        </w:rPr>
        <w:t>que capitis</w:t>
      </w:r>
      <w:r w:rsidR="007F7858" w:rsidRPr="0084112C">
        <w:rPr>
          <w:rFonts w:ascii="Times New Roman" w:hAnsi="Times New Roman" w:cs="Times New Roman"/>
          <w:sz w:val="24"/>
          <w:szCs w:val="24"/>
        </w:rPr>
        <w:t>,</w:t>
      </w:r>
      <w:r w:rsidRPr="0084112C">
        <w:rPr>
          <w:rFonts w:ascii="Times New Roman" w:hAnsi="Times New Roman" w:cs="Times New Roman"/>
          <w:sz w:val="24"/>
          <w:szCs w:val="24"/>
        </w:rPr>
        <w:t xml:space="preserve"> perturbacio sensuum</w:t>
      </w:r>
      <w:r w:rsidR="007F7858" w:rsidRPr="0084112C">
        <w:rPr>
          <w:rFonts w:ascii="Times New Roman" w:hAnsi="Times New Roman" w:cs="Times New Roman"/>
          <w:sz w:val="24"/>
          <w:szCs w:val="24"/>
        </w:rPr>
        <w:t>,</w:t>
      </w:r>
      <w:r w:rsidRPr="0084112C">
        <w:rPr>
          <w:rFonts w:ascii="Times New Roman" w:hAnsi="Times New Roman" w:cs="Times New Roman"/>
          <w:sz w:val="24"/>
          <w:szCs w:val="24"/>
        </w:rPr>
        <w:t xml:space="preserve"> et pena</w:t>
      </w:r>
      <w:r w:rsidR="000D10A7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Pr="0084112C">
        <w:rPr>
          <w:rFonts w:ascii="Times New Roman" w:hAnsi="Times New Roman" w:cs="Times New Roman"/>
          <w:sz w:val="24"/>
          <w:szCs w:val="24"/>
        </w:rPr>
        <w:t xml:space="preserve">tocius corporis. </w:t>
      </w:r>
    </w:p>
    <w:p w14:paraId="393CC1CE" w14:textId="77777777" w:rsidR="00231F96" w:rsidRPr="0084112C" w:rsidRDefault="00E7311A" w:rsidP="00D94D6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4112C">
        <w:rPr>
          <w:rFonts w:ascii="Times New Roman" w:hAnsi="Times New Roman" w:cs="Times New Roman"/>
          <w:sz w:val="24"/>
          <w:szCs w:val="24"/>
        </w:rPr>
        <w:t>¶</w:t>
      </w:r>
      <w:r w:rsidR="00D73A28" w:rsidRPr="0084112C">
        <w:rPr>
          <w:rFonts w:ascii="Times New Roman" w:hAnsi="Times New Roman" w:cs="Times New Roman"/>
          <w:sz w:val="24"/>
          <w:szCs w:val="24"/>
        </w:rPr>
        <w:t xml:space="preserve"> Item</w:t>
      </w:r>
      <w:r w:rsidR="007F7858" w:rsidRPr="0084112C">
        <w:rPr>
          <w:rFonts w:ascii="Times New Roman" w:hAnsi="Times New Roman" w:cs="Times New Roman"/>
          <w:sz w:val="24"/>
          <w:szCs w:val="24"/>
        </w:rPr>
        <w:t>,</w:t>
      </w:r>
      <w:r w:rsidR="00D73A28" w:rsidRPr="0084112C">
        <w:rPr>
          <w:rFonts w:ascii="Times New Roman" w:hAnsi="Times New Roman" w:cs="Times New Roman"/>
          <w:sz w:val="24"/>
          <w:szCs w:val="24"/>
        </w:rPr>
        <w:t xml:space="preserve"> nota quod ebrietas multa mala</w:t>
      </w:r>
      <w:r w:rsidR="00231F96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="00D73A28" w:rsidRPr="0084112C">
        <w:rPr>
          <w:rFonts w:ascii="Times New Roman" w:hAnsi="Times New Roman" w:cs="Times New Roman"/>
          <w:sz w:val="24"/>
          <w:szCs w:val="24"/>
        </w:rPr>
        <w:t>faciat</w:t>
      </w:r>
      <w:r w:rsidR="007F7858" w:rsidRPr="0084112C">
        <w:rPr>
          <w:rFonts w:ascii="Times New Roman" w:hAnsi="Times New Roman" w:cs="Times New Roman"/>
          <w:sz w:val="24"/>
          <w:szCs w:val="24"/>
        </w:rPr>
        <w:t>. E</w:t>
      </w:r>
      <w:r w:rsidR="00D73A28" w:rsidRPr="0084112C">
        <w:rPr>
          <w:rFonts w:ascii="Times New Roman" w:hAnsi="Times New Roman" w:cs="Times New Roman"/>
          <w:sz w:val="24"/>
          <w:szCs w:val="24"/>
        </w:rPr>
        <w:t xml:space="preserve">t </w:t>
      </w:r>
      <w:r w:rsidR="006F71D8" w:rsidRPr="0084112C">
        <w:rPr>
          <w:rFonts w:ascii="Times New Roman" w:hAnsi="Times New Roman" w:cs="Times New Roman"/>
          <w:sz w:val="24"/>
          <w:szCs w:val="24"/>
        </w:rPr>
        <w:t>primo quia tollit verecundiam et erubescenciam qua plus</w:t>
      </w:r>
      <w:r w:rsidR="00231F96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="006F71D8" w:rsidRPr="0084112C">
        <w:rPr>
          <w:rFonts w:ascii="Times New Roman" w:hAnsi="Times New Roman" w:cs="Times New Roman"/>
          <w:sz w:val="24"/>
          <w:szCs w:val="24"/>
        </w:rPr>
        <w:t xml:space="preserve">abstinent homines peccare quam voluntate. </w:t>
      </w:r>
    </w:p>
    <w:p w14:paraId="6AE3C065" w14:textId="65712270" w:rsidR="00F0428C" w:rsidRPr="0084112C" w:rsidRDefault="006F71D8" w:rsidP="00F042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4112C">
        <w:rPr>
          <w:rFonts w:ascii="Times New Roman" w:hAnsi="Times New Roman" w:cs="Times New Roman"/>
          <w:sz w:val="24"/>
          <w:szCs w:val="24"/>
        </w:rPr>
        <w:t>¶ Exemplum de Alexandro</w:t>
      </w:r>
      <w:r w:rsidR="00231F96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Pr="0084112C">
        <w:rPr>
          <w:rFonts w:ascii="Times New Roman" w:hAnsi="Times New Roman" w:cs="Times New Roman"/>
          <w:sz w:val="24"/>
          <w:szCs w:val="24"/>
        </w:rPr>
        <w:t>Magno</w:t>
      </w:r>
      <w:r w:rsidR="00D94D66" w:rsidRPr="0084112C">
        <w:rPr>
          <w:rFonts w:ascii="Times New Roman" w:hAnsi="Times New Roman" w:cs="Times New Roman"/>
          <w:sz w:val="24"/>
          <w:szCs w:val="24"/>
        </w:rPr>
        <w:t>,</w:t>
      </w:r>
      <w:r w:rsidRPr="0084112C">
        <w:rPr>
          <w:rFonts w:ascii="Times New Roman" w:hAnsi="Times New Roman" w:cs="Times New Roman"/>
          <w:sz w:val="24"/>
          <w:szCs w:val="24"/>
        </w:rPr>
        <w:t xml:space="preserve"> qui clericum sibi fidum et maxime familiarem inter</w:t>
      </w:r>
      <w:r w:rsidR="00231F96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Pr="0084112C">
        <w:rPr>
          <w:rFonts w:ascii="Times New Roman" w:hAnsi="Times New Roman" w:cs="Times New Roman"/>
          <w:sz w:val="24"/>
          <w:szCs w:val="24"/>
        </w:rPr>
        <w:t>epulas occidit. Vnde dicit Gregorius</w:t>
      </w:r>
      <w:r w:rsidR="003A23DF" w:rsidRPr="0084112C">
        <w:rPr>
          <w:rFonts w:ascii="Times New Roman" w:hAnsi="Times New Roman" w:cs="Times New Roman"/>
          <w:sz w:val="24"/>
          <w:szCs w:val="24"/>
        </w:rPr>
        <w:t>,</w:t>
      </w:r>
      <w:r w:rsidR="00231F96" w:rsidRPr="0084112C">
        <w:rPr>
          <w:rFonts w:ascii="Times New Roman" w:hAnsi="Times New Roman" w:cs="Times New Roman"/>
          <w:sz w:val="24"/>
          <w:szCs w:val="24"/>
        </w:rPr>
        <w:t xml:space="preserve"> quod ebrietas est blandus de</w:t>
      </w:r>
      <w:r w:rsidR="00D621F9" w:rsidRPr="0084112C">
        <w:rPr>
          <w:rFonts w:ascii="Times New Roman" w:hAnsi="Times New Roman" w:cs="Times New Roman"/>
          <w:sz w:val="24"/>
          <w:szCs w:val="24"/>
        </w:rPr>
        <w:t>mon, dulce venenum, quam qui habet seipsum non habet</w:t>
      </w:r>
      <w:r w:rsidR="00231F96" w:rsidRPr="0084112C">
        <w:rPr>
          <w:rFonts w:ascii="Times New Roman" w:hAnsi="Times New Roman" w:cs="Times New Roman"/>
          <w:sz w:val="24"/>
          <w:szCs w:val="24"/>
        </w:rPr>
        <w:t>,</w:t>
      </w:r>
      <w:r w:rsidR="00D621F9" w:rsidRPr="0084112C">
        <w:rPr>
          <w:rFonts w:ascii="Times New Roman" w:hAnsi="Times New Roman" w:cs="Times New Roman"/>
          <w:sz w:val="24"/>
          <w:szCs w:val="24"/>
        </w:rPr>
        <w:t xml:space="preserve"> quam qui</w:t>
      </w:r>
      <w:r w:rsidR="00231F96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="00D621F9" w:rsidRPr="0084112C">
        <w:rPr>
          <w:rFonts w:ascii="Times New Roman" w:hAnsi="Times New Roman" w:cs="Times New Roman"/>
          <w:sz w:val="24"/>
          <w:szCs w:val="24"/>
        </w:rPr>
        <w:t xml:space="preserve">facit non solum facit </w:t>
      </w:r>
      <w:r w:rsidR="007163C5" w:rsidRPr="0084112C">
        <w:rPr>
          <w:rFonts w:ascii="Times New Roman" w:hAnsi="Times New Roman" w:cs="Times New Roman"/>
          <w:sz w:val="24"/>
          <w:szCs w:val="24"/>
        </w:rPr>
        <w:t>peccatum, set ipse totus est peccatum.</w:t>
      </w:r>
      <w:r w:rsidR="004C2A88" w:rsidRPr="0084112C">
        <w:rPr>
          <w:rFonts w:ascii="Times New Roman" w:hAnsi="Times New Roman" w:cs="Times New Roman"/>
          <w:sz w:val="24"/>
          <w:szCs w:val="24"/>
        </w:rPr>
        <w:t xml:space="preserve"> Et Chrisostomus </w:t>
      </w:r>
      <w:r w:rsidR="004C2A88" w:rsidRPr="0084112C">
        <w:rPr>
          <w:rFonts w:ascii="Times New Roman" w:hAnsi="Times New Roman" w:cs="Times New Roman"/>
          <w:i/>
          <w:sz w:val="24"/>
          <w:szCs w:val="24"/>
        </w:rPr>
        <w:t>Super Matthaeum</w:t>
      </w:r>
      <w:r w:rsidR="004C2A88" w:rsidRPr="0084112C">
        <w:rPr>
          <w:rFonts w:ascii="Times New Roman" w:hAnsi="Times New Roman" w:cs="Times New Roman"/>
          <w:sz w:val="24"/>
          <w:szCs w:val="24"/>
        </w:rPr>
        <w:t>, homilia 57, ebrietas mater viciorum</w:t>
      </w:r>
      <w:r w:rsidR="00D45775" w:rsidRPr="0084112C">
        <w:rPr>
          <w:rFonts w:ascii="Times New Roman" w:hAnsi="Times New Roman" w:cs="Times New Roman"/>
          <w:sz w:val="24"/>
          <w:szCs w:val="24"/>
        </w:rPr>
        <w:t>.</w:t>
      </w:r>
      <w:r w:rsidR="004C2A88" w:rsidRPr="0084112C">
        <w:rPr>
          <w:rFonts w:ascii="Times New Roman" w:hAnsi="Times New Roman" w:cs="Times New Roman"/>
          <w:sz w:val="24"/>
          <w:szCs w:val="24"/>
        </w:rPr>
        <w:t xml:space="preserve"> Israelitas</w:t>
      </w:r>
      <w:r w:rsidR="00231F96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="004C2A88" w:rsidRPr="0084112C">
        <w:rPr>
          <w:rFonts w:ascii="Times New Roman" w:hAnsi="Times New Roman" w:cs="Times New Roman"/>
          <w:sz w:val="24"/>
          <w:szCs w:val="24"/>
        </w:rPr>
        <w:t>fecit ydolatras</w:t>
      </w:r>
      <w:r w:rsidR="000667FB" w:rsidRPr="0084112C">
        <w:rPr>
          <w:rFonts w:ascii="Times New Roman" w:hAnsi="Times New Roman" w:cs="Times New Roman"/>
          <w:sz w:val="24"/>
          <w:szCs w:val="24"/>
        </w:rPr>
        <w:t>,</w:t>
      </w:r>
      <w:r w:rsidR="007F7858" w:rsidRPr="0084112C">
        <w:rPr>
          <w:rFonts w:ascii="Times New Roman" w:hAnsi="Times New Roman" w:cs="Times New Roman"/>
          <w:sz w:val="24"/>
          <w:szCs w:val="24"/>
        </w:rPr>
        <w:t xml:space="preserve"> cines fecit S</w:t>
      </w:r>
      <w:r w:rsidR="004C2A88" w:rsidRPr="0084112C">
        <w:rPr>
          <w:rFonts w:ascii="Times New Roman" w:hAnsi="Times New Roman" w:cs="Times New Roman"/>
          <w:sz w:val="24"/>
          <w:szCs w:val="24"/>
        </w:rPr>
        <w:t>odomitas</w:t>
      </w:r>
      <w:r w:rsidR="000667FB" w:rsidRPr="0084112C">
        <w:rPr>
          <w:rFonts w:ascii="Times New Roman" w:hAnsi="Times New Roman" w:cs="Times New Roman"/>
          <w:sz w:val="24"/>
          <w:szCs w:val="24"/>
        </w:rPr>
        <w:t>,</w:t>
      </w:r>
      <w:r w:rsidR="004C2A88" w:rsidRPr="0084112C">
        <w:rPr>
          <w:rFonts w:ascii="Times New Roman" w:hAnsi="Times New Roman" w:cs="Times New Roman"/>
          <w:sz w:val="24"/>
          <w:szCs w:val="24"/>
        </w:rPr>
        <w:t xml:space="preserve"> ex hominibus fecit pecudes.</w:t>
      </w:r>
      <w:r w:rsidR="000667FB" w:rsidRPr="0084112C">
        <w:rPr>
          <w:rFonts w:ascii="Times New Roman" w:hAnsi="Times New Roman" w:cs="Times New Roman"/>
          <w:sz w:val="24"/>
          <w:szCs w:val="24"/>
        </w:rPr>
        <w:t xml:space="preserve"> Et Hieronimus, </w:t>
      </w:r>
      <w:r w:rsidR="000667FB" w:rsidRPr="0084112C">
        <w:rPr>
          <w:rFonts w:ascii="Times New Roman" w:hAnsi="Times New Roman" w:cs="Times New Roman"/>
          <w:i/>
          <w:sz w:val="24"/>
          <w:szCs w:val="24"/>
        </w:rPr>
        <w:t>Epist</w:t>
      </w:r>
      <w:r w:rsidR="00575944" w:rsidRPr="0084112C">
        <w:rPr>
          <w:rFonts w:ascii="Times New Roman" w:hAnsi="Times New Roman" w:cs="Times New Roman"/>
          <w:i/>
          <w:sz w:val="24"/>
          <w:szCs w:val="24"/>
        </w:rPr>
        <w:t>o</w:t>
      </w:r>
      <w:r w:rsidR="000667FB" w:rsidRPr="0084112C">
        <w:rPr>
          <w:rFonts w:ascii="Times New Roman" w:hAnsi="Times New Roman" w:cs="Times New Roman"/>
          <w:i/>
          <w:sz w:val="24"/>
          <w:szCs w:val="24"/>
        </w:rPr>
        <w:t>la</w:t>
      </w:r>
      <w:r w:rsidR="000667FB" w:rsidRPr="0084112C">
        <w:rPr>
          <w:rFonts w:ascii="Times New Roman" w:hAnsi="Times New Roman" w:cs="Times New Roman"/>
          <w:sz w:val="24"/>
          <w:szCs w:val="24"/>
        </w:rPr>
        <w:t xml:space="preserve"> 83,</w:t>
      </w:r>
      <w:r w:rsidR="00E04515" w:rsidRPr="0084112C">
        <w:rPr>
          <w:rFonts w:ascii="Times New Roman" w:hAnsi="Times New Roman" w:cs="Times New Roman"/>
          <w:sz w:val="24"/>
          <w:szCs w:val="24"/>
        </w:rPr>
        <w:t xml:space="preserve"> qui ebrietatem sectatur mortus est et sepultus. </w:t>
      </w:r>
    </w:p>
    <w:p w14:paraId="3E58C440" w14:textId="6FB6D611" w:rsidR="00C24EFB" w:rsidRPr="0084112C" w:rsidRDefault="00E04515" w:rsidP="00F0428C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84112C">
        <w:rPr>
          <w:rFonts w:ascii="Times New Roman" w:hAnsi="Times New Roman" w:cs="Times New Roman"/>
          <w:sz w:val="24"/>
          <w:szCs w:val="24"/>
        </w:rPr>
        <w:t xml:space="preserve">¶ Noe ad vnius hore ebrietatem </w:t>
      </w:r>
      <w:r w:rsidR="00C24EFB" w:rsidRPr="0084112C">
        <w:rPr>
          <w:rFonts w:ascii="Times New Roman" w:hAnsi="Times New Roman" w:cs="Times New Roman"/>
          <w:sz w:val="24"/>
          <w:szCs w:val="24"/>
        </w:rPr>
        <w:t>nu</w:t>
      </w:r>
      <w:r w:rsidRPr="0084112C">
        <w:rPr>
          <w:rFonts w:ascii="Times New Roman" w:hAnsi="Times New Roman" w:cs="Times New Roman"/>
          <w:sz w:val="24"/>
          <w:szCs w:val="24"/>
        </w:rPr>
        <w:t>dauit femora que per sexcentos annos sobrietate</w:t>
      </w:r>
      <w:r w:rsidR="001F6C2F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Pr="0084112C">
        <w:rPr>
          <w:rFonts w:ascii="Times New Roman" w:hAnsi="Times New Roman" w:cs="Times New Roman"/>
          <w:sz w:val="24"/>
          <w:szCs w:val="24"/>
        </w:rPr>
        <w:t xml:space="preserve">contexerat [Gen. 9:21]. Loth per </w:t>
      </w:r>
      <w:r w:rsidR="001F6C2F" w:rsidRPr="0084112C">
        <w:rPr>
          <w:rFonts w:ascii="Times New Roman" w:hAnsi="Times New Roman" w:cs="Times New Roman"/>
          <w:sz w:val="24"/>
          <w:szCs w:val="24"/>
        </w:rPr>
        <w:t>temulenciam libidini miscet incer</w:t>
      </w:r>
      <w:r w:rsidR="00C24EFB" w:rsidRPr="0084112C">
        <w:rPr>
          <w:rFonts w:ascii="Times New Roman" w:hAnsi="Times New Roman" w:cs="Times New Roman"/>
          <w:sz w:val="24"/>
          <w:szCs w:val="24"/>
        </w:rPr>
        <w:t>tum</w:t>
      </w:r>
      <w:r w:rsidR="001F6C2F" w:rsidRPr="0084112C">
        <w:rPr>
          <w:rFonts w:ascii="Times New Roman" w:hAnsi="Times New Roman" w:cs="Times New Roman"/>
          <w:sz w:val="24"/>
          <w:szCs w:val="24"/>
        </w:rPr>
        <w:t xml:space="preserve">, </w:t>
      </w:r>
      <w:r w:rsidR="00C24EFB" w:rsidRPr="0084112C">
        <w:rPr>
          <w:rFonts w:ascii="Times New Roman" w:hAnsi="Times New Roman" w:cs="Times New Roman"/>
          <w:sz w:val="24"/>
          <w:szCs w:val="24"/>
        </w:rPr>
        <w:t xml:space="preserve">et quem Sodoma non vicerat vina </w:t>
      </w:r>
      <w:r w:rsidR="00C24EFB" w:rsidRPr="0084112C">
        <w:rPr>
          <w:rFonts w:ascii="Times New Roman" w:hAnsi="Times New Roman" w:cs="Times New Roman"/>
          <w:sz w:val="24"/>
          <w:szCs w:val="24"/>
        </w:rPr>
        <w:lastRenderedPageBreak/>
        <w:t xml:space="preserve">vicerunt, Gen. 19[:33]. Item Innocentius, </w:t>
      </w:r>
      <w:bookmarkStart w:id="1" w:name="_Hlk536279067"/>
      <w:r w:rsidR="00C24EFB" w:rsidRPr="0084112C">
        <w:rPr>
          <w:rFonts w:ascii="Times New Roman" w:hAnsi="Times New Roman" w:cs="Times New Roman"/>
          <w:i/>
          <w:sz w:val="24"/>
          <w:szCs w:val="24"/>
        </w:rPr>
        <w:t>De miseria hu</w:t>
      </w:r>
      <w:r w:rsidR="00115502" w:rsidRPr="0084112C">
        <w:rPr>
          <w:rFonts w:ascii="Times New Roman" w:hAnsi="Times New Roman" w:cs="Times New Roman"/>
          <w:i/>
          <w:sz w:val="24"/>
          <w:szCs w:val="24"/>
        </w:rPr>
        <w:t>mane</w:t>
      </w:r>
      <w:r w:rsidR="00C24EFB" w:rsidRPr="0084112C">
        <w:rPr>
          <w:rFonts w:ascii="Times New Roman" w:hAnsi="Times New Roman" w:cs="Times New Roman"/>
          <w:i/>
          <w:sz w:val="24"/>
          <w:szCs w:val="24"/>
        </w:rPr>
        <w:t xml:space="preserve"> con</w:t>
      </w:r>
      <w:r w:rsidR="00170E95" w:rsidRPr="0084112C">
        <w:rPr>
          <w:rFonts w:ascii="Times New Roman" w:hAnsi="Times New Roman" w:cs="Times New Roman"/>
          <w:i/>
          <w:sz w:val="24"/>
          <w:szCs w:val="24"/>
        </w:rPr>
        <w:t>ditionis</w:t>
      </w:r>
      <w:bookmarkEnd w:id="1"/>
      <w:r w:rsidR="00575944" w:rsidRPr="0084112C">
        <w:rPr>
          <w:rFonts w:ascii="Times New Roman" w:hAnsi="Times New Roman" w:cs="Times New Roman"/>
          <w:sz w:val="24"/>
          <w:szCs w:val="24"/>
        </w:rPr>
        <w:t>,</w:t>
      </w:r>
      <w:r w:rsidR="00C24EFB" w:rsidRPr="008411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4EFB" w:rsidRPr="0084112C">
        <w:rPr>
          <w:rFonts w:ascii="Times New Roman" w:hAnsi="Times New Roman" w:cs="Times New Roman"/>
          <w:sz w:val="24"/>
          <w:szCs w:val="24"/>
        </w:rPr>
        <w:t xml:space="preserve">quid </w:t>
      </w:r>
      <w:r w:rsidR="007F7858" w:rsidRPr="0084112C">
        <w:rPr>
          <w:rFonts w:ascii="Times New Roman" w:hAnsi="Times New Roman" w:cs="Times New Roman"/>
          <w:sz w:val="24"/>
          <w:szCs w:val="24"/>
        </w:rPr>
        <w:t>turpius</w:t>
      </w:r>
      <w:r w:rsidR="00F36C60" w:rsidRPr="0084112C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C24EFB" w:rsidRPr="0084112C">
        <w:rPr>
          <w:rFonts w:ascii="Times New Roman" w:hAnsi="Times New Roman" w:cs="Times New Roman"/>
          <w:sz w:val="24"/>
          <w:szCs w:val="24"/>
        </w:rPr>
        <w:t xml:space="preserve"> ebrioso</w:t>
      </w:r>
      <w:r w:rsidR="001F6C2F" w:rsidRPr="0084112C">
        <w:rPr>
          <w:rFonts w:ascii="Times New Roman" w:hAnsi="Times New Roman" w:cs="Times New Roman"/>
          <w:sz w:val="24"/>
          <w:szCs w:val="24"/>
        </w:rPr>
        <w:t xml:space="preserve">? Cui fetor in </w:t>
      </w:r>
      <w:r w:rsidR="00C24EFB" w:rsidRPr="0084112C">
        <w:rPr>
          <w:rFonts w:ascii="Times New Roman" w:hAnsi="Times New Roman" w:cs="Times New Roman"/>
          <w:sz w:val="24"/>
          <w:szCs w:val="24"/>
        </w:rPr>
        <w:t>ore</w:t>
      </w:r>
      <w:r w:rsidR="001F6C2F" w:rsidRPr="0084112C">
        <w:rPr>
          <w:rFonts w:ascii="Times New Roman" w:hAnsi="Times New Roman" w:cs="Times New Roman"/>
          <w:sz w:val="24"/>
          <w:szCs w:val="24"/>
        </w:rPr>
        <w:t>,</w:t>
      </w:r>
      <w:r w:rsidR="00C24EFB" w:rsidRPr="0084112C">
        <w:rPr>
          <w:rFonts w:ascii="Times New Roman" w:hAnsi="Times New Roman" w:cs="Times New Roman"/>
          <w:sz w:val="24"/>
          <w:szCs w:val="24"/>
        </w:rPr>
        <w:t xml:space="preserve"> tremor in corpore</w:t>
      </w:r>
      <w:r w:rsidR="001F6C2F" w:rsidRPr="0084112C">
        <w:rPr>
          <w:rFonts w:ascii="Times New Roman" w:hAnsi="Times New Roman" w:cs="Times New Roman"/>
          <w:sz w:val="24"/>
          <w:szCs w:val="24"/>
        </w:rPr>
        <w:t>,</w:t>
      </w:r>
      <w:r w:rsidR="00C24EFB" w:rsidRPr="0084112C">
        <w:rPr>
          <w:rFonts w:ascii="Times New Roman" w:hAnsi="Times New Roman" w:cs="Times New Roman"/>
          <w:sz w:val="24"/>
          <w:szCs w:val="24"/>
        </w:rPr>
        <w:t xml:space="preserve"> qui </w:t>
      </w:r>
      <w:r w:rsidR="00B55F93" w:rsidRPr="0084112C">
        <w:rPr>
          <w:rFonts w:ascii="Times New Roman" w:hAnsi="Times New Roman" w:cs="Times New Roman"/>
          <w:sz w:val="24"/>
          <w:szCs w:val="24"/>
        </w:rPr>
        <w:t>promittit multa</w:t>
      </w:r>
      <w:r w:rsidR="00F36C60" w:rsidRPr="0084112C">
        <w:rPr>
          <w:rFonts w:ascii="Times New Roman" w:hAnsi="Times New Roman" w:cs="Times New Roman"/>
          <w:sz w:val="24"/>
          <w:szCs w:val="24"/>
        </w:rPr>
        <w:t>,</w:t>
      </w:r>
      <w:r w:rsidR="00F36C60" w:rsidRPr="0084112C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="00C24EFB" w:rsidRPr="0084112C">
        <w:rPr>
          <w:rFonts w:ascii="Times New Roman" w:hAnsi="Times New Roman" w:cs="Times New Roman"/>
          <w:sz w:val="24"/>
          <w:szCs w:val="24"/>
        </w:rPr>
        <w:t xml:space="preserve"> prodit oculta</w:t>
      </w:r>
      <w:r w:rsidR="007F7858" w:rsidRPr="0084112C">
        <w:rPr>
          <w:rFonts w:ascii="Times New Roman" w:hAnsi="Times New Roman" w:cs="Times New Roman"/>
          <w:sz w:val="24"/>
          <w:szCs w:val="24"/>
        </w:rPr>
        <w:t>,</w:t>
      </w:r>
      <w:r w:rsidR="001F6C2F" w:rsidRPr="0084112C">
        <w:rPr>
          <w:rFonts w:ascii="Times New Roman" w:hAnsi="Times New Roman" w:cs="Times New Roman"/>
          <w:sz w:val="24"/>
          <w:szCs w:val="24"/>
        </w:rPr>
        <w:t xml:space="preserve"> cui</w:t>
      </w:r>
      <w:r w:rsidR="00F36C60" w:rsidRPr="0084112C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="001F6C2F" w:rsidRPr="0084112C">
        <w:rPr>
          <w:rFonts w:ascii="Times New Roman" w:hAnsi="Times New Roman" w:cs="Times New Roman"/>
          <w:sz w:val="24"/>
          <w:szCs w:val="24"/>
        </w:rPr>
        <w:t xml:space="preserve"> men</w:t>
      </w:r>
      <w:r w:rsidR="00C24EFB" w:rsidRPr="0084112C">
        <w:rPr>
          <w:rFonts w:ascii="Times New Roman" w:hAnsi="Times New Roman" w:cs="Times New Roman"/>
          <w:sz w:val="24"/>
          <w:szCs w:val="24"/>
        </w:rPr>
        <w:t>s alienatur</w:t>
      </w:r>
      <w:r w:rsidR="001F6C2F" w:rsidRPr="0084112C">
        <w:rPr>
          <w:rFonts w:ascii="Times New Roman" w:hAnsi="Times New Roman" w:cs="Times New Roman"/>
          <w:sz w:val="24"/>
          <w:szCs w:val="24"/>
        </w:rPr>
        <w:t>,</w:t>
      </w:r>
      <w:r w:rsidR="00C24EFB" w:rsidRPr="0084112C">
        <w:rPr>
          <w:rFonts w:ascii="Times New Roman" w:hAnsi="Times New Roman" w:cs="Times New Roman"/>
          <w:sz w:val="24"/>
          <w:szCs w:val="24"/>
        </w:rPr>
        <w:t xml:space="preserve"> facies transformatur, etc.</w:t>
      </w:r>
      <w:r w:rsidR="00170E95" w:rsidRPr="0084112C">
        <w:rPr>
          <w:rFonts w:ascii="Times New Roman" w:hAnsi="Times New Roman" w:cs="Times New Roman"/>
          <w:sz w:val="24"/>
          <w:szCs w:val="24"/>
        </w:rPr>
        <w:t xml:space="preserve"> Prou. 23[:21]: </w:t>
      </w:r>
      <w:r w:rsidR="00170E95" w:rsidRPr="0084112C">
        <w:rPr>
          <w:rFonts w:ascii="Times New Roman" w:hAnsi="Times New Roman" w:cs="Times New Roman"/>
          <w:i/>
          <w:sz w:val="24"/>
          <w:szCs w:val="24"/>
        </w:rPr>
        <w:t>vacantes potibus et dantes symbo</w:t>
      </w:r>
      <w:r w:rsidR="00170E95" w:rsidRPr="0084112C">
        <w:rPr>
          <w:rFonts w:ascii="Times New Roman" w:hAnsi="Times New Roman" w:cs="Times New Roman"/>
          <w:sz w:val="24"/>
          <w:szCs w:val="24"/>
        </w:rPr>
        <w:t xml:space="preserve">la </w:t>
      </w:r>
      <w:r w:rsidR="00170E95" w:rsidRPr="0084112C">
        <w:rPr>
          <w:rFonts w:ascii="Times New Roman" w:hAnsi="Times New Roman" w:cs="Times New Roman"/>
          <w:i/>
          <w:sz w:val="24"/>
          <w:szCs w:val="24"/>
        </w:rPr>
        <w:t>consumentur.</w:t>
      </w:r>
    </w:p>
    <w:p w14:paraId="6E6D91E8" w14:textId="2635BEA8" w:rsidR="00686F44" w:rsidRPr="0084112C" w:rsidRDefault="00170E95" w:rsidP="00F042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4112C">
        <w:rPr>
          <w:rFonts w:ascii="Times New Roman" w:hAnsi="Times New Roman" w:cs="Times New Roman"/>
          <w:sz w:val="24"/>
          <w:szCs w:val="24"/>
        </w:rPr>
        <w:t>¶ Exemplum de Balthasar rege qui bibens de vasis Domini</w:t>
      </w:r>
      <w:r w:rsidR="00B55F93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Pr="0084112C">
        <w:rPr>
          <w:rFonts w:ascii="Times New Roman" w:hAnsi="Times New Roman" w:cs="Times New Roman"/>
          <w:sz w:val="24"/>
          <w:szCs w:val="24"/>
        </w:rPr>
        <w:t>cum concubinis amisit regum et occisus est. Expone ibi de mane</w:t>
      </w:r>
      <w:r w:rsidR="000439F5" w:rsidRPr="0084112C">
        <w:rPr>
          <w:rFonts w:ascii="Times New Roman" w:hAnsi="Times New Roman" w:cs="Times New Roman"/>
          <w:sz w:val="24"/>
          <w:szCs w:val="24"/>
        </w:rPr>
        <w:t>,</w:t>
      </w:r>
      <w:r w:rsidRPr="0084112C">
        <w:rPr>
          <w:rFonts w:ascii="Times New Roman" w:hAnsi="Times New Roman" w:cs="Times New Roman"/>
          <w:sz w:val="24"/>
          <w:szCs w:val="24"/>
        </w:rPr>
        <w:t xml:space="preserve"> thechel</w:t>
      </w:r>
      <w:r w:rsidR="000439F5" w:rsidRPr="0084112C">
        <w:rPr>
          <w:rFonts w:ascii="Times New Roman" w:hAnsi="Times New Roman" w:cs="Times New Roman"/>
          <w:sz w:val="24"/>
          <w:szCs w:val="24"/>
        </w:rPr>
        <w:t>,</w:t>
      </w:r>
      <w:r w:rsidRPr="0084112C">
        <w:rPr>
          <w:rFonts w:ascii="Times New Roman" w:hAnsi="Times New Roman" w:cs="Times New Roman"/>
          <w:sz w:val="24"/>
          <w:szCs w:val="24"/>
        </w:rPr>
        <w:t xml:space="preserve"> phares</w:t>
      </w:r>
      <w:r w:rsidR="007F7858" w:rsidRPr="0084112C">
        <w:rPr>
          <w:rFonts w:ascii="Times New Roman" w:hAnsi="Times New Roman" w:cs="Times New Roman"/>
          <w:sz w:val="24"/>
          <w:szCs w:val="24"/>
        </w:rPr>
        <w:t xml:space="preserve"> [Dan. 5:25</w:t>
      </w:r>
      <w:r w:rsidR="000439F5" w:rsidRPr="0084112C">
        <w:rPr>
          <w:rFonts w:ascii="Times New Roman" w:hAnsi="Times New Roman" w:cs="Times New Roman"/>
          <w:sz w:val="24"/>
          <w:szCs w:val="24"/>
        </w:rPr>
        <w:t>]</w:t>
      </w:r>
      <w:r w:rsidR="00B55F93" w:rsidRPr="0084112C">
        <w:rPr>
          <w:rFonts w:ascii="Times New Roman" w:hAnsi="Times New Roman" w:cs="Times New Roman"/>
          <w:sz w:val="24"/>
          <w:szCs w:val="24"/>
        </w:rPr>
        <w:t>. Ecce ergo quod mala proue</w:t>
      </w:r>
      <w:r w:rsidR="000439F5" w:rsidRPr="0084112C">
        <w:rPr>
          <w:rFonts w:ascii="Times New Roman" w:hAnsi="Times New Roman" w:cs="Times New Roman"/>
          <w:sz w:val="24"/>
          <w:szCs w:val="24"/>
        </w:rPr>
        <w:t>niunt ex conuiuiis et potacionibus. Exemplum [2 Reg. 13:29] filii Dauid in</w:t>
      </w:r>
      <w:r w:rsidR="00B55F93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="000439F5" w:rsidRPr="0084112C">
        <w:rPr>
          <w:rFonts w:ascii="Times New Roman" w:hAnsi="Times New Roman" w:cs="Times New Roman"/>
          <w:sz w:val="24"/>
          <w:szCs w:val="24"/>
        </w:rPr>
        <w:t>/f.34vb/</w:t>
      </w:r>
      <w:r w:rsidR="00B55F93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="000439F5" w:rsidRPr="0084112C">
        <w:rPr>
          <w:rFonts w:ascii="Times New Roman" w:hAnsi="Times New Roman" w:cs="Times New Roman"/>
          <w:sz w:val="24"/>
          <w:szCs w:val="24"/>
        </w:rPr>
        <w:t>conuiuio</w:t>
      </w:r>
      <w:r w:rsidR="00B55F93" w:rsidRPr="0084112C">
        <w:rPr>
          <w:rFonts w:ascii="Times New Roman" w:hAnsi="Times New Roman" w:cs="Times New Roman"/>
          <w:sz w:val="24"/>
          <w:szCs w:val="24"/>
        </w:rPr>
        <w:t xml:space="preserve"> et filii Job</w:t>
      </w:r>
      <w:r w:rsidR="00403A13" w:rsidRPr="0084112C">
        <w:rPr>
          <w:rStyle w:val="EndnoteReference"/>
          <w:rFonts w:ascii="Times New Roman" w:hAnsi="Times New Roman" w:cs="Times New Roman"/>
          <w:sz w:val="24"/>
          <w:szCs w:val="24"/>
        </w:rPr>
        <w:endnoteReference w:id="4"/>
      </w:r>
      <w:r w:rsidR="00B55F93" w:rsidRPr="0084112C">
        <w:rPr>
          <w:rFonts w:ascii="Times New Roman" w:hAnsi="Times New Roman" w:cs="Times New Roman"/>
          <w:sz w:val="24"/>
          <w:szCs w:val="24"/>
        </w:rPr>
        <w:t xml:space="preserve"> sunt occisi,</w:t>
      </w:r>
      <w:r w:rsidR="000439F5" w:rsidRPr="0084112C">
        <w:rPr>
          <w:rFonts w:ascii="Times New Roman" w:hAnsi="Times New Roman" w:cs="Times New Roman"/>
          <w:sz w:val="24"/>
          <w:szCs w:val="24"/>
        </w:rPr>
        <w:t xml:space="preserve"> Job [1:16]. </w:t>
      </w:r>
      <w:r w:rsidR="003E132C" w:rsidRPr="0084112C">
        <w:rPr>
          <w:rFonts w:ascii="Times New Roman" w:hAnsi="Times New Roman" w:cs="Times New Roman"/>
          <w:sz w:val="24"/>
          <w:szCs w:val="24"/>
        </w:rPr>
        <w:t>Joha</w:t>
      </w:r>
      <w:r w:rsidR="00B55F93" w:rsidRPr="0084112C">
        <w:rPr>
          <w:rFonts w:ascii="Times New Roman" w:hAnsi="Times New Roman" w:cs="Times New Roman"/>
          <w:sz w:val="24"/>
          <w:szCs w:val="24"/>
        </w:rPr>
        <w:t>nnes Baptista in conuiuio decol</w:t>
      </w:r>
      <w:r w:rsidR="003E132C" w:rsidRPr="0084112C">
        <w:rPr>
          <w:rFonts w:ascii="Times New Roman" w:hAnsi="Times New Roman" w:cs="Times New Roman"/>
          <w:sz w:val="24"/>
          <w:szCs w:val="24"/>
        </w:rPr>
        <w:t>latur</w:t>
      </w:r>
      <w:r w:rsidR="00B55F93" w:rsidRPr="0084112C">
        <w:rPr>
          <w:rFonts w:ascii="Times New Roman" w:hAnsi="Times New Roman" w:cs="Times New Roman"/>
          <w:sz w:val="24"/>
          <w:szCs w:val="24"/>
        </w:rPr>
        <w:t>,</w:t>
      </w:r>
      <w:r w:rsidR="003E132C" w:rsidRPr="0084112C">
        <w:rPr>
          <w:rFonts w:ascii="Times New Roman" w:hAnsi="Times New Roman" w:cs="Times New Roman"/>
          <w:sz w:val="24"/>
          <w:szCs w:val="24"/>
        </w:rPr>
        <w:t xml:space="preserve"> Marc. 6[:27]. Quocirca nullus deberet alium inuitare</w:t>
      </w:r>
      <w:r w:rsidR="00B55F93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="003E132C" w:rsidRPr="0084112C">
        <w:rPr>
          <w:rFonts w:ascii="Times New Roman" w:hAnsi="Times New Roman" w:cs="Times New Roman"/>
          <w:sz w:val="24"/>
          <w:szCs w:val="24"/>
        </w:rPr>
        <w:t>ad potandum</w:t>
      </w:r>
      <w:r w:rsidR="00B55F93" w:rsidRPr="0084112C">
        <w:rPr>
          <w:rFonts w:ascii="Times New Roman" w:hAnsi="Times New Roman" w:cs="Times New Roman"/>
          <w:sz w:val="24"/>
          <w:szCs w:val="24"/>
        </w:rPr>
        <w:t>,</w:t>
      </w:r>
      <w:r w:rsidR="003E132C" w:rsidRPr="0084112C">
        <w:rPr>
          <w:rFonts w:ascii="Times New Roman" w:hAnsi="Times New Roman" w:cs="Times New Roman"/>
          <w:sz w:val="24"/>
          <w:szCs w:val="24"/>
        </w:rPr>
        <w:t xml:space="preserve"> sicut sit communiter in potacionibus. Nam si quis hoc faceret intencione subuertendi</w:t>
      </w:r>
      <w:r w:rsidR="00B55F93" w:rsidRPr="0084112C">
        <w:rPr>
          <w:rFonts w:ascii="Times New Roman" w:hAnsi="Times New Roman" w:cs="Times New Roman"/>
          <w:sz w:val="24"/>
          <w:szCs w:val="24"/>
        </w:rPr>
        <w:t xml:space="preserve"> sensum alterius</w:t>
      </w:r>
      <w:r w:rsidR="007F7858" w:rsidRPr="0084112C">
        <w:rPr>
          <w:rFonts w:ascii="Times New Roman" w:hAnsi="Times New Roman" w:cs="Times New Roman"/>
          <w:sz w:val="24"/>
          <w:szCs w:val="24"/>
        </w:rPr>
        <w:t>,</w:t>
      </w:r>
      <w:r w:rsidR="00B55F93" w:rsidRPr="0084112C">
        <w:rPr>
          <w:rFonts w:ascii="Times New Roman" w:hAnsi="Times New Roman" w:cs="Times New Roman"/>
          <w:sz w:val="24"/>
          <w:szCs w:val="24"/>
        </w:rPr>
        <w:t xml:space="preserve"> peccaret morta</w:t>
      </w:r>
      <w:r w:rsidR="003E132C" w:rsidRPr="0084112C">
        <w:rPr>
          <w:rFonts w:ascii="Times New Roman" w:hAnsi="Times New Roman" w:cs="Times New Roman"/>
          <w:sz w:val="24"/>
          <w:szCs w:val="24"/>
        </w:rPr>
        <w:t>liter</w:t>
      </w:r>
      <w:r w:rsidR="00B55F93" w:rsidRPr="0084112C">
        <w:rPr>
          <w:rFonts w:ascii="Times New Roman" w:hAnsi="Times New Roman" w:cs="Times New Roman"/>
          <w:sz w:val="24"/>
          <w:szCs w:val="24"/>
        </w:rPr>
        <w:t>,</w:t>
      </w:r>
      <w:r w:rsidR="003E132C" w:rsidRPr="0084112C">
        <w:rPr>
          <w:rFonts w:ascii="Times New Roman" w:hAnsi="Times New Roman" w:cs="Times New Roman"/>
          <w:sz w:val="24"/>
          <w:szCs w:val="24"/>
        </w:rPr>
        <w:t xml:space="preserve"> quia in hoc plus toller</w:t>
      </w:r>
      <w:r w:rsidR="001435FD" w:rsidRPr="0084112C">
        <w:rPr>
          <w:rFonts w:ascii="Times New Roman" w:hAnsi="Times New Roman" w:cs="Times New Roman"/>
          <w:sz w:val="24"/>
          <w:szCs w:val="24"/>
        </w:rPr>
        <w:t>e</w:t>
      </w:r>
      <w:r w:rsidR="00B55F93" w:rsidRPr="0084112C">
        <w:rPr>
          <w:rFonts w:ascii="Times New Roman" w:hAnsi="Times New Roman" w:cs="Times New Roman"/>
          <w:sz w:val="24"/>
          <w:szCs w:val="24"/>
        </w:rPr>
        <w:t>t ab eo quam si auferret tempor</w:t>
      </w:r>
      <w:r w:rsidR="001435FD" w:rsidRPr="0084112C">
        <w:rPr>
          <w:rFonts w:ascii="Times New Roman" w:hAnsi="Times New Roman" w:cs="Times New Roman"/>
          <w:sz w:val="24"/>
          <w:szCs w:val="24"/>
        </w:rPr>
        <w:t>alia eius</w:t>
      </w:r>
      <w:r w:rsidR="00B55F93" w:rsidRPr="0084112C">
        <w:rPr>
          <w:rFonts w:ascii="Times New Roman" w:hAnsi="Times New Roman" w:cs="Times New Roman"/>
          <w:sz w:val="24"/>
          <w:szCs w:val="24"/>
        </w:rPr>
        <w:t>.</w:t>
      </w:r>
      <w:r w:rsidR="001435FD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="00B55F93" w:rsidRPr="0084112C">
        <w:rPr>
          <w:rFonts w:ascii="Times New Roman" w:hAnsi="Times New Roman" w:cs="Times New Roman"/>
          <w:sz w:val="24"/>
          <w:szCs w:val="24"/>
        </w:rPr>
        <w:t>C</w:t>
      </w:r>
      <w:r w:rsidR="001435FD" w:rsidRPr="0084112C">
        <w:rPr>
          <w:rFonts w:ascii="Times New Roman" w:hAnsi="Times New Roman" w:cs="Times New Roman"/>
          <w:sz w:val="24"/>
          <w:szCs w:val="24"/>
        </w:rPr>
        <w:t xml:space="preserve">ontra quod dicitur in Habacuc [2:15]: </w:t>
      </w:r>
      <w:r w:rsidR="00B55F93" w:rsidRPr="0084112C">
        <w:rPr>
          <w:rFonts w:ascii="Times New Roman" w:hAnsi="Times New Roman" w:cs="Times New Roman"/>
          <w:i/>
          <w:sz w:val="24"/>
          <w:szCs w:val="24"/>
        </w:rPr>
        <w:t>Ve qui potum dat a</w:t>
      </w:r>
      <w:r w:rsidR="001435FD" w:rsidRPr="0084112C">
        <w:rPr>
          <w:rFonts w:ascii="Times New Roman" w:hAnsi="Times New Roman" w:cs="Times New Roman"/>
          <w:i/>
          <w:sz w:val="24"/>
          <w:szCs w:val="24"/>
        </w:rPr>
        <w:t>mico</w:t>
      </w:r>
      <w:r w:rsidR="001435FD" w:rsidRPr="0084112C">
        <w:rPr>
          <w:rFonts w:ascii="Times New Roman" w:hAnsi="Times New Roman" w:cs="Times New Roman"/>
          <w:sz w:val="24"/>
          <w:szCs w:val="24"/>
        </w:rPr>
        <w:t xml:space="preserve"> immisceris </w:t>
      </w:r>
      <w:r w:rsidR="001435FD" w:rsidRPr="0084112C">
        <w:rPr>
          <w:rFonts w:ascii="Times New Roman" w:hAnsi="Times New Roman" w:cs="Times New Roman"/>
          <w:i/>
          <w:sz w:val="24"/>
          <w:szCs w:val="24"/>
        </w:rPr>
        <w:t>fel, et inebrians</w:t>
      </w:r>
      <w:r w:rsidR="00B55F93" w:rsidRPr="0084112C">
        <w:rPr>
          <w:rFonts w:ascii="Times New Roman" w:hAnsi="Times New Roman" w:cs="Times New Roman"/>
          <w:sz w:val="24"/>
          <w:szCs w:val="24"/>
        </w:rPr>
        <w:t>. Et querens causam inebrian</w:t>
      </w:r>
      <w:r w:rsidR="001435FD" w:rsidRPr="0084112C">
        <w:rPr>
          <w:rFonts w:ascii="Times New Roman" w:hAnsi="Times New Roman" w:cs="Times New Roman"/>
          <w:sz w:val="24"/>
          <w:szCs w:val="24"/>
        </w:rPr>
        <w:t>di</w:t>
      </w:r>
      <w:r w:rsidR="00B55F93" w:rsidRPr="0084112C">
        <w:rPr>
          <w:rFonts w:ascii="Times New Roman" w:hAnsi="Times New Roman" w:cs="Times New Roman"/>
          <w:sz w:val="24"/>
          <w:szCs w:val="24"/>
        </w:rPr>
        <w:t xml:space="preserve"> propter hec,</w:t>
      </w:r>
      <w:r w:rsidR="001435FD" w:rsidRPr="0084112C">
        <w:rPr>
          <w:rFonts w:ascii="Times New Roman" w:hAnsi="Times New Roman" w:cs="Times New Roman"/>
          <w:sz w:val="24"/>
          <w:szCs w:val="24"/>
        </w:rPr>
        <w:t xml:space="preserve"> Esth. 1[:8]</w:t>
      </w:r>
      <w:r w:rsidR="00B55F93" w:rsidRPr="0084112C">
        <w:rPr>
          <w:rFonts w:ascii="Times New Roman" w:hAnsi="Times New Roman" w:cs="Times New Roman"/>
          <w:sz w:val="24"/>
          <w:szCs w:val="24"/>
        </w:rPr>
        <w:t>,</w:t>
      </w:r>
      <w:r w:rsidR="001435FD" w:rsidRPr="0084112C">
        <w:rPr>
          <w:rFonts w:ascii="Times New Roman" w:hAnsi="Times New Roman" w:cs="Times New Roman"/>
          <w:sz w:val="24"/>
          <w:szCs w:val="24"/>
        </w:rPr>
        <w:t xml:space="preserve"> dicitur quod preponebat </w:t>
      </w:r>
      <w:r w:rsidR="001435FD" w:rsidRPr="0084112C">
        <w:rPr>
          <w:rFonts w:ascii="Times New Roman" w:hAnsi="Times New Roman" w:cs="Times New Roman"/>
          <w:i/>
          <w:sz w:val="24"/>
          <w:szCs w:val="24"/>
        </w:rPr>
        <w:t>mensis singulos</w:t>
      </w:r>
      <w:r w:rsidR="00B55F93" w:rsidRPr="0084112C">
        <w:rPr>
          <w:rFonts w:ascii="Times New Roman" w:hAnsi="Times New Roman" w:cs="Times New Roman"/>
          <w:sz w:val="24"/>
          <w:szCs w:val="24"/>
        </w:rPr>
        <w:t xml:space="preserve"> custo</w:t>
      </w:r>
      <w:r w:rsidR="001435FD" w:rsidRPr="0084112C">
        <w:rPr>
          <w:rFonts w:ascii="Times New Roman" w:hAnsi="Times New Roman" w:cs="Times New Roman"/>
          <w:sz w:val="24"/>
          <w:szCs w:val="24"/>
        </w:rPr>
        <w:t xml:space="preserve">des, ut nullus alium </w:t>
      </w:r>
      <w:r w:rsidR="001435FD" w:rsidRPr="0084112C">
        <w:rPr>
          <w:rFonts w:ascii="Times New Roman" w:hAnsi="Times New Roman" w:cs="Times New Roman"/>
          <w:i/>
          <w:sz w:val="24"/>
          <w:szCs w:val="24"/>
        </w:rPr>
        <w:t>cogeret ad bibendum.</w:t>
      </w:r>
      <w:r w:rsidR="001435FD" w:rsidRPr="0084112C">
        <w:rPr>
          <w:rFonts w:ascii="Times New Roman" w:hAnsi="Times New Roman" w:cs="Times New Roman"/>
          <w:sz w:val="24"/>
          <w:szCs w:val="24"/>
        </w:rPr>
        <w:t xml:space="preserve"> Ideo dicitur Luc. 21[:34]</w:t>
      </w:r>
      <w:r w:rsidR="00B55F93" w:rsidRPr="0084112C">
        <w:rPr>
          <w:rFonts w:ascii="Times New Roman" w:hAnsi="Times New Roman" w:cs="Times New Roman"/>
          <w:sz w:val="24"/>
          <w:szCs w:val="24"/>
        </w:rPr>
        <w:t>: Vi</w:t>
      </w:r>
      <w:r w:rsidR="008C3ABD" w:rsidRPr="0084112C">
        <w:rPr>
          <w:rFonts w:ascii="Times New Roman" w:hAnsi="Times New Roman" w:cs="Times New Roman"/>
          <w:sz w:val="24"/>
          <w:szCs w:val="24"/>
        </w:rPr>
        <w:t xml:space="preserve">dete </w:t>
      </w:r>
      <w:r w:rsidR="008C3ABD" w:rsidRPr="0084112C">
        <w:rPr>
          <w:rFonts w:ascii="Times New Roman" w:hAnsi="Times New Roman" w:cs="Times New Roman"/>
          <w:i/>
          <w:sz w:val="24"/>
          <w:szCs w:val="24"/>
        </w:rPr>
        <w:t>ne graventur corda vestra in crapula, et ebrietate</w:t>
      </w:r>
      <w:r w:rsidR="008C3ABD" w:rsidRPr="0084112C">
        <w:rPr>
          <w:rFonts w:ascii="Times New Roman" w:hAnsi="Times New Roman" w:cs="Times New Roman"/>
          <w:sz w:val="24"/>
          <w:szCs w:val="24"/>
        </w:rPr>
        <w:t>. Nota quod</w:t>
      </w:r>
      <w:r w:rsidR="00B55F93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="008C3ABD" w:rsidRPr="0084112C">
        <w:rPr>
          <w:rFonts w:ascii="Times New Roman" w:hAnsi="Times New Roman" w:cs="Times New Roman"/>
          <w:sz w:val="24"/>
          <w:szCs w:val="24"/>
        </w:rPr>
        <w:t>dicit hic</w:t>
      </w:r>
      <w:r w:rsidR="00B55F93" w:rsidRPr="0084112C">
        <w:rPr>
          <w:rFonts w:ascii="Times New Roman" w:hAnsi="Times New Roman" w:cs="Times New Roman"/>
          <w:sz w:val="24"/>
          <w:szCs w:val="24"/>
        </w:rPr>
        <w:t>,</w:t>
      </w:r>
      <w:r w:rsidR="007F7858" w:rsidRPr="0084112C">
        <w:rPr>
          <w:rFonts w:ascii="Times New Roman" w:hAnsi="Times New Roman" w:cs="Times New Roman"/>
          <w:sz w:val="24"/>
          <w:szCs w:val="24"/>
        </w:rPr>
        <w:t xml:space="preserve"> corda. Nota quod tamen</w:t>
      </w:r>
      <w:r w:rsidR="008C3ABD" w:rsidRPr="0084112C">
        <w:rPr>
          <w:rFonts w:ascii="Times New Roman" w:hAnsi="Times New Roman" w:cs="Times New Roman"/>
          <w:sz w:val="24"/>
          <w:szCs w:val="24"/>
        </w:rPr>
        <w:t xml:space="preserve"> corpora</w:t>
      </w:r>
      <w:r w:rsidR="00B55F93" w:rsidRPr="0084112C">
        <w:rPr>
          <w:rFonts w:ascii="Times New Roman" w:hAnsi="Times New Roman" w:cs="Times New Roman"/>
          <w:sz w:val="24"/>
          <w:szCs w:val="24"/>
        </w:rPr>
        <w:t>. E</w:t>
      </w:r>
      <w:r w:rsidR="008C3ABD" w:rsidRPr="0084112C">
        <w:rPr>
          <w:rFonts w:ascii="Times New Roman" w:hAnsi="Times New Roman" w:cs="Times New Roman"/>
          <w:sz w:val="24"/>
          <w:szCs w:val="24"/>
        </w:rPr>
        <w:t>t potissime clerici non</w:t>
      </w:r>
      <w:r w:rsidR="00B55F93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="008C3ABD" w:rsidRPr="0084112C">
        <w:rPr>
          <w:rFonts w:ascii="Times New Roman" w:hAnsi="Times New Roman" w:cs="Times New Roman"/>
          <w:sz w:val="24"/>
          <w:szCs w:val="24"/>
        </w:rPr>
        <w:t>debent se mutuo co</w:t>
      </w:r>
      <w:r w:rsidR="00686F44" w:rsidRPr="0084112C">
        <w:rPr>
          <w:rFonts w:ascii="Times New Roman" w:hAnsi="Times New Roman" w:cs="Times New Roman"/>
          <w:sz w:val="24"/>
          <w:szCs w:val="24"/>
        </w:rPr>
        <w:t>hortari ad summendum potus equa</w:t>
      </w:r>
      <w:r w:rsidR="008C3ABD" w:rsidRPr="0084112C">
        <w:rPr>
          <w:rFonts w:ascii="Times New Roman" w:hAnsi="Times New Roman" w:cs="Times New Roman"/>
          <w:sz w:val="24"/>
          <w:szCs w:val="24"/>
        </w:rPr>
        <w:t>les</w:t>
      </w:r>
      <w:r w:rsidR="007F7858" w:rsidRPr="0084112C">
        <w:rPr>
          <w:rFonts w:ascii="Times New Roman" w:hAnsi="Times New Roman" w:cs="Times New Roman"/>
          <w:sz w:val="24"/>
          <w:szCs w:val="24"/>
        </w:rPr>
        <w:t>,</w:t>
      </w:r>
      <w:r w:rsidR="008C3ABD" w:rsidRPr="0084112C">
        <w:rPr>
          <w:rFonts w:ascii="Times New Roman" w:hAnsi="Times New Roman" w:cs="Times New Roman"/>
          <w:sz w:val="24"/>
          <w:szCs w:val="24"/>
        </w:rPr>
        <w:t xml:space="preserve"> sicut habetur Extra, </w:t>
      </w:r>
      <w:r w:rsidR="008C3ABD" w:rsidRPr="0084112C">
        <w:rPr>
          <w:rFonts w:ascii="Times New Roman" w:hAnsi="Times New Roman" w:cs="Times New Roman"/>
          <w:i/>
          <w:sz w:val="24"/>
          <w:szCs w:val="24"/>
        </w:rPr>
        <w:t>De vita et honestate clericorum</w:t>
      </w:r>
      <w:r w:rsidR="008C3ABD" w:rsidRPr="0084112C">
        <w:rPr>
          <w:rFonts w:ascii="Times New Roman" w:hAnsi="Times New Roman" w:cs="Times New Roman"/>
          <w:sz w:val="24"/>
          <w:szCs w:val="24"/>
        </w:rPr>
        <w:t xml:space="preserve">, c. </w:t>
      </w:r>
      <w:r w:rsidR="008C3ABD" w:rsidRPr="0084112C">
        <w:rPr>
          <w:rFonts w:ascii="Times New Roman" w:hAnsi="Times New Roman" w:cs="Times New Roman"/>
          <w:i/>
          <w:sz w:val="24"/>
          <w:szCs w:val="24"/>
        </w:rPr>
        <w:t>A crapula</w:t>
      </w:r>
      <w:r w:rsidR="008C3ABD" w:rsidRPr="008411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835622" w14:textId="77777777" w:rsidR="00686F44" w:rsidRPr="0084112C" w:rsidRDefault="00686F44" w:rsidP="00C52D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4112C">
        <w:rPr>
          <w:rFonts w:ascii="Times New Roman" w:hAnsi="Times New Roman" w:cs="Times New Roman"/>
          <w:sz w:val="24"/>
          <w:szCs w:val="24"/>
        </w:rPr>
        <w:t>¶ Item</w:t>
      </w:r>
      <w:r w:rsidR="007F7858" w:rsidRPr="0084112C">
        <w:rPr>
          <w:rFonts w:ascii="Times New Roman" w:hAnsi="Times New Roman" w:cs="Times New Roman"/>
          <w:sz w:val="24"/>
          <w:szCs w:val="24"/>
        </w:rPr>
        <w:t>,</w:t>
      </w:r>
      <w:r w:rsidRPr="0084112C">
        <w:rPr>
          <w:rFonts w:ascii="Times New Roman" w:hAnsi="Times New Roman" w:cs="Times New Roman"/>
          <w:sz w:val="24"/>
          <w:szCs w:val="24"/>
        </w:rPr>
        <w:t xml:space="preserve"> ebri</w:t>
      </w:r>
      <w:r w:rsidR="00081ACD" w:rsidRPr="0084112C">
        <w:rPr>
          <w:rFonts w:ascii="Times New Roman" w:hAnsi="Times New Roman" w:cs="Times New Roman"/>
          <w:sz w:val="24"/>
          <w:szCs w:val="24"/>
        </w:rPr>
        <w:t xml:space="preserve">etas est maledicta, Ysai. 5[:11]: </w:t>
      </w:r>
      <w:r w:rsidR="00081ACD" w:rsidRPr="0084112C">
        <w:rPr>
          <w:rFonts w:ascii="Times New Roman" w:hAnsi="Times New Roman" w:cs="Times New Roman"/>
          <w:i/>
          <w:sz w:val="24"/>
          <w:szCs w:val="24"/>
        </w:rPr>
        <w:t>Ve qui consurgitis mane</w:t>
      </w:r>
      <w:r w:rsidRPr="008411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1ACD" w:rsidRPr="0084112C">
        <w:rPr>
          <w:rFonts w:ascii="Times New Roman" w:hAnsi="Times New Roman" w:cs="Times New Roman"/>
          <w:i/>
          <w:sz w:val="24"/>
          <w:szCs w:val="24"/>
        </w:rPr>
        <w:t>ad sectandam ebrietatem</w:t>
      </w:r>
      <w:r w:rsidR="007F7858" w:rsidRPr="0084112C">
        <w:rPr>
          <w:rFonts w:ascii="Times New Roman" w:hAnsi="Times New Roman" w:cs="Times New Roman"/>
          <w:sz w:val="24"/>
          <w:szCs w:val="24"/>
        </w:rPr>
        <w:t>, e</w:t>
      </w:r>
      <w:r w:rsidR="00081ACD" w:rsidRPr="0084112C">
        <w:rPr>
          <w:rFonts w:ascii="Times New Roman" w:hAnsi="Times New Roman" w:cs="Times New Roman"/>
          <w:sz w:val="24"/>
          <w:szCs w:val="24"/>
        </w:rPr>
        <w:t>cce maledicto</w:t>
      </w:r>
      <w:r w:rsidR="007F7858" w:rsidRPr="0084112C">
        <w:rPr>
          <w:rFonts w:ascii="Times New Roman" w:hAnsi="Times New Roman" w:cs="Times New Roman"/>
          <w:sz w:val="24"/>
          <w:szCs w:val="24"/>
        </w:rPr>
        <w:t>.</w:t>
      </w:r>
      <w:r w:rsidR="00081ACD" w:rsidRPr="0084112C">
        <w:rPr>
          <w:rFonts w:ascii="Times New Roman" w:hAnsi="Times New Roman" w:cs="Times New Roman"/>
          <w:sz w:val="24"/>
          <w:szCs w:val="24"/>
        </w:rPr>
        <w:t xml:space="preserve"> [Ysai. 5:13]: </w:t>
      </w:r>
      <w:r w:rsidR="00081ACD" w:rsidRPr="0084112C">
        <w:rPr>
          <w:rFonts w:ascii="Times New Roman" w:hAnsi="Times New Roman" w:cs="Times New Roman"/>
          <w:i/>
          <w:sz w:val="24"/>
          <w:szCs w:val="24"/>
        </w:rPr>
        <w:t>Propterea captius ductus</w:t>
      </w:r>
      <w:r w:rsidRPr="008411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1ACD" w:rsidRPr="0084112C">
        <w:rPr>
          <w:rFonts w:ascii="Times New Roman" w:hAnsi="Times New Roman" w:cs="Times New Roman"/>
          <w:i/>
          <w:sz w:val="24"/>
          <w:szCs w:val="24"/>
        </w:rPr>
        <w:t>est populus meus</w:t>
      </w:r>
      <w:r w:rsidR="007F7858" w:rsidRPr="0084112C">
        <w:rPr>
          <w:rFonts w:ascii="Times New Roman" w:hAnsi="Times New Roman" w:cs="Times New Roman"/>
          <w:i/>
          <w:sz w:val="24"/>
          <w:szCs w:val="24"/>
        </w:rPr>
        <w:t>,</w:t>
      </w:r>
      <w:r w:rsidR="00081ACD" w:rsidRPr="008411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7858" w:rsidRPr="0084112C">
        <w:rPr>
          <w:rFonts w:ascii="Times New Roman" w:hAnsi="Times New Roman" w:cs="Times New Roman"/>
          <w:sz w:val="24"/>
          <w:szCs w:val="24"/>
        </w:rPr>
        <w:t>e</w:t>
      </w:r>
      <w:r w:rsidR="00081ACD" w:rsidRPr="0084112C">
        <w:rPr>
          <w:rFonts w:ascii="Times New Roman" w:hAnsi="Times New Roman" w:cs="Times New Roman"/>
          <w:sz w:val="24"/>
          <w:szCs w:val="24"/>
        </w:rPr>
        <w:t xml:space="preserve">cce vindictam. </w:t>
      </w:r>
    </w:p>
    <w:p w14:paraId="558C4312" w14:textId="77777777" w:rsidR="00686F44" w:rsidRPr="0084112C" w:rsidRDefault="00081ACD" w:rsidP="00C52D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4112C">
        <w:rPr>
          <w:rFonts w:ascii="Times New Roman" w:hAnsi="Times New Roman" w:cs="Times New Roman"/>
          <w:sz w:val="24"/>
          <w:szCs w:val="24"/>
        </w:rPr>
        <w:t>¶ Nam istud vicium primo induxit</w:t>
      </w:r>
      <w:r w:rsidR="00686F44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Pr="0084112C">
        <w:rPr>
          <w:rFonts w:ascii="Times New Roman" w:hAnsi="Times New Roman" w:cs="Times New Roman"/>
          <w:sz w:val="24"/>
          <w:szCs w:val="24"/>
        </w:rPr>
        <w:t>seruantem inter homines</w:t>
      </w:r>
      <w:r w:rsidR="00686F44" w:rsidRPr="0084112C">
        <w:rPr>
          <w:rFonts w:ascii="Times New Roman" w:hAnsi="Times New Roman" w:cs="Times New Roman"/>
          <w:sz w:val="24"/>
          <w:szCs w:val="24"/>
        </w:rPr>
        <w:t>,</w:t>
      </w:r>
      <w:r w:rsidRPr="0084112C">
        <w:rPr>
          <w:rFonts w:ascii="Times New Roman" w:hAnsi="Times New Roman" w:cs="Times New Roman"/>
          <w:sz w:val="24"/>
          <w:szCs w:val="24"/>
        </w:rPr>
        <w:t xml:space="preserve"> sic</w:t>
      </w:r>
      <w:r w:rsidR="00686F44" w:rsidRPr="0084112C">
        <w:rPr>
          <w:rFonts w:ascii="Times New Roman" w:hAnsi="Times New Roman" w:cs="Times New Roman"/>
          <w:sz w:val="24"/>
          <w:szCs w:val="24"/>
        </w:rPr>
        <w:t>ut patet</w:t>
      </w:r>
      <w:r w:rsidR="00D57EC7" w:rsidRPr="0084112C">
        <w:rPr>
          <w:rFonts w:ascii="Times New Roman" w:hAnsi="Times New Roman" w:cs="Times New Roman"/>
          <w:sz w:val="24"/>
          <w:szCs w:val="24"/>
        </w:rPr>
        <w:t xml:space="preserve"> de Noe qui maledictus C</w:t>
      </w:r>
      <w:r w:rsidRPr="0084112C">
        <w:rPr>
          <w:rFonts w:ascii="Times New Roman" w:hAnsi="Times New Roman" w:cs="Times New Roman"/>
          <w:sz w:val="24"/>
          <w:szCs w:val="24"/>
        </w:rPr>
        <w:t>ham</w:t>
      </w:r>
      <w:r w:rsidR="00686F44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Pr="0084112C">
        <w:rPr>
          <w:rFonts w:ascii="Times New Roman" w:hAnsi="Times New Roman" w:cs="Times New Roman"/>
          <w:sz w:val="24"/>
          <w:szCs w:val="24"/>
        </w:rPr>
        <w:t>filium suum</w:t>
      </w:r>
      <w:r w:rsidR="00686F44" w:rsidRPr="0084112C">
        <w:rPr>
          <w:rFonts w:ascii="Times New Roman" w:hAnsi="Times New Roman" w:cs="Times New Roman"/>
          <w:sz w:val="24"/>
          <w:szCs w:val="24"/>
        </w:rPr>
        <w:t>,</w:t>
      </w:r>
      <w:r w:rsidRPr="0084112C">
        <w:rPr>
          <w:rFonts w:ascii="Times New Roman" w:hAnsi="Times New Roman" w:cs="Times New Roman"/>
          <w:sz w:val="24"/>
          <w:szCs w:val="24"/>
        </w:rPr>
        <w:t xml:space="preserve"> fecit eum seruum fratrum suorum [Gen. </w:t>
      </w:r>
      <w:r w:rsidR="00DD2C6F" w:rsidRPr="0084112C">
        <w:rPr>
          <w:rFonts w:ascii="Times New Roman" w:hAnsi="Times New Roman" w:cs="Times New Roman"/>
          <w:sz w:val="24"/>
          <w:szCs w:val="24"/>
        </w:rPr>
        <w:t xml:space="preserve">9:26]. </w:t>
      </w:r>
    </w:p>
    <w:p w14:paraId="00F5F8F6" w14:textId="3F0C5C9D" w:rsidR="00686F44" w:rsidRPr="0084112C" w:rsidRDefault="00686F44" w:rsidP="00C52D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4112C">
        <w:rPr>
          <w:rFonts w:ascii="Times New Roman" w:hAnsi="Times New Roman" w:cs="Times New Roman"/>
          <w:sz w:val="24"/>
          <w:szCs w:val="24"/>
        </w:rPr>
        <w:t>¶ Gradus et proprie</w:t>
      </w:r>
      <w:r w:rsidR="00DD2C6F" w:rsidRPr="0084112C">
        <w:rPr>
          <w:rFonts w:ascii="Times New Roman" w:hAnsi="Times New Roman" w:cs="Times New Roman"/>
          <w:sz w:val="24"/>
          <w:szCs w:val="24"/>
        </w:rPr>
        <w:t>tates ebrii notatur hiis versibus: Est hilaris, sapiens, diues,</w:t>
      </w:r>
      <w:r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="00DD2C6F" w:rsidRPr="0084112C">
        <w:rPr>
          <w:rFonts w:ascii="Times New Roman" w:hAnsi="Times New Roman" w:cs="Times New Roman"/>
          <w:sz w:val="24"/>
          <w:szCs w:val="24"/>
        </w:rPr>
        <w:t>post stultus, et amens. Qui bibit et rebibit componit</w:t>
      </w:r>
      <w:r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="00DD2C6F" w:rsidRPr="0084112C">
        <w:rPr>
          <w:rFonts w:ascii="Times New Roman" w:hAnsi="Times New Roman" w:cs="Times New Roman"/>
          <w:sz w:val="24"/>
          <w:szCs w:val="24"/>
        </w:rPr>
        <w:t xml:space="preserve">inde redibit. Ideo dicit Apostolus, Eph. 5[:18]: </w:t>
      </w:r>
      <w:r w:rsidR="00DD2C6F" w:rsidRPr="0084112C">
        <w:rPr>
          <w:rFonts w:ascii="Times New Roman" w:hAnsi="Times New Roman" w:cs="Times New Roman"/>
          <w:i/>
          <w:sz w:val="24"/>
          <w:szCs w:val="24"/>
        </w:rPr>
        <w:t>Nolite inebriari vi</w:t>
      </w:r>
      <w:r w:rsidR="00B378D5" w:rsidRPr="0084112C">
        <w:rPr>
          <w:rFonts w:ascii="Times New Roman" w:hAnsi="Times New Roman" w:cs="Times New Roman"/>
          <w:i/>
          <w:sz w:val="24"/>
          <w:szCs w:val="24"/>
        </w:rPr>
        <w:t>no, in quo est luxuria</w:t>
      </w:r>
      <w:r w:rsidR="00B378D5" w:rsidRPr="0084112C">
        <w:rPr>
          <w:rFonts w:ascii="Times New Roman" w:hAnsi="Times New Roman" w:cs="Times New Roman"/>
          <w:sz w:val="24"/>
          <w:szCs w:val="24"/>
        </w:rPr>
        <w:t xml:space="preserve">. Et Prou. 20[:1]: </w:t>
      </w:r>
      <w:r w:rsidR="00B378D5" w:rsidRPr="0084112C">
        <w:rPr>
          <w:rFonts w:ascii="Times New Roman" w:hAnsi="Times New Roman" w:cs="Times New Roman"/>
          <w:i/>
          <w:sz w:val="24"/>
          <w:szCs w:val="24"/>
        </w:rPr>
        <w:t>Luxuriosa res</w:t>
      </w:r>
      <w:r w:rsidR="00B378D5" w:rsidRPr="0084112C">
        <w:rPr>
          <w:rFonts w:ascii="Times New Roman" w:hAnsi="Times New Roman" w:cs="Times New Roman"/>
          <w:sz w:val="24"/>
          <w:szCs w:val="24"/>
        </w:rPr>
        <w:t xml:space="preserve"> est </w:t>
      </w:r>
      <w:r w:rsidR="00B378D5" w:rsidRPr="0084112C">
        <w:rPr>
          <w:rFonts w:ascii="Times New Roman" w:hAnsi="Times New Roman" w:cs="Times New Roman"/>
          <w:i/>
          <w:sz w:val="24"/>
          <w:szCs w:val="24"/>
        </w:rPr>
        <w:t>vinum, et tumultuosa ebrietas</w:t>
      </w:r>
      <w:r w:rsidR="00B378D5" w:rsidRPr="0084112C">
        <w:rPr>
          <w:rFonts w:ascii="Times New Roman" w:hAnsi="Times New Roman" w:cs="Times New Roman"/>
          <w:sz w:val="24"/>
          <w:szCs w:val="24"/>
        </w:rPr>
        <w:t xml:space="preserve">. Propter hoc dicit Valerius, </w:t>
      </w:r>
      <w:bookmarkStart w:id="2" w:name="_Hlk536279608"/>
      <w:r w:rsidR="00B378D5" w:rsidRPr="0084112C">
        <w:rPr>
          <w:rFonts w:ascii="Times New Roman" w:hAnsi="Times New Roman" w:cs="Times New Roman"/>
          <w:sz w:val="24"/>
          <w:szCs w:val="24"/>
        </w:rPr>
        <w:t>libro</w:t>
      </w:r>
      <w:r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="00B378D5" w:rsidRPr="0084112C">
        <w:rPr>
          <w:rFonts w:ascii="Times New Roman" w:hAnsi="Times New Roman" w:cs="Times New Roman"/>
          <w:sz w:val="24"/>
          <w:szCs w:val="24"/>
        </w:rPr>
        <w:t>primo, capitulo 4</w:t>
      </w:r>
      <w:bookmarkEnd w:id="2"/>
      <w:r w:rsidR="00575944" w:rsidRPr="0084112C">
        <w:rPr>
          <w:rFonts w:ascii="Times New Roman" w:hAnsi="Times New Roman" w:cs="Times New Roman"/>
          <w:sz w:val="24"/>
          <w:szCs w:val="24"/>
        </w:rPr>
        <w:t>,</w:t>
      </w:r>
      <w:r w:rsidR="00B378D5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="00CB7A44" w:rsidRPr="0084112C">
        <w:rPr>
          <w:rFonts w:ascii="Times New Roman" w:hAnsi="Times New Roman" w:cs="Times New Roman"/>
          <w:sz w:val="24"/>
          <w:szCs w:val="24"/>
        </w:rPr>
        <w:t xml:space="preserve">quod olim </w:t>
      </w:r>
      <w:r w:rsidR="007F7858" w:rsidRPr="0084112C">
        <w:rPr>
          <w:rFonts w:ascii="Times New Roman" w:hAnsi="Times New Roman" w:cs="Times New Roman"/>
          <w:sz w:val="24"/>
          <w:szCs w:val="24"/>
        </w:rPr>
        <w:t>ignotus</w:t>
      </w:r>
      <w:r w:rsidR="00302238" w:rsidRPr="0084112C">
        <w:rPr>
          <w:rStyle w:val="EndnoteReference"/>
          <w:rFonts w:ascii="Times New Roman" w:hAnsi="Times New Roman" w:cs="Times New Roman"/>
          <w:sz w:val="24"/>
          <w:szCs w:val="24"/>
        </w:rPr>
        <w:endnoteReference w:id="5"/>
      </w:r>
      <w:r w:rsidR="00302238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="00CB7A44" w:rsidRPr="0084112C">
        <w:rPr>
          <w:rFonts w:ascii="Times New Roman" w:hAnsi="Times New Roman" w:cs="Times New Roman"/>
          <w:sz w:val="24"/>
          <w:szCs w:val="24"/>
        </w:rPr>
        <w:t xml:space="preserve"> fuit feminis Roman</w:t>
      </w:r>
      <w:r w:rsidR="00B378D5" w:rsidRPr="0084112C">
        <w:rPr>
          <w:rFonts w:ascii="Times New Roman" w:hAnsi="Times New Roman" w:cs="Times New Roman"/>
          <w:sz w:val="24"/>
          <w:szCs w:val="24"/>
        </w:rPr>
        <w:t>is vsus</w:t>
      </w:r>
      <w:r w:rsidR="00CB7A44" w:rsidRPr="0084112C">
        <w:rPr>
          <w:rFonts w:ascii="Times New Roman" w:hAnsi="Times New Roman" w:cs="Times New Roman"/>
          <w:sz w:val="24"/>
          <w:szCs w:val="24"/>
        </w:rPr>
        <w:t xml:space="preserve"> vini</w:t>
      </w:r>
      <w:r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="00CB7A44" w:rsidRPr="0084112C">
        <w:rPr>
          <w:rFonts w:ascii="Times New Roman" w:hAnsi="Times New Roman" w:cs="Times New Roman"/>
          <w:sz w:val="24"/>
          <w:szCs w:val="24"/>
        </w:rPr>
        <w:t xml:space="preserve">ne per illud in aliquem dedicus laberentur. Chrisostomus, </w:t>
      </w:r>
      <w:r w:rsidR="00CB7A44" w:rsidRPr="0084112C">
        <w:rPr>
          <w:rFonts w:ascii="Times New Roman" w:hAnsi="Times New Roman" w:cs="Times New Roman"/>
          <w:i/>
          <w:sz w:val="24"/>
          <w:szCs w:val="24"/>
        </w:rPr>
        <w:t>Homilia</w:t>
      </w:r>
      <w:r w:rsidR="00CB7A44" w:rsidRPr="0084112C">
        <w:rPr>
          <w:rFonts w:ascii="Times New Roman" w:hAnsi="Times New Roman" w:cs="Times New Roman"/>
          <w:sz w:val="24"/>
          <w:szCs w:val="24"/>
        </w:rPr>
        <w:t xml:space="preserve"> 57,</w:t>
      </w:r>
      <w:r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="00CB7A44" w:rsidRPr="0084112C">
        <w:rPr>
          <w:rFonts w:ascii="Times New Roman" w:hAnsi="Times New Roman" w:cs="Times New Roman"/>
          <w:sz w:val="24"/>
          <w:szCs w:val="24"/>
        </w:rPr>
        <w:t>omnia animalia sciunt sue sufficiencie in cibo et potu termi</w:t>
      </w:r>
      <w:r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="00CB7A44" w:rsidRPr="0084112C">
        <w:rPr>
          <w:rFonts w:ascii="Times New Roman" w:hAnsi="Times New Roman" w:cs="Times New Roman"/>
          <w:sz w:val="24"/>
          <w:szCs w:val="24"/>
        </w:rPr>
        <w:t>ponere preter hominem.</w:t>
      </w:r>
      <w:r w:rsidR="00A16820" w:rsidRPr="008411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5CACA9" w14:textId="078B0CD5" w:rsidR="004877A9" w:rsidRPr="0084112C" w:rsidRDefault="00A16820" w:rsidP="00C52D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4112C">
        <w:rPr>
          <w:rFonts w:ascii="Times New Roman" w:hAnsi="Times New Roman" w:cs="Times New Roman"/>
          <w:sz w:val="24"/>
          <w:szCs w:val="24"/>
        </w:rPr>
        <w:t>¶ Ex quo concludit hominem esse</w:t>
      </w:r>
      <w:r w:rsidR="00686F44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Pr="0084112C">
        <w:rPr>
          <w:rFonts w:ascii="Times New Roman" w:hAnsi="Times New Roman" w:cs="Times New Roman"/>
          <w:sz w:val="24"/>
          <w:szCs w:val="24"/>
        </w:rPr>
        <w:t>peiorem animali, enim, racionali. Vnde Hieronimus</w:t>
      </w:r>
      <w:r w:rsidR="007D5D06" w:rsidRPr="0084112C">
        <w:rPr>
          <w:rFonts w:ascii="Times New Roman" w:hAnsi="Times New Roman" w:cs="Times New Roman"/>
          <w:sz w:val="24"/>
          <w:szCs w:val="24"/>
        </w:rPr>
        <w:t xml:space="preserve">, </w:t>
      </w:r>
      <w:bookmarkStart w:id="3" w:name="_Hlk536280182"/>
      <w:r w:rsidR="007D5D06" w:rsidRPr="0084112C">
        <w:rPr>
          <w:rFonts w:ascii="Times New Roman" w:hAnsi="Times New Roman" w:cs="Times New Roman"/>
          <w:i/>
          <w:sz w:val="24"/>
          <w:szCs w:val="24"/>
        </w:rPr>
        <w:t>Epist</w:t>
      </w:r>
      <w:r w:rsidR="00566A65" w:rsidRPr="0084112C">
        <w:rPr>
          <w:rFonts w:ascii="Times New Roman" w:hAnsi="Times New Roman" w:cs="Times New Roman"/>
          <w:i/>
          <w:sz w:val="24"/>
          <w:szCs w:val="24"/>
        </w:rPr>
        <w:t>o</w:t>
      </w:r>
      <w:r w:rsidR="007D5D06" w:rsidRPr="0084112C">
        <w:rPr>
          <w:rFonts w:ascii="Times New Roman" w:hAnsi="Times New Roman" w:cs="Times New Roman"/>
          <w:i/>
          <w:sz w:val="24"/>
          <w:szCs w:val="24"/>
        </w:rPr>
        <w:t>la</w:t>
      </w:r>
      <w:r w:rsidR="00686F44" w:rsidRPr="0084112C">
        <w:rPr>
          <w:rFonts w:ascii="Times New Roman" w:hAnsi="Times New Roman" w:cs="Times New Roman"/>
          <w:sz w:val="24"/>
          <w:szCs w:val="24"/>
        </w:rPr>
        <w:t xml:space="preserve"> 37</w:t>
      </w:r>
      <w:bookmarkEnd w:id="3"/>
      <w:r w:rsidR="00686F44" w:rsidRPr="0084112C">
        <w:rPr>
          <w:rFonts w:ascii="Times New Roman" w:hAnsi="Times New Roman" w:cs="Times New Roman"/>
          <w:sz w:val="24"/>
          <w:szCs w:val="24"/>
        </w:rPr>
        <w:t>, que est Ad Ne</w:t>
      </w:r>
      <w:r w:rsidR="004877A9" w:rsidRPr="0084112C">
        <w:rPr>
          <w:rFonts w:ascii="Times New Roman" w:hAnsi="Times New Roman" w:cs="Times New Roman"/>
          <w:sz w:val="24"/>
          <w:szCs w:val="24"/>
        </w:rPr>
        <w:t>poti</w:t>
      </w:r>
      <w:r w:rsidR="00686F44" w:rsidRPr="0084112C">
        <w:rPr>
          <w:rFonts w:ascii="Times New Roman" w:hAnsi="Times New Roman" w:cs="Times New Roman"/>
          <w:sz w:val="24"/>
          <w:szCs w:val="24"/>
        </w:rPr>
        <w:t>an</w:t>
      </w:r>
      <w:r w:rsidR="004877A9" w:rsidRPr="0084112C">
        <w:rPr>
          <w:rFonts w:ascii="Times New Roman" w:hAnsi="Times New Roman" w:cs="Times New Roman"/>
          <w:sz w:val="24"/>
          <w:szCs w:val="24"/>
        </w:rPr>
        <w:t>um</w:t>
      </w:r>
      <w:r w:rsidR="004877A9" w:rsidRPr="0084112C">
        <w:rPr>
          <w:rFonts w:ascii="Times New Roman" w:hAnsi="Times New Roman" w:cs="Times New Roman"/>
          <w:i/>
          <w:sz w:val="24"/>
          <w:szCs w:val="24"/>
        </w:rPr>
        <w:t>,</w:t>
      </w:r>
      <w:r w:rsidR="004877A9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="007D5D06" w:rsidRPr="0084112C">
        <w:rPr>
          <w:rFonts w:ascii="Times New Roman" w:hAnsi="Times New Roman" w:cs="Times New Roman"/>
          <w:sz w:val="24"/>
          <w:szCs w:val="24"/>
        </w:rPr>
        <w:t>quicquid inebriat, et statum</w:t>
      </w:r>
      <w:r w:rsidR="00403A13" w:rsidRPr="0084112C">
        <w:rPr>
          <w:rStyle w:val="EndnoteReference"/>
          <w:rFonts w:ascii="Times New Roman" w:hAnsi="Times New Roman" w:cs="Times New Roman"/>
          <w:sz w:val="24"/>
          <w:szCs w:val="24"/>
        </w:rPr>
        <w:endnoteReference w:id="6"/>
      </w:r>
      <w:r w:rsidR="007D5D06" w:rsidRPr="0084112C">
        <w:rPr>
          <w:rFonts w:ascii="Times New Roman" w:hAnsi="Times New Roman" w:cs="Times New Roman"/>
          <w:sz w:val="24"/>
          <w:szCs w:val="24"/>
        </w:rPr>
        <w:t xml:space="preserve"> mentis euertit</w:t>
      </w:r>
      <w:r w:rsidR="00403A13" w:rsidRPr="0084112C">
        <w:rPr>
          <w:rFonts w:ascii="Times New Roman" w:hAnsi="Times New Roman" w:cs="Times New Roman"/>
          <w:sz w:val="24"/>
          <w:szCs w:val="24"/>
        </w:rPr>
        <w:t>,</w:t>
      </w:r>
      <w:r w:rsidR="00403A13" w:rsidRPr="0084112C">
        <w:rPr>
          <w:rStyle w:val="EndnoteReference"/>
          <w:rFonts w:ascii="Times New Roman" w:hAnsi="Times New Roman" w:cs="Times New Roman"/>
          <w:sz w:val="24"/>
          <w:szCs w:val="24"/>
        </w:rPr>
        <w:endnoteReference w:id="7"/>
      </w:r>
      <w:r w:rsidR="007D5D06" w:rsidRPr="0084112C">
        <w:rPr>
          <w:rFonts w:ascii="Times New Roman" w:hAnsi="Times New Roman" w:cs="Times New Roman"/>
          <w:sz w:val="24"/>
          <w:szCs w:val="24"/>
        </w:rPr>
        <w:t xml:space="preserve"> fuge similiter ut vinum. Nec hoc dico ut creatura Dei a nobis</w:t>
      </w:r>
      <w:r w:rsidR="00686F44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="007D5D06" w:rsidRPr="0084112C">
        <w:rPr>
          <w:rFonts w:ascii="Times New Roman" w:hAnsi="Times New Roman" w:cs="Times New Roman"/>
          <w:sz w:val="24"/>
          <w:szCs w:val="24"/>
        </w:rPr>
        <w:t>dampnetur, siquidem et ipse Christus vini potator appellatus est [Matt. 11:19], et Timotheo languenti stomacho, vinum indulgetur, sed</w:t>
      </w:r>
      <w:r w:rsidR="004877A9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="007F7858" w:rsidRPr="0084112C">
        <w:rPr>
          <w:rFonts w:ascii="Times New Roman" w:hAnsi="Times New Roman" w:cs="Times New Roman"/>
          <w:sz w:val="24"/>
          <w:szCs w:val="24"/>
        </w:rPr>
        <w:t>modum</w:t>
      </w:r>
      <w:r w:rsidR="007D5D06" w:rsidRPr="0084112C">
        <w:rPr>
          <w:rFonts w:ascii="Times New Roman" w:hAnsi="Times New Roman" w:cs="Times New Roman"/>
          <w:sz w:val="24"/>
          <w:szCs w:val="24"/>
        </w:rPr>
        <w:t xml:space="preserve"> etatis, et valitudinis pro corporum qualitate</w:t>
      </w:r>
      <w:r w:rsidR="004877A9" w:rsidRPr="0084112C">
        <w:rPr>
          <w:rFonts w:ascii="Times New Roman" w:hAnsi="Times New Roman" w:cs="Times New Roman"/>
          <w:sz w:val="24"/>
          <w:szCs w:val="24"/>
        </w:rPr>
        <w:t xml:space="preserve"> exigi</w:t>
      </w:r>
      <w:r w:rsidR="00CF7D5A" w:rsidRPr="0084112C">
        <w:rPr>
          <w:rFonts w:ascii="Times New Roman" w:hAnsi="Times New Roman" w:cs="Times New Roman"/>
          <w:sz w:val="24"/>
          <w:szCs w:val="24"/>
        </w:rPr>
        <w:t xml:space="preserve">mus in potando. </w:t>
      </w:r>
    </w:p>
    <w:p w14:paraId="3958D18C" w14:textId="7C95466D" w:rsidR="004877A9" w:rsidRPr="0084112C" w:rsidRDefault="00CF7D5A" w:rsidP="009752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4112C">
        <w:rPr>
          <w:rFonts w:ascii="Times New Roman" w:hAnsi="Times New Roman" w:cs="Times New Roman"/>
          <w:sz w:val="24"/>
          <w:szCs w:val="24"/>
        </w:rPr>
        <w:t xml:space="preserve">¶ </w:t>
      </w:r>
      <w:bookmarkStart w:id="4" w:name="_GoBack"/>
      <w:bookmarkEnd w:id="4"/>
      <w:r w:rsidRPr="0084112C">
        <w:rPr>
          <w:rFonts w:ascii="Times New Roman" w:hAnsi="Times New Roman" w:cs="Times New Roman"/>
          <w:sz w:val="24"/>
          <w:szCs w:val="24"/>
        </w:rPr>
        <w:t>Item</w:t>
      </w:r>
      <w:r w:rsidR="00B729AD" w:rsidRPr="0084112C">
        <w:rPr>
          <w:rFonts w:ascii="Times New Roman" w:hAnsi="Times New Roman" w:cs="Times New Roman"/>
          <w:sz w:val="24"/>
          <w:szCs w:val="24"/>
        </w:rPr>
        <w:t>,</w:t>
      </w:r>
      <w:r w:rsidRPr="0084112C">
        <w:rPr>
          <w:rFonts w:ascii="Times New Roman" w:hAnsi="Times New Roman" w:cs="Times New Roman"/>
          <w:sz w:val="24"/>
          <w:szCs w:val="24"/>
        </w:rPr>
        <w:t xml:space="preserve"> Augustinus in </w:t>
      </w:r>
      <w:bookmarkStart w:id="5" w:name="_Hlk536280317"/>
      <w:r w:rsidR="004877A9" w:rsidRPr="0084112C">
        <w:rPr>
          <w:rFonts w:ascii="Times New Roman" w:hAnsi="Times New Roman" w:cs="Times New Roman"/>
          <w:i/>
          <w:sz w:val="24"/>
          <w:szCs w:val="24"/>
        </w:rPr>
        <w:t>Epistu</w:t>
      </w:r>
      <w:r w:rsidRPr="0084112C">
        <w:rPr>
          <w:rFonts w:ascii="Times New Roman" w:hAnsi="Times New Roman" w:cs="Times New Roman"/>
          <w:i/>
          <w:sz w:val="24"/>
          <w:szCs w:val="24"/>
        </w:rPr>
        <w:t>l</w:t>
      </w:r>
      <w:r w:rsidR="004877A9" w:rsidRPr="0084112C">
        <w:rPr>
          <w:rFonts w:ascii="Times New Roman" w:hAnsi="Times New Roman" w:cs="Times New Roman"/>
          <w:i/>
          <w:sz w:val="24"/>
          <w:szCs w:val="24"/>
        </w:rPr>
        <w:t>a</w:t>
      </w:r>
      <w:r w:rsidRPr="0084112C">
        <w:rPr>
          <w:rFonts w:ascii="Times New Roman" w:hAnsi="Times New Roman" w:cs="Times New Roman"/>
          <w:i/>
          <w:sz w:val="24"/>
          <w:szCs w:val="24"/>
        </w:rPr>
        <w:t xml:space="preserve"> ad virgines</w:t>
      </w:r>
      <w:bookmarkEnd w:id="5"/>
      <w:r w:rsidR="00566A65" w:rsidRPr="0084112C">
        <w:rPr>
          <w:rFonts w:ascii="Times New Roman" w:hAnsi="Times New Roman" w:cs="Times New Roman"/>
          <w:sz w:val="24"/>
          <w:szCs w:val="24"/>
        </w:rPr>
        <w:t>,</w:t>
      </w:r>
      <w:r w:rsidRPr="0084112C">
        <w:rPr>
          <w:rFonts w:ascii="Times New Roman" w:hAnsi="Times New Roman" w:cs="Times New Roman"/>
          <w:sz w:val="24"/>
          <w:szCs w:val="24"/>
        </w:rPr>
        <w:t xml:space="preserve"> ebrietas</w:t>
      </w:r>
      <w:r w:rsidR="004877A9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Pr="0084112C">
        <w:rPr>
          <w:rFonts w:ascii="Times New Roman" w:hAnsi="Times New Roman" w:cs="Times New Roman"/>
          <w:sz w:val="24"/>
          <w:szCs w:val="24"/>
        </w:rPr>
        <w:t>est radix criminum</w:t>
      </w:r>
      <w:r w:rsidR="00B729AD" w:rsidRPr="0084112C">
        <w:rPr>
          <w:rFonts w:ascii="Times New Roman" w:hAnsi="Times New Roman" w:cs="Times New Roman"/>
          <w:sz w:val="24"/>
          <w:szCs w:val="24"/>
        </w:rPr>
        <w:t>,</w:t>
      </w:r>
      <w:r w:rsidRPr="0084112C">
        <w:rPr>
          <w:rFonts w:ascii="Times New Roman" w:hAnsi="Times New Roman" w:cs="Times New Roman"/>
          <w:sz w:val="24"/>
          <w:szCs w:val="24"/>
        </w:rPr>
        <w:t xml:space="preserve"> turbacio</w:t>
      </w:r>
      <w:r w:rsidR="004877A9" w:rsidRPr="0084112C">
        <w:rPr>
          <w:rFonts w:ascii="Times New Roman" w:hAnsi="Times New Roman" w:cs="Times New Roman"/>
          <w:sz w:val="24"/>
          <w:szCs w:val="24"/>
        </w:rPr>
        <w:t xml:space="preserve"> capitis, subuersio sensus, tem</w:t>
      </w:r>
      <w:r w:rsidRPr="0084112C">
        <w:rPr>
          <w:rFonts w:ascii="Times New Roman" w:hAnsi="Times New Roman" w:cs="Times New Roman"/>
          <w:sz w:val="24"/>
          <w:szCs w:val="24"/>
        </w:rPr>
        <w:t>pestas lingue, procel</w:t>
      </w:r>
      <w:r w:rsidR="004877A9" w:rsidRPr="0084112C">
        <w:rPr>
          <w:rFonts w:ascii="Times New Roman" w:hAnsi="Times New Roman" w:cs="Times New Roman"/>
          <w:sz w:val="24"/>
          <w:szCs w:val="24"/>
        </w:rPr>
        <w:t>la corporis, naufragium castita</w:t>
      </w:r>
      <w:r w:rsidRPr="0084112C">
        <w:rPr>
          <w:rFonts w:ascii="Times New Roman" w:hAnsi="Times New Roman" w:cs="Times New Roman"/>
          <w:sz w:val="24"/>
          <w:szCs w:val="24"/>
        </w:rPr>
        <w:t>tis</w:t>
      </w:r>
      <w:r w:rsidR="004877A9" w:rsidRPr="0084112C">
        <w:rPr>
          <w:rFonts w:ascii="Times New Roman" w:hAnsi="Times New Roman" w:cs="Times New Roman"/>
          <w:sz w:val="24"/>
          <w:szCs w:val="24"/>
        </w:rPr>
        <w:t>. I</w:t>
      </w:r>
      <w:r w:rsidRPr="0084112C">
        <w:rPr>
          <w:rFonts w:ascii="Times New Roman" w:hAnsi="Times New Roman" w:cs="Times New Roman"/>
          <w:sz w:val="24"/>
          <w:szCs w:val="24"/>
        </w:rPr>
        <w:t>n</w:t>
      </w:r>
      <w:r w:rsidR="00B729AD" w:rsidRPr="0084112C">
        <w:rPr>
          <w:rFonts w:ascii="Times New Roman" w:hAnsi="Times New Roman" w:cs="Times New Roman"/>
          <w:sz w:val="24"/>
          <w:szCs w:val="24"/>
        </w:rPr>
        <w:t xml:space="preserve"> qualibet talem circulum facere: q</w:t>
      </w:r>
      <w:r w:rsidR="004877A9" w:rsidRPr="0084112C">
        <w:rPr>
          <w:rFonts w:ascii="Times New Roman" w:hAnsi="Times New Roman" w:cs="Times New Roman"/>
          <w:sz w:val="24"/>
          <w:szCs w:val="24"/>
        </w:rPr>
        <w:t>ui bibit multum, mul</w:t>
      </w:r>
      <w:r w:rsidR="009549DB" w:rsidRPr="0084112C">
        <w:rPr>
          <w:rFonts w:ascii="Times New Roman" w:hAnsi="Times New Roman" w:cs="Times New Roman"/>
          <w:sz w:val="24"/>
          <w:szCs w:val="24"/>
        </w:rPr>
        <w:t xml:space="preserve">tum loquitur, </w:t>
      </w:r>
      <w:r w:rsidR="004877A9" w:rsidRPr="0084112C">
        <w:rPr>
          <w:rFonts w:ascii="Times New Roman" w:hAnsi="Times New Roman" w:cs="Times New Roman"/>
          <w:sz w:val="24"/>
          <w:szCs w:val="24"/>
        </w:rPr>
        <w:t>qui multum loquitur</w:t>
      </w:r>
      <w:r w:rsidR="00403A13" w:rsidRPr="0084112C">
        <w:rPr>
          <w:rStyle w:val="EndnoteReference"/>
          <w:rFonts w:ascii="Times New Roman" w:hAnsi="Times New Roman" w:cs="Times New Roman"/>
          <w:sz w:val="24"/>
          <w:szCs w:val="24"/>
        </w:rPr>
        <w:endnoteReference w:id="8"/>
      </w:r>
      <w:r w:rsidR="004877A9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="009549DB" w:rsidRPr="0084112C">
        <w:rPr>
          <w:rFonts w:ascii="Times New Roman" w:hAnsi="Times New Roman" w:cs="Times New Roman"/>
          <w:sz w:val="24"/>
          <w:szCs w:val="24"/>
        </w:rPr>
        <w:t xml:space="preserve">multum deficcatur, </w:t>
      </w:r>
      <w:r w:rsidR="004877A9" w:rsidRPr="0084112C">
        <w:rPr>
          <w:rFonts w:ascii="Times New Roman" w:hAnsi="Times New Roman" w:cs="Times New Roman"/>
          <w:sz w:val="24"/>
          <w:szCs w:val="24"/>
        </w:rPr>
        <w:t>qui multum deficcatur</w:t>
      </w:r>
      <w:r w:rsidR="00403A13" w:rsidRPr="0084112C">
        <w:rPr>
          <w:rStyle w:val="EndnoteReference"/>
          <w:rFonts w:ascii="Times New Roman" w:hAnsi="Times New Roman" w:cs="Times New Roman"/>
          <w:sz w:val="24"/>
          <w:szCs w:val="24"/>
        </w:rPr>
        <w:endnoteReference w:id="9"/>
      </w:r>
      <w:r w:rsidR="00403A13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="004877A9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="009549DB" w:rsidRPr="0084112C">
        <w:rPr>
          <w:rFonts w:ascii="Times New Roman" w:hAnsi="Times New Roman" w:cs="Times New Roman"/>
          <w:sz w:val="24"/>
          <w:szCs w:val="24"/>
        </w:rPr>
        <w:t>multum sitit</w:t>
      </w:r>
      <w:r w:rsidR="00353BDE" w:rsidRPr="0084112C">
        <w:rPr>
          <w:rFonts w:ascii="Times New Roman" w:hAnsi="Times New Roman" w:cs="Times New Roman"/>
          <w:sz w:val="24"/>
          <w:szCs w:val="24"/>
        </w:rPr>
        <w:t>,</w:t>
      </w:r>
      <w:r w:rsidR="009549DB" w:rsidRPr="0084112C">
        <w:rPr>
          <w:rFonts w:ascii="Times New Roman" w:hAnsi="Times New Roman" w:cs="Times New Roman"/>
          <w:sz w:val="24"/>
          <w:szCs w:val="24"/>
        </w:rPr>
        <w:t xml:space="preserve"> qui multum </w:t>
      </w:r>
      <w:r w:rsidR="004877A9" w:rsidRPr="0084112C">
        <w:rPr>
          <w:rFonts w:ascii="Times New Roman" w:hAnsi="Times New Roman" w:cs="Times New Roman"/>
          <w:sz w:val="24"/>
          <w:szCs w:val="24"/>
        </w:rPr>
        <w:t>sitit</w:t>
      </w:r>
      <w:r w:rsidR="00353BDE" w:rsidRPr="0084112C">
        <w:rPr>
          <w:rFonts w:ascii="Times New Roman" w:hAnsi="Times New Roman" w:cs="Times New Roman"/>
          <w:sz w:val="24"/>
          <w:szCs w:val="24"/>
        </w:rPr>
        <w:t xml:space="preserve"> multu</w:t>
      </w:r>
      <w:r w:rsidR="004877A9" w:rsidRPr="0084112C">
        <w:rPr>
          <w:rFonts w:ascii="Times New Roman" w:hAnsi="Times New Roman" w:cs="Times New Roman"/>
          <w:sz w:val="24"/>
          <w:szCs w:val="24"/>
        </w:rPr>
        <w:t>m bibit, ergo principio qui multum bibit</w:t>
      </w:r>
      <w:r w:rsidR="00353BDE" w:rsidRPr="0084112C">
        <w:rPr>
          <w:rFonts w:ascii="Times New Roman" w:hAnsi="Times New Roman" w:cs="Times New Roman"/>
          <w:sz w:val="24"/>
          <w:szCs w:val="24"/>
        </w:rPr>
        <w:t xml:space="preserve"> multum bibit. </w:t>
      </w:r>
    </w:p>
    <w:p w14:paraId="1F6BBA82" w14:textId="77777777" w:rsidR="00357CA6" w:rsidRPr="0084112C" w:rsidRDefault="00353BDE" w:rsidP="00C52D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4112C">
        <w:rPr>
          <w:rFonts w:ascii="Times New Roman" w:hAnsi="Times New Roman" w:cs="Times New Roman"/>
          <w:sz w:val="24"/>
          <w:szCs w:val="24"/>
        </w:rPr>
        <w:t>¶ Ad literam ipsa consuetudo bibendi inducit nece</w:t>
      </w:r>
      <w:r w:rsidR="004877A9" w:rsidRPr="0084112C">
        <w:rPr>
          <w:rFonts w:ascii="Times New Roman" w:hAnsi="Times New Roman" w:cs="Times New Roman"/>
          <w:sz w:val="24"/>
          <w:szCs w:val="24"/>
        </w:rPr>
        <w:t>ssitate cum multa proueniunt ma</w:t>
      </w:r>
      <w:r w:rsidRPr="0084112C">
        <w:rPr>
          <w:rFonts w:ascii="Times New Roman" w:hAnsi="Times New Roman" w:cs="Times New Roman"/>
          <w:sz w:val="24"/>
          <w:szCs w:val="24"/>
        </w:rPr>
        <w:t>la</w:t>
      </w:r>
      <w:r w:rsidR="004877A9" w:rsidRPr="0084112C">
        <w:rPr>
          <w:rFonts w:ascii="Times New Roman" w:hAnsi="Times New Roman" w:cs="Times New Roman"/>
          <w:sz w:val="24"/>
          <w:szCs w:val="24"/>
        </w:rPr>
        <w:t>.</w:t>
      </w:r>
      <w:r w:rsidRPr="008411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ECE1E" w14:textId="431D10C8" w:rsidR="005B56CA" w:rsidRPr="0084112C" w:rsidRDefault="00353BDE" w:rsidP="00C52D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4112C">
        <w:rPr>
          <w:rFonts w:ascii="Times New Roman" w:hAnsi="Times New Roman" w:cs="Times New Roman"/>
          <w:sz w:val="24"/>
          <w:szCs w:val="24"/>
        </w:rPr>
        <w:t>¶ Exemplum quidam astrinxit se</w:t>
      </w:r>
      <w:r w:rsidR="004877A9" w:rsidRPr="0084112C">
        <w:rPr>
          <w:rFonts w:ascii="Times New Roman" w:hAnsi="Times New Roman" w:cs="Times New Roman"/>
          <w:sz w:val="24"/>
          <w:szCs w:val="24"/>
        </w:rPr>
        <w:t xml:space="preserve"> ad seruiendum diabolo pro expe</w:t>
      </w:r>
      <w:r w:rsidRPr="0084112C">
        <w:rPr>
          <w:rFonts w:ascii="Times New Roman" w:hAnsi="Times New Roman" w:cs="Times New Roman"/>
          <w:sz w:val="24"/>
          <w:szCs w:val="24"/>
        </w:rPr>
        <w:t>dicione cuiusdam negocii</w:t>
      </w:r>
      <w:r w:rsidR="003B78C0" w:rsidRPr="0084112C">
        <w:rPr>
          <w:rFonts w:ascii="Times New Roman" w:hAnsi="Times New Roman" w:cs="Times New Roman"/>
          <w:sz w:val="24"/>
          <w:szCs w:val="24"/>
        </w:rPr>
        <w:t>. Vnde ait ei diabolus, Elige v</w:t>
      </w:r>
      <w:r w:rsidRPr="0084112C">
        <w:rPr>
          <w:rFonts w:ascii="Times New Roman" w:hAnsi="Times New Roman" w:cs="Times New Roman"/>
          <w:sz w:val="24"/>
          <w:szCs w:val="24"/>
        </w:rPr>
        <w:t>num</w:t>
      </w:r>
      <w:r w:rsidR="003B78C0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Pr="0084112C">
        <w:rPr>
          <w:rFonts w:ascii="Times New Roman" w:hAnsi="Times New Roman" w:cs="Times New Roman"/>
          <w:sz w:val="24"/>
          <w:szCs w:val="24"/>
        </w:rPr>
        <w:t xml:space="preserve">de </w:t>
      </w:r>
      <w:r w:rsidR="003B78C0" w:rsidRPr="0084112C">
        <w:rPr>
          <w:rFonts w:ascii="Times New Roman" w:hAnsi="Times New Roman" w:cs="Times New Roman"/>
          <w:sz w:val="24"/>
          <w:szCs w:val="24"/>
        </w:rPr>
        <w:t>quatuor</w:t>
      </w:r>
      <w:r w:rsidRPr="0084112C">
        <w:rPr>
          <w:rFonts w:ascii="Times New Roman" w:hAnsi="Times New Roman" w:cs="Times New Roman"/>
          <w:sz w:val="24"/>
          <w:szCs w:val="24"/>
        </w:rPr>
        <w:t>:</w:t>
      </w:r>
      <w:r w:rsidR="00403A13" w:rsidRPr="0084112C">
        <w:rPr>
          <w:rStyle w:val="EndnoteReference"/>
          <w:rFonts w:ascii="Times New Roman" w:hAnsi="Times New Roman" w:cs="Times New Roman"/>
          <w:sz w:val="24"/>
          <w:szCs w:val="24"/>
        </w:rPr>
        <w:endnoteReference w:id="10"/>
      </w:r>
      <w:r w:rsidRPr="008411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112C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84112C">
        <w:rPr>
          <w:rFonts w:ascii="Times New Roman" w:hAnsi="Times New Roman" w:cs="Times New Roman"/>
          <w:sz w:val="24"/>
          <w:szCs w:val="24"/>
        </w:rPr>
        <w:t xml:space="preserve"> velis coire cum matre, an patrem occidere,</w:t>
      </w:r>
      <w:r w:rsidR="003B78C0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Pr="0084112C">
        <w:rPr>
          <w:rFonts w:ascii="Times New Roman" w:hAnsi="Times New Roman" w:cs="Times New Roman"/>
          <w:sz w:val="24"/>
          <w:szCs w:val="24"/>
        </w:rPr>
        <w:t>an suspendi, an semel perfecte inebriari. Set ille preelegit</w:t>
      </w:r>
      <w:r w:rsidR="003B78C0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Pr="0084112C">
        <w:rPr>
          <w:rFonts w:ascii="Times New Roman" w:hAnsi="Times New Roman" w:cs="Times New Roman"/>
          <w:sz w:val="24"/>
          <w:szCs w:val="24"/>
        </w:rPr>
        <w:t>inebriari. Vnde et ille inebriat</w:t>
      </w:r>
      <w:r w:rsidR="003B78C0" w:rsidRPr="0084112C">
        <w:rPr>
          <w:rFonts w:ascii="Times New Roman" w:hAnsi="Times New Roman" w:cs="Times New Roman"/>
          <w:sz w:val="24"/>
          <w:szCs w:val="24"/>
        </w:rPr>
        <w:t>us rediens de taberna vi oppres</w:t>
      </w:r>
      <w:r w:rsidRPr="0084112C">
        <w:rPr>
          <w:rFonts w:ascii="Times New Roman" w:hAnsi="Times New Roman" w:cs="Times New Roman"/>
          <w:sz w:val="24"/>
          <w:szCs w:val="24"/>
        </w:rPr>
        <w:t>sit matrem</w:t>
      </w:r>
      <w:r w:rsidR="003B78C0" w:rsidRPr="0084112C">
        <w:rPr>
          <w:rFonts w:ascii="Times New Roman" w:hAnsi="Times New Roman" w:cs="Times New Roman"/>
          <w:sz w:val="24"/>
          <w:szCs w:val="24"/>
        </w:rPr>
        <w:t>,</w:t>
      </w:r>
      <w:r w:rsidRPr="0084112C">
        <w:rPr>
          <w:rFonts w:ascii="Times New Roman" w:hAnsi="Times New Roman" w:cs="Times New Roman"/>
          <w:sz w:val="24"/>
          <w:szCs w:val="24"/>
        </w:rPr>
        <w:t xml:space="preserve"> quod</w:t>
      </w:r>
      <w:r w:rsidR="003B78C0" w:rsidRPr="0084112C">
        <w:rPr>
          <w:rFonts w:ascii="Times New Roman" w:hAnsi="Times New Roman" w:cs="Times New Roman"/>
          <w:sz w:val="24"/>
          <w:szCs w:val="24"/>
        </w:rPr>
        <w:t xml:space="preserve"> videns pater,</w:t>
      </w:r>
      <w:r w:rsidR="00302238" w:rsidRPr="0084112C">
        <w:rPr>
          <w:rStyle w:val="EndnoteReference"/>
          <w:rFonts w:ascii="Times New Roman" w:hAnsi="Times New Roman" w:cs="Times New Roman"/>
          <w:sz w:val="24"/>
          <w:szCs w:val="24"/>
        </w:rPr>
        <w:endnoteReference w:id="11"/>
      </w:r>
      <w:r w:rsidRPr="0084112C">
        <w:rPr>
          <w:rFonts w:ascii="Times New Roman" w:hAnsi="Times New Roman" w:cs="Times New Roman"/>
          <w:sz w:val="24"/>
          <w:szCs w:val="24"/>
        </w:rPr>
        <w:t xml:space="preserve"> reprehendens occisus est ab eo</w:t>
      </w:r>
      <w:r w:rsidR="003B78C0" w:rsidRPr="0084112C">
        <w:rPr>
          <w:rFonts w:ascii="Times New Roman" w:hAnsi="Times New Roman" w:cs="Times New Roman"/>
          <w:sz w:val="24"/>
          <w:szCs w:val="24"/>
        </w:rPr>
        <w:t>, qua de causa</w:t>
      </w:r>
      <w:r w:rsidR="00302238" w:rsidRPr="0084112C">
        <w:rPr>
          <w:rStyle w:val="EndnoteReference"/>
          <w:rFonts w:ascii="Times New Roman" w:hAnsi="Times New Roman" w:cs="Times New Roman"/>
          <w:sz w:val="24"/>
          <w:szCs w:val="24"/>
        </w:rPr>
        <w:endnoteReference w:id="12"/>
      </w:r>
      <w:r w:rsidR="00302238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="003B78C0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Pr="0084112C">
        <w:rPr>
          <w:rFonts w:ascii="Times New Roman" w:hAnsi="Times New Roman" w:cs="Times New Roman"/>
          <w:sz w:val="24"/>
          <w:szCs w:val="24"/>
        </w:rPr>
        <w:t>captus est et suspensus. Item</w:t>
      </w:r>
      <w:r w:rsidR="00B729AD" w:rsidRPr="0084112C">
        <w:rPr>
          <w:rFonts w:ascii="Times New Roman" w:hAnsi="Times New Roman" w:cs="Times New Roman"/>
          <w:sz w:val="24"/>
          <w:szCs w:val="24"/>
        </w:rPr>
        <w:t>,</w:t>
      </w:r>
      <w:r w:rsidR="005B56CA" w:rsidRPr="0084112C">
        <w:rPr>
          <w:rFonts w:ascii="Times New Roman" w:hAnsi="Times New Roman" w:cs="Times New Roman"/>
          <w:sz w:val="24"/>
          <w:szCs w:val="24"/>
        </w:rPr>
        <w:t xml:space="preserve"> Augustinus</w:t>
      </w:r>
      <w:r w:rsidR="00566A65" w:rsidRPr="0084112C">
        <w:rPr>
          <w:rFonts w:ascii="Times New Roman" w:hAnsi="Times New Roman" w:cs="Times New Roman"/>
          <w:sz w:val="24"/>
          <w:szCs w:val="24"/>
        </w:rPr>
        <w:t>,</w:t>
      </w:r>
      <w:r w:rsidR="005B56CA" w:rsidRPr="0084112C">
        <w:rPr>
          <w:rFonts w:ascii="Times New Roman" w:hAnsi="Times New Roman" w:cs="Times New Roman"/>
          <w:sz w:val="24"/>
          <w:szCs w:val="24"/>
        </w:rPr>
        <w:t xml:space="preserve"> si modum in potando</w:t>
      </w:r>
      <w:r w:rsidR="003B78C0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="005B56CA" w:rsidRPr="0084112C">
        <w:rPr>
          <w:rFonts w:ascii="Times New Roman" w:hAnsi="Times New Roman" w:cs="Times New Roman"/>
          <w:sz w:val="24"/>
          <w:szCs w:val="24"/>
        </w:rPr>
        <w:t>excedis quantas licet</w:t>
      </w:r>
      <w:r w:rsidR="00B729AD" w:rsidRPr="0084112C">
        <w:rPr>
          <w:rFonts w:ascii="Times New Roman" w:hAnsi="Times New Roman" w:cs="Times New Roman"/>
          <w:sz w:val="24"/>
          <w:szCs w:val="24"/>
        </w:rPr>
        <w:t>,</w:t>
      </w:r>
      <w:r w:rsidR="005B56CA" w:rsidRPr="0084112C">
        <w:rPr>
          <w:rFonts w:ascii="Times New Roman" w:hAnsi="Times New Roman" w:cs="Times New Roman"/>
          <w:sz w:val="24"/>
          <w:szCs w:val="24"/>
        </w:rPr>
        <w:t xml:space="preserve"> laudes lingua resonat</w:t>
      </w:r>
      <w:r w:rsidR="00B729AD" w:rsidRPr="0084112C">
        <w:rPr>
          <w:rFonts w:ascii="Times New Roman" w:hAnsi="Times New Roman" w:cs="Times New Roman"/>
          <w:sz w:val="24"/>
          <w:szCs w:val="24"/>
        </w:rPr>
        <w:t>,</w:t>
      </w:r>
      <w:r w:rsidR="005B56CA" w:rsidRPr="0084112C">
        <w:rPr>
          <w:rFonts w:ascii="Times New Roman" w:hAnsi="Times New Roman" w:cs="Times New Roman"/>
          <w:sz w:val="24"/>
          <w:szCs w:val="24"/>
        </w:rPr>
        <w:t xml:space="preserve"> vita transblasphemat.</w:t>
      </w:r>
    </w:p>
    <w:sectPr w:rsidR="005B56CA" w:rsidRPr="0084112C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B21FB" w14:textId="77777777" w:rsidR="007352CD" w:rsidRDefault="007352CD" w:rsidP="00422231">
      <w:pPr>
        <w:spacing w:after="0" w:line="240" w:lineRule="auto"/>
      </w:pPr>
      <w:r>
        <w:separator/>
      </w:r>
    </w:p>
  </w:endnote>
  <w:endnote w:type="continuationSeparator" w:id="0">
    <w:p w14:paraId="2E88D7C5" w14:textId="77777777" w:rsidR="007352CD" w:rsidRDefault="007352CD" w:rsidP="00422231">
      <w:pPr>
        <w:spacing w:after="0" w:line="240" w:lineRule="auto"/>
      </w:pPr>
      <w:r>
        <w:continuationSeparator/>
      </w:r>
    </w:p>
  </w:endnote>
  <w:endnote w:id="1">
    <w:p w14:paraId="1BC160B7" w14:textId="7E96C6F7" w:rsidR="00F36C60" w:rsidRPr="0084112C" w:rsidRDefault="00F36C60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84112C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8411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112C">
        <w:rPr>
          <w:rFonts w:ascii="Times New Roman" w:hAnsi="Times New Roman" w:cs="Times New Roman"/>
          <w:sz w:val="24"/>
          <w:szCs w:val="24"/>
        </w:rPr>
        <w:t>turpius ]</w:t>
      </w:r>
      <w:proofErr w:type="gramEnd"/>
      <w:r w:rsidRPr="0084112C">
        <w:rPr>
          <w:rFonts w:ascii="Times New Roman" w:hAnsi="Times New Roman" w:cs="Times New Roman"/>
          <w:sz w:val="24"/>
          <w:szCs w:val="24"/>
        </w:rPr>
        <w:t xml:space="preserve"> Innocent </w:t>
      </w:r>
      <w:r w:rsidRPr="0084112C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84112C">
        <w:rPr>
          <w:rFonts w:ascii="Times New Roman" w:hAnsi="Times New Roman" w:cs="Times New Roman"/>
          <w:sz w:val="24"/>
          <w:szCs w:val="24"/>
        </w:rPr>
        <w:t>. ipsum magis F.128.</w:t>
      </w:r>
    </w:p>
    <w:p w14:paraId="795BEA23" w14:textId="77777777" w:rsidR="00F36C60" w:rsidRPr="0084112C" w:rsidRDefault="00F36C60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67185EB1" w14:textId="74A25254" w:rsidR="00F36C60" w:rsidRPr="0084112C" w:rsidRDefault="00F36C60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84112C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84112C">
        <w:rPr>
          <w:rFonts w:ascii="Times New Roman" w:hAnsi="Times New Roman" w:cs="Times New Roman"/>
          <w:sz w:val="24"/>
          <w:szCs w:val="24"/>
        </w:rPr>
        <w:t xml:space="preserve"> promittit </w:t>
      </w:r>
      <w:proofErr w:type="gramStart"/>
      <w:r w:rsidRPr="0084112C">
        <w:rPr>
          <w:rFonts w:ascii="Times New Roman" w:hAnsi="Times New Roman" w:cs="Times New Roman"/>
          <w:sz w:val="24"/>
          <w:szCs w:val="24"/>
        </w:rPr>
        <w:t>multa ]</w:t>
      </w:r>
      <w:proofErr w:type="gramEnd"/>
      <w:r w:rsidRPr="0084112C">
        <w:rPr>
          <w:rFonts w:ascii="Times New Roman" w:hAnsi="Times New Roman" w:cs="Times New Roman"/>
          <w:sz w:val="24"/>
          <w:szCs w:val="24"/>
        </w:rPr>
        <w:t xml:space="preserve"> Innocent </w:t>
      </w:r>
      <w:r w:rsidRPr="0084112C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84112C">
        <w:rPr>
          <w:rFonts w:ascii="Times New Roman" w:hAnsi="Times New Roman" w:cs="Times New Roman"/>
          <w:sz w:val="24"/>
          <w:szCs w:val="24"/>
        </w:rPr>
        <w:t>. proiuit stulta F.128.</w:t>
      </w:r>
    </w:p>
    <w:p w14:paraId="123D4B84" w14:textId="77777777" w:rsidR="00F36C60" w:rsidRPr="0084112C" w:rsidRDefault="00F36C60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3">
    <w:p w14:paraId="079FD32E" w14:textId="4221CD3F" w:rsidR="00F36C60" w:rsidRPr="0084112C" w:rsidRDefault="00F36C60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84112C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8411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112C">
        <w:rPr>
          <w:rFonts w:ascii="Times New Roman" w:hAnsi="Times New Roman" w:cs="Times New Roman"/>
          <w:sz w:val="24"/>
          <w:szCs w:val="24"/>
        </w:rPr>
        <w:t>cui ]</w:t>
      </w:r>
      <w:proofErr w:type="gramEnd"/>
      <w:r w:rsidRPr="0084112C">
        <w:rPr>
          <w:rFonts w:ascii="Times New Roman" w:hAnsi="Times New Roman" w:cs="Times New Roman"/>
          <w:sz w:val="24"/>
          <w:szCs w:val="24"/>
        </w:rPr>
        <w:t xml:space="preserve"> Innocent </w:t>
      </w:r>
      <w:r w:rsidRPr="0084112C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84112C">
        <w:rPr>
          <w:rFonts w:ascii="Times New Roman" w:hAnsi="Times New Roman" w:cs="Times New Roman"/>
          <w:sz w:val="24"/>
          <w:szCs w:val="24"/>
        </w:rPr>
        <w:t>. tibi F.128.</w:t>
      </w:r>
    </w:p>
    <w:p w14:paraId="25CBB916" w14:textId="77777777" w:rsidR="00403A13" w:rsidRPr="0084112C" w:rsidRDefault="00403A13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4">
    <w:p w14:paraId="76DFECDF" w14:textId="3434D3F3" w:rsidR="00403A13" w:rsidRPr="0084112C" w:rsidRDefault="00403A13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84112C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84112C">
        <w:rPr>
          <w:rFonts w:ascii="Times New Roman" w:hAnsi="Times New Roman" w:cs="Times New Roman"/>
          <w:sz w:val="24"/>
          <w:szCs w:val="24"/>
        </w:rPr>
        <w:t xml:space="preserve"> et filii </w:t>
      </w:r>
      <w:proofErr w:type="gramStart"/>
      <w:r w:rsidRPr="0084112C">
        <w:rPr>
          <w:rFonts w:ascii="Times New Roman" w:hAnsi="Times New Roman" w:cs="Times New Roman"/>
          <w:sz w:val="24"/>
          <w:szCs w:val="24"/>
        </w:rPr>
        <w:t>Job ]</w:t>
      </w:r>
      <w:proofErr w:type="gramEnd"/>
      <w:r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Pr="0084112C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84112C">
        <w:rPr>
          <w:rFonts w:ascii="Times New Roman" w:hAnsi="Times New Roman" w:cs="Times New Roman"/>
          <w:sz w:val="24"/>
          <w:szCs w:val="24"/>
        </w:rPr>
        <w:t>. F.128.</w:t>
      </w:r>
    </w:p>
    <w:p w14:paraId="69B3EF03" w14:textId="77777777" w:rsidR="00403A13" w:rsidRPr="0084112C" w:rsidRDefault="00403A13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5">
    <w:p w14:paraId="6F07CDFC" w14:textId="29E98135" w:rsidR="00302238" w:rsidRPr="0084112C" w:rsidRDefault="00302238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84112C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8411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112C">
        <w:rPr>
          <w:rFonts w:ascii="Times New Roman" w:hAnsi="Times New Roman" w:cs="Times New Roman"/>
          <w:sz w:val="24"/>
          <w:szCs w:val="24"/>
        </w:rPr>
        <w:t>ignotus ]</w:t>
      </w:r>
      <w:proofErr w:type="gramEnd"/>
      <w:r w:rsidRPr="0084112C">
        <w:rPr>
          <w:rFonts w:ascii="Times New Roman" w:hAnsi="Times New Roman" w:cs="Times New Roman"/>
          <w:sz w:val="24"/>
          <w:szCs w:val="24"/>
        </w:rPr>
        <w:t xml:space="preserve"> Valerius </w:t>
      </w:r>
      <w:r w:rsidRPr="0084112C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84112C">
        <w:rPr>
          <w:rFonts w:ascii="Times New Roman" w:hAnsi="Times New Roman" w:cs="Times New Roman"/>
          <w:sz w:val="24"/>
          <w:szCs w:val="24"/>
        </w:rPr>
        <w:t>. introductus F.128.</w:t>
      </w:r>
    </w:p>
    <w:p w14:paraId="25CB1F85" w14:textId="77777777" w:rsidR="00302238" w:rsidRPr="0084112C" w:rsidRDefault="00302238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6">
    <w:p w14:paraId="6B3C1360" w14:textId="69676A51" w:rsidR="00403A13" w:rsidRPr="0084112C" w:rsidRDefault="00403A13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84112C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8411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112C">
        <w:rPr>
          <w:rFonts w:ascii="Times New Roman" w:hAnsi="Times New Roman" w:cs="Times New Roman"/>
          <w:sz w:val="24"/>
          <w:szCs w:val="24"/>
        </w:rPr>
        <w:t>statum ]</w:t>
      </w:r>
      <w:proofErr w:type="gramEnd"/>
      <w:r w:rsidRPr="0084112C">
        <w:rPr>
          <w:rFonts w:ascii="Times New Roman" w:hAnsi="Times New Roman" w:cs="Times New Roman"/>
          <w:sz w:val="24"/>
          <w:szCs w:val="24"/>
        </w:rPr>
        <w:t xml:space="preserve"> Jerome </w:t>
      </w:r>
      <w:r w:rsidRPr="0084112C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84112C">
        <w:rPr>
          <w:rFonts w:ascii="Times New Roman" w:hAnsi="Times New Roman" w:cs="Times New Roman"/>
          <w:sz w:val="24"/>
          <w:szCs w:val="24"/>
        </w:rPr>
        <w:t>. seminat F.128.</w:t>
      </w:r>
    </w:p>
    <w:p w14:paraId="3F668735" w14:textId="77777777" w:rsidR="00403A13" w:rsidRPr="0084112C" w:rsidRDefault="00403A13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7">
    <w:p w14:paraId="529D441B" w14:textId="745BBBE0" w:rsidR="00403A13" w:rsidRPr="0084112C" w:rsidRDefault="00403A13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84112C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8411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112C">
        <w:rPr>
          <w:rFonts w:ascii="Times New Roman" w:hAnsi="Times New Roman" w:cs="Times New Roman"/>
          <w:sz w:val="24"/>
          <w:szCs w:val="24"/>
        </w:rPr>
        <w:t>euertit ]</w:t>
      </w:r>
      <w:proofErr w:type="gramEnd"/>
      <w:r w:rsidRPr="0084112C">
        <w:rPr>
          <w:rFonts w:ascii="Times New Roman" w:hAnsi="Times New Roman" w:cs="Times New Roman"/>
          <w:sz w:val="24"/>
          <w:szCs w:val="24"/>
        </w:rPr>
        <w:t xml:space="preserve"> Jerome </w:t>
      </w:r>
      <w:r w:rsidRPr="0084112C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84112C">
        <w:rPr>
          <w:rFonts w:ascii="Times New Roman" w:hAnsi="Times New Roman" w:cs="Times New Roman"/>
          <w:sz w:val="24"/>
          <w:szCs w:val="24"/>
        </w:rPr>
        <w:t>. emunerat F.128.</w:t>
      </w:r>
    </w:p>
    <w:p w14:paraId="7E437D21" w14:textId="77777777" w:rsidR="00403A13" w:rsidRPr="0084112C" w:rsidRDefault="00403A13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8">
    <w:p w14:paraId="4F631D9A" w14:textId="632E856C" w:rsidR="00403A13" w:rsidRPr="0084112C" w:rsidRDefault="00403A13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84112C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84112C">
        <w:rPr>
          <w:rFonts w:ascii="Times New Roman" w:hAnsi="Times New Roman" w:cs="Times New Roman"/>
          <w:sz w:val="24"/>
          <w:szCs w:val="24"/>
        </w:rPr>
        <w:t xml:space="preserve"> qui multum </w:t>
      </w:r>
      <w:proofErr w:type="gramStart"/>
      <w:r w:rsidRPr="0084112C">
        <w:rPr>
          <w:rFonts w:ascii="Times New Roman" w:hAnsi="Times New Roman" w:cs="Times New Roman"/>
          <w:sz w:val="24"/>
          <w:szCs w:val="24"/>
        </w:rPr>
        <w:t>loquitur ]</w:t>
      </w:r>
      <w:proofErr w:type="gramEnd"/>
      <w:r w:rsidRPr="0084112C">
        <w:rPr>
          <w:rFonts w:ascii="Times New Roman" w:hAnsi="Times New Roman" w:cs="Times New Roman"/>
          <w:sz w:val="24"/>
          <w:szCs w:val="24"/>
        </w:rPr>
        <w:t xml:space="preserve"> F.80 </w:t>
      </w:r>
      <w:r w:rsidRPr="0084112C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84112C">
        <w:rPr>
          <w:rFonts w:ascii="Times New Roman" w:hAnsi="Times New Roman" w:cs="Times New Roman"/>
          <w:sz w:val="24"/>
          <w:szCs w:val="24"/>
        </w:rPr>
        <w:t>. F.128.</w:t>
      </w:r>
    </w:p>
    <w:p w14:paraId="0AC165EA" w14:textId="77777777" w:rsidR="00403A13" w:rsidRPr="0084112C" w:rsidRDefault="00403A13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9">
    <w:p w14:paraId="05BBCB12" w14:textId="2744E90C" w:rsidR="00403A13" w:rsidRPr="0084112C" w:rsidRDefault="00403A13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84112C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84112C">
        <w:rPr>
          <w:rFonts w:ascii="Times New Roman" w:hAnsi="Times New Roman" w:cs="Times New Roman"/>
          <w:sz w:val="24"/>
          <w:szCs w:val="24"/>
        </w:rPr>
        <w:t xml:space="preserve"> qui multum </w:t>
      </w:r>
      <w:proofErr w:type="gramStart"/>
      <w:r w:rsidRPr="0084112C">
        <w:rPr>
          <w:rFonts w:ascii="Times New Roman" w:hAnsi="Times New Roman" w:cs="Times New Roman"/>
          <w:sz w:val="24"/>
          <w:szCs w:val="24"/>
        </w:rPr>
        <w:t>deficcatur ]</w:t>
      </w:r>
      <w:proofErr w:type="gramEnd"/>
      <w:r w:rsidRPr="0084112C">
        <w:rPr>
          <w:rFonts w:ascii="Times New Roman" w:hAnsi="Times New Roman" w:cs="Times New Roman"/>
          <w:sz w:val="24"/>
          <w:szCs w:val="24"/>
        </w:rPr>
        <w:t xml:space="preserve"> F.80 </w:t>
      </w:r>
      <w:r w:rsidRPr="0084112C">
        <w:rPr>
          <w:rFonts w:ascii="Times New Roman" w:hAnsi="Times New Roman" w:cs="Times New Roman"/>
          <w:i/>
          <w:iCs/>
          <w:sz w:val="24"/>
          <w:szCs w:val="24"/>
        </w:rPr>
        <w:t>om.</w:t>
      </w:r>
      <w:r w:rsidRPr="0084112C">
        <w:rPr>
          <w:rFonts w:ascii="Times New Roman" w:hAnsi="Times New Roman" w:cs="Times New Roman"/>
          <w:sz w:val="24"/>
          <w:szCs w:val="24"/>
        </w:rPr>
        <w:t xml:space="preserve"> F.128.</w:t>
      </w:r>
    </w:p>
    <w:p w14:paraId="19AD43EF" w14:textId="77777777" w:rsidR="00403A13" w:rsidRPr="0084112C" w:rsidRDefault="00403A13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10">
    <w:p w14:paraId="5658DCC4" w14:textId="36D6763A" w:rsidR="00403A13" w:rsidRPr="0084112C" w:rsidRDefault="00403A13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84112C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8411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112C">
        <w:rPr>
          <w:rFonts w:ascii="Times New Roman" w:hAnsi="Times New Roman" w:cs="Times New Roman"/>
          <w:sz w:val="24"/>
          <w:szCs w:val="24"/>
        </w:rPr>
        <w:t>quatuor</w:t>
      </w:r>
      <w:r w:rsidR="00302238"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Pr="0084112C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="00302238" w:rsidRPr="0084112C">
        <w:rPr>
          <w:rFonts w:ascii="Times New Roman" w:hAnsi="Times New Roman" w:cs="Times New Roman"/>
          <w:sz w:val="24"/>
          <w:szCs w:val="24"/>
        </w:rPr>
        <w:t xml:space="preserve"> F.80</w:t>
      </w:r>
      <w:r w:rsidRPr="0084112C">
        <w:rPr>
          <w:rFonts w:ascii="Times New Roman" w:hAnsi="Times New Roman" w:cs="Times New Roman"/>
          <w:sz w:val="24"/>
          <w:szCs w:val="24"/>
        </w:rPr>
        <w:t xml:space="preserve"> </w:t>
      </w:r>
      <w:r w:rsidR="00302238" w:rsidRPr="0084112C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="00302238" w:rsidRPr="0084112C">
        <w:rPr>
          <w:rFonts w:ascii="Times New Roman" w:hAnsi="Times New Roman" w:cs="Times New Roman"/>
          <w:sz w:val="24"/>
          <w:szCs w:val="24"/>
        </w:rPr>
        <w:t>. tribus F.128</w:t>
      </w:r>
    </w:p>
    <w:p w14:paraId="2C01369D" w14:textId="77777777" w:rsidR="00302238" w:rsidRPr="0084112C" w:rsidRDefault="00302238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11">
    <w:p w14:paraId="5158B7A2" w14:textId="6164B156" w:rsidR="00302238" w:rsidRPr="0084112C" w:rsidRDefault="00302238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84112C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84112C">
        <w:rPr>
          <w:rFonts w:ascii="Times New Roman" w:hAnsi="Times New Roman" w:cs="Times New Roman"/>
          <w:sz w:val="24"/>
          <w:szCs w:val="24"/>
        </w:rPr>
        <w:t xml:space="preserve"> videns </w:t>
      </w:r>
      <w:proofErr w:type="gramStart"/>
      <w:r w:rsidRPr="0084112C">
        <w:rPr>
          <w:rFonts w:ascii="Times New Roman" w:hAnsi="Times New Roman" w:cs="Times New Roman"/>
          <w:sz w:val="24"/>
          <w:szCs w:val="24"/>
        </w:rPr>
        <w:t>pater ]</w:t>
      </w:r>
      <w:proofErr w:type="gramEnd"/>
      <w:r w:rsidRPr="0084112C">
        <w:rPr>
          <w:rFonts w:ascii="Times New Roman" w:hAnsi="Times New Roman" w:cs="Times New Roman"/>
          <w:sz w:val="24"/>
          <w:szCs w:val="24"/>
        </w:rPr>
        <w:t xml:space="preserve"> F.80 </w:t>
      </w:r>
      <w:r w:rsidRPr="0084112C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84112C">
        <w:rPr>
          <w:rFonts w:ascii="Times New Roman" w:hAnsi="Times New Roman" w:cs="Times New Roman"/>
          <w:sz w:val="24"/>
          <w:szCs w:val="24"/>
        </w:rPr>
        <w:t>. F.128.</w:t>
      </w:r>
    </w:p>
    <w:p w14:paraId="6EF42AF9" w14:textId="77777777" w:rsidR="00302238" w:rsidRPr="0084112C" w:rsidRDefault="00302238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12">
    <w:p w14:paraId="5483C20D" w14:textId="6E9A67B5" w:rsidR="00302238" w:rsidRPr="0084112C" w:rsidRDefault="00302238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84112C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8411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112C">
        <w:rPr>
          <w:rFonts w:ascii="Times New Roman" w:hAnsi="Times New Roman" w:cs="Times New Roman"/>
          <w:sz w:val="24"/>
          <w:szCs w:val="24"/>
        </w:rPr>
        <w:t>causa ]</w:t>
      </w:r>
      <w:proofErr w:type="gramEnd"/>
      <w:r w:rsidRPr="0084112C">
        <w:rPr>
          <w:rFonts w:ascii="Times New Roman" w:hAnsi="Times New Roman" w:cs="Times New Roman"/>
          <w:sz w:val="24"/>
          <w:szCs w:val="24"/>
        </w:rPr>
        <w:t xml:space="preserve"> F.80 </w:t>
      </w:r>
      <w:r w:rsidRPr="0084112C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84112C">
        <w:rPr>
          <w:rFonts w:ascii="Times New Roman" w:hAnsi="Times New Roman" w:cs="Times New Roman"/>
          <w:sz w:val="24"/>
          <w:szCs w:val="24"/>
        </w:rPr>
        <w:t>. qua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B3A5C" w14:textId="77777777" w:rsidR="007352CD" w:rsidRDefault="007352CD" w:rsidP="00422231">
      <w:pPr>
        <w:spacing w:after="0" w:line="240" w:lineRule="auto"/>
      </w:pPr>
      <w:r>
        <w:separator/>
      </w:r>
    </w:p>
  </w:footnote>
  <w:footnote w:type="continuationSeparator" w:id="0">
    <w:p w14:paraId="3E053035" w14:textId="77777777" w:rsidR="007352CD" w:rsidRDefault="007352CD" w:rsidP="004222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50E"/>
    <w:rsid w:val="000439F5"/>
    <w:rsid w:val="000667FB"/>
    <w:rsid w:val="00081ACD"/>
    <w:rsid w:val="000D10A7"/>
    <w:rsid w:val="000E0F4E"/>
    <w:rsid w:val="000E650E"/>
    <w:rsid w:val="00115502"/>
    <w:rsid w:val="001435FD"/>
    <w:rsid w:val="00164FEA"/>
    <w:rsid w:val="00170E95"/>
    <w:rsid w:val="001F6C2F"/>
    <w:rsid w:val="00231F96"/>
    <w:rsid w:val="0023721E"/>
    <w:rsid w:val="00244F87"/>
    <w:rsid w:val="00302238"/>
    <w:rsid w:val="00310E8E"/>
    <w:rsid w:val="00353BDE"/>
    <w:rsid w:val="00357CA6"/>
    <w:rsid w:val="003A23DF"/>
    <w:rsid w:val="003A50AE"/>
    <w:rsid w:val="003B78C0"/>
    <w:rsid w:val="003E132C"/>
    <w:rsid w:val="00403A13"/>
    <w:rsid w:val="00422231"/>
    <w:rsid w:val="00425555"/>
    <w:rsid w:val="004774DC"/>
    <w:rsid w:val="00484B33"/>
    <w:rsid w:val="004877A9"/>
    <w:rsid w:val="004C2A88"/>
    <w:rsid w:val="0055125E"/>
    <w:rsid w:val="00555C51"/>
    <w:rsid w:val="00566A65"/>
    <w:rsid w:val="00575944"/>
    <w:rsid w:val="005B56CA"/>
    <w:rsid w:val="00686F44"/>
    <w:rsid w:val="006A3A61"/>
    <w:rsid w:val="006C39EE"/>
    <w:rsid w:val="006F71D8"/>
    <w:rsid w:val="007163C5"/>
    <w:rsid w:val="007352CD"/>
    <w:rsid w:val="007D5D06"/>
    <w:rsid w:val="007F7858"/>
    <w:rsid w:val="0084112C"/>
    <w:rsid w:val="008A0B6E"/>
    <w:rsid w:val="008A14A3"/>
    <w:rsid w:val="008C3ABD"/>
    <w:rsid w:val="009549DB"/>
    <w:rsid w:val="009752AB"/>
    <w:rsid w:val="00A16820"/>
    <w:rsid w:val="00A37ED0"/>
    <w:rsid w:val="00A93B1F"/>
    <w:rsid w:val="00AA24FD"/>
    <w:rsid w:val="00AB6072"/>
    <w:rsid w:val="00B20596"/>
    <w:rsid w:val="00B378D5"/>
    <w:rsid w:val="00B55F93"/>
    <w:rsid w:val="00B729AD"/>
    <w:rsid w:val="00BA7102"/>
    <w:rsid w:val="00C106AE"/>
    <w:rsid w:val="00C24EFB"/>
    <w:rsid w:val="00C42CDF"/>
    <w:rsid w:val="00C52D30"/>
    <w:rsid w:val="00C73A51"/>
    <w:rsid w:val="00CB7A44"/>
    <w:rsid w:val="00CF7D5A"/>
    <w:rsid w:val="00D45775"/>
    <w:rsid w:val="00D57EC7"/>
    <w:rsid w:val="00D621F9"/>
    <w:rsid w:val="00D73A28"/>
    <w:rsid w:val="00D94D66"/>
    <w:rsid w:val="00DB6CBD"/>
    <w:rsid w:val="00DD2C6F"/>
    <w:rsid w:val="00E04515"/>
    <w:rsid w:val="00E7311A"/>
    <w:rsid w:val="00ED0A89"/>
    <w:rsid w:val="00F0428C"/>
    <w:rsid w:val="00F36C60"/>
    <w:rsid w:val="00F8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76361"/>
  <w15:docId w15:val="{51598A9C-355F-40D0-94AD-01CCEAE8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2223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223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223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3D5933B-07CF-42C2-9F3A-E700E838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6</cp:revision>
  <cp:lastPrinted>2019-01-26T22:19:00Z</cp:lastPrinted>
  <dcterms:created xsi:type="dcterms:W3CDTF">2020-08-18T22:27:00Z</dcterms:created>
  <dcterms:modified xsi:type="dcterms:W3CDTF">2020-08-19T22:55:00Z</dcterms:modified>
</cp:coreProperties>
</file>