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96D04" w14:textId="77777777" w:rsidR="00E1495C" w:rsidRPr="00F13528" w:rsidRDefault="005C22BF" w:rsidP="00983F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13528">
        <w:rPr>
          <w:rFonts w:ascii="Times New Roman" w:hAnsi="Times New Roman" w:cs="Times New Roman"/>
          <w:sz w:val="24"/>
          <w:szCs w:val="24"/>
        </w:rPr>
        <w:t>111 Dominus</w:t>
      </w:r>
    </w:p>
    <w:p w14:paraId="1CD7E22F" w14:textId="22769ABE" w:rsidR="00501CC5" w:rsidRPr="00F13528" w:rsidRDefault="007017CC" w:rsidP="00983F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3528">
        <w:rPr>
          <w:rFonts w:ascii="Times New Roman" w:hAnsi="Times New Roman" w:cs="Times New Roman"/>
          <w:sz w:val="24"/>
          <w:szCs w:val="24"/>
        </w:rPr>
        <w:t>H</w:t>
      </w:r>
      <w:r w:rsidR="00340206" w:rsidRPr="00F13528">
        <w:rPr>
          <w:rFonts w:ascii="Times New Roman" w:hAnsi="Times New Roman" w:cs="Times New Roman"/>
          <w:sz w:val="24"/>
          <w:szCs w:val="24"/>
        </w:rPr>
        <w:t>oc nomen tribu</w:t>
      </w:r>
      <w:r w:rsidR="00501CC5" w:rsidRPr="00F13528">
        <w:rPr>
          <w:rFonts w:ascii="Times New Roman" w:hAnsi="Times New Roman" w:cs="Times New Roman"/>
          <w:sz w:val="24"/>
          <w:szCs w:val="24"/>
        </w:rPr>
        <w:t>s personis in Trinitate apropri</w:t>
      </w:r>
      <w:r w:rsidR="00340206" w:rsidRPr="00F13528">
        <w:rPr>
          <w:rFonts w:ascii="Times New Roman" w:hAnsi="Times New Roman" w:cs="Times New Roman"/>
          <w:sz w:val="24"/>
          <w:szCs w:val="24"/>
        </w:rPr>
        <w:t>ate secundum triplicem ethimologiam. Nam dominus dicitur quasi</w:t>
      </w:r>
      <w:r w:rsidR="00501CC5"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="00340206" w:rsidRPr="00F13528">
        <w:rPr>
          <w:rFonts w:ascii="Times New Roman" w:hAnsi="Times New Roman" w:cs="Times New Roman"/>
          <w:sz w:val="24"/>
          <w:szCs w:val="24"/>
        </w:rPr>
        <w:t xml:space="preserve">dans minas et sic competit Patri, Mal. 1[:6]: </w:t>
      </w:r>
      <w:r w:rsidR="00340206" w:rsidRPr="00F13528">
        <w:rPr>
          <w:rFonts w:ascii="Times New Roman" w:hAnsi="Times New Roman" w:cs="Times New Roman"/>
          <w:i/>
          <w:sz w:val="24"/>
          <w:szCs w:val="24"/>
        </w:rPr>
        <w:t>Si ego Dominus sum, ubi est timor meus?</w:t>
      </w:r>
      <w:r w:rsidR="00340206" w:rsidRPr="00F13528">
        <w:rPr>
          <w:rFonts w:ascii="Times New Roman" w:hAnsi="Times New Roman" w:cs="Times New Roman"/>
          <w:sz w:val="24"/>
          <w:szCs w:val="24"/>
        </w:rPr>
        <w:t xml:space="preserve"> Et 1 Reg. 2[:6]: </w:t>
      </w:r>
      <w:r w:rsidR="00501CC5" w:rsidRPr="00F13528">
        <w:rPr>
          <w:rFonts w:ascii="Times New Roman" w:hAnsi="Times New Roman" w:cs="Times New Roman"/>
          <w:i/>
          <w:sz w:val="24"/>
          <w:szCs w:val="24"/>
        </w:rPr>
        <w:t>Dominus morti</w:t>
      </w:r>
      <w:r w:rsidR="00340206" w:rsidRPr="00F13528">
        <w:rPr>
          <w:rFonts w:ascii="Times New Roman" w:hAnsi="Times New Roman" w:cs="Times New Roman"/>
          <w:i/>
          <w:sz w:val="24"/>
          <w:szCs w:val="24"/>
        </w:rPr>
        <w:t>ficat et vivificat</w:t>
      </w:r>
      <w:r w:rsidR="00340206" w:rsidRPr="00F135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0CF39A" w14:textId="77777777" w:rsidR="00B422B5" w:rsidRPr="00F13528" w:rsidRDefault="00340206" w:rsidP="00B422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3528">
        <w:rPr>
          <w:rFonts w:ascii="Times New Roman" w:hAnsi="Times New Roman" w:cs="Times New Roman"/>
          <w:sz w:val="24"/>
          <w:szCs w:val="24"/>
        </w:rPr>
        <w:t>¶ Item</w:t>
      </w:r>
      <w:r w:rsidR="00955276" w:rsidRPr="00F13528">
        <w:rPr>
          <w:rFonts w:ascii="Times New Roman" w:hAnsi="Times New Roman" w:cs="Times New Roman"/>
          <w:sz w:val="24"/>
          <w:szCs w:val="24"/>
        </w:rPr>
        <w:t>,</w:t>
      </w:r>
      <w:r w:rsidRPr="00F13528">
        <w:rPr>
          <w:rFonts w:ascii="Times New Roman" w:hAnsi="Times New Roman" w:cs="Times New Roman"/>
          <w:sz w:val="24"/>
          <w:szCs w:val="24"/>
        </w:rPr>
        <w:t xml:space="preserve"> dicitur Dominus quasi dans manus</w:t>
      </w:r>
      <w:r w:rsidR="00501CC5"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Pr="00F13528">
        <w:rPr>
          <w:rFonts w:ascii="Times New Roman" w:hAnsi="Times New Roman" w:cs="Times New Roman"/>
          <w:sz w:val="24"/>
          <w:szCs w:val="24"/>
        </w:rPr>
        <w:t>et sic apropriatur Filio qui in</w:t>
      </w:r>
      <w:r w:rsidR="00BD2611" w:rsidRPr="00F13528">
        <w:rPr>
          <w:rFonts w:ascii="Times New Roman" w:hAnsi="Times New Roman" w:cs="Times New Roman"/>
          <w:sz w:val="24"/>
          <w:szCs w:val="24"/>
        </w:rPr>
        <w:t xml:space="preserve"> incarnando dedit humano generi</w:t>
      </w:r>
      <w:r w:rsidR="00501CC5"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="00BD2611" w:rsidRPr="00F13528">
        <w:rPr>
          <w:rFonts w:ascii="Times New Roman" w:hAnsi="Times New Roman" w:cs="Times New Roman"/>
          <w:sz w:val="24"/>
          <w:szCs w:val="24"/>
        </w:rPr>
        <w:t>m</w:t>
      </w:r>
      <w:r w:rsidR="00501CC5" w:rsidRPr="00F13528">
        <w:rPr>
          <w:rFonts w:ascii="Times New Roman" w:hAnsi="Times New Roman" w:cs="Times New Roman"/>
          <w:sz w:val="24"/>
          <w:szCs w:val="24"/>
        </w:rPr>
        <w:t>anus</w:t>
      </w:r>
      <w:r w:rsidR="00955276" w:rsidRPr="00F13528">
        <w:rPr>
          <w:rFonts w:ascii="Times New Roman" w:hAnsi="Times New Roman" w:cs="Times New Roman"/>
          <w:sz w:val="24"/>
          <w:szCs w:val="24"/>
        </w:rPr>
        <w:t>,</w:t>
      </w:r>
      <w:r w:rsidR="00501CC5" w:rsidRPr="00F13528">
        <w:rPr>
          <w:rFonts w:ascii="Times New Roman" w:hAnsi="Times New Roman" w:cs="Times New Roman"/>
          <w:sz w:val="24"/>
          <w:szCs w:val="24"/>
        </w:rPr>
        <w:t xml:space="preserve"> admit</w:t>
      </w:r>
      <w:r w:rsidR="00BD2611" w:rsidRPr="00F13528">
        <w:rPr>
          <w:rFonts w:ascii="Times New Roman" w:hAnsi="Times New Roman" w:cs="Times New Roman"/>
          <w:sz w:val="24"/>
          <w:szCs w:val="24"/>
        </w:rPr>
        <w:t>te</w:t>
      </w:r>
      <w:r w:rsidR="00501CC5" w:rsidRPr="00F13528">
        <w:rPr>
          <w:rFonts w:ascii="Times New Roman" w:hAnsi="Times New Roman" w:cs="Times New Roman"/>
          <w:sz w:val="24"/>
          <w:szCs w:val="24"/>
        </w:rPr>
        <w:t>ns</w:t>
      </w:r>
      <w:r w:rsidR="00BD2611" w:rsidRPr="00F13528">
        <w:rPr>
          <w:rFonts w:ascii="Times New Roman" w:hAnsi="Times New Roman" w:cs="Times New Roman"/>
          <w:sz w:val="24"/>
          <w:szCs w:val="24"/>
        </w:rPr>
        <w:t xml:space="preserve"> Apo. 19[:16], qui habuit </w:t>
      </w:r>
      <w:r w:rsidR="00BD2611" w:rsidRPr="00F13528">
        <w:rPr>
          <w:rFonts w:ascii="Times New Roman" w:hAnsi="Times New Roman" w:cs="Times New Roman"/>
          <w:i/>
          <w:sz w:val="24"/>
          <w:szCs w:val="24"/>
        </w:rPr>
        <w:t>in vestimento suo scriptum: Rex regum et Dominus dominantium</w:t>
      </w:r>
      <w:r w:rsidR="00BD2611" w:rsidRPr="00F13528">
        <w:rPr>
          <w:rFonts w:ascii="Times New Roman" w:hAnsi="Times New Roman" w:cs="Times New Roman"/>
          <w:sz w:val="24"/>
          <w:szCs w:val="24"/>
        </w:rPr>
        <w:t xml:space="preserve">. Vnde Petrus </w:t>
      </w:r>
      <w:r w:rsidR="00FF5ADC" w:rsidRPr="00F13528">
        <w:rPr>
          <w:rFonts w:ascii="Times New Roman" w:hAnsi="Times New Roman" w:cs="Times New Roman"/>
          <w:sz w:val="24"/>
          <w:szCs w:val="24"/>
        </w:rPr>
        <w:t>exeuns</w:t>
      </w:r>
      <w:r w:rsidR="00501CC5"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="00FF5ADC" w:rsidRPr="00F13528">
        <w:rPr>
          <w:rFonts w:ascii="Times New Roman" w:hAnsi="Times New Roman" w:cs="Times New Roman"/>
          <w:sz w:val="24"/>
          <w:szCs w:val="24"/>
        </w:rPr>
        <w:t>in periculo mare clamauit, Domine</w:t>
      </w:r>
      <w:r w:rsidR="00955276" w:rsidRPr="00F13528">
        <w:rPr>
          <w:rFonts w:ascii="Times New Roman" w:hAnsi="Times New Roman" w:cs="Times New Roman"/>
          <w:sz w:val="24"/>
          <w:szCs w:val="24"/>
        </w:rPr>
        <w:t>,</w:t>
      </w:r>
      <w:r w:rsidR="00FF5ADC" w:rsidRPr="00F13528">
        <w:rPr>
          <w:rFonts w:ascii="Times New Roman" w:hAnsi="Times New Roman" w:cs="Times New Roman"/>
          <w:sz w:val="24"/>
          <w:szCs w:val="24"/>
        </w:rPr>
        <w:t xml:space="preserve"> adiuua me. Vnde</w:t>
      </w:r>
      <w:r w:rsidR="00955276" w:rsidRPr="00F13528">
        <w:rPr>
          <w:rFonts w:ascii="Times New Roman" w:hAnsi="Times New Roman" w:cs="Times New Roman"/>
          <w:sz w:val="24"/>
          <w:szCs w:val="24"/>
        </w:rPr>
        <w:t>,</w:t>
      </w:r>
      <w:r w:rsidR="00FF5ADC" w:rsidRPr="00F13528">
        <w:rPr>
          <w:rFonts w:ascii="Times New Roman" w:hAnsi="Times New Roman" w:cs="Times New Roman"/>
          <w:sz w:val="24"/>
          <w:szCs w:val="24"/>
        </w:rPr>
        <w:t xml:space="preserve"> Jesus</w:t>
      </w:r>
      <w:r w:rsidR="00501CC5"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="00955276" w:rsidRPr="00F13528">
        <w:rPr>
          <w:rFonts w:ascii="Times New Roman" w:hAnsi="Times New Roman" w:cs="Times New Roman"/>
          <w:sz w:val="24"/>
          <w:szCs w:val="24"/>
        </w:rPr>
        <w:t>ext</w:t>
      </w:r>
      <w:r w:rsidR="00FF5ADC" w:rsidRPr="00F13528">
        <w:rPr>
          <w:rFonts w:ascii="Times New Roman" w:hAnsi="Times New Roman" w:cs="Times New Roman"/>
          <w:sz w:val="24"/>
          <w:szCs w:val="24"/>
        </w:rPr>
        <w:t>endens manum apprehendit eum, Matt. 14</w:t>
      </w:r>
      <w:r w:rsidR="00501CC5" w:rsidRPr="00F13528">
        <w:rPr>
          <w:rFonts w:ascii="Times New Roman" w:hAnsi="Times New Roman" w:cs="Times New Roman"/>
          <w:sz w:val="24"/>
          <w:szCs w:val="24"/>
        </w:rPr>
        <w:t>[</w:t>
      </w:r>
      <w:r w:rsidR="00FF5ADC" w:rsidRPr="00F13528">
        <w:rPr>
          <w:rFonts w:ascii="Times New Roman" w:hAnsi="Times New Roman" w:cs="Times New Roman"/>
          <w:sz w:val="24"/>
          <w:szCs w:val="24"/>
        </w:rPr>
        <w:t xml:space="preserve">:29]. </w:t>
      </w:r>
    </w:p>
    <w:p w14:paraId="08EA1C36" w14:textId="60D616C3" w:rsidR="00D843BF" w:rsidRPr="00F13528" w:rsidRDefault="00FF5ADC" w:rsidP="00B422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3528">
        <w:rPr>
          <w:rFonts w:ascii="Times New Roman" w:hAnsi="Times New Roman" w:cs="Times New Roman"/>
          <w:sz w:val="24"/>
          <w:szCs w:val="24"/>
        </w:rPr>
        <w:t>Tercio dicitur Dominus quasi</w:t>
      </w:r>
      <w:r w:rsidR="00501CC5"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Pr="00F13528">
        <w:rPr>
          <w:rFonts w:ascii="Times New Roman" w:hAnsi="Times New Roman" w:cs="Times New Roman"/>
          <w:sz w:val="24"/>
          <w:szCs w:val="24"/>
        </w:rPr>
        <w:t>dans munus</w:t>
      </w:r>
      <w:r w:rsidR="003034A8" w:rsidRPr="00F13528">
        <w:rPr>
          <w:rFonts w:ascii="Times New Roman" w:hAnsi="Times New Roman" w:cs="Times New Roman"/>
          <w:sz w:val="24"/>
          <w:szCs w:val="24"/>
        </w:rPr>
        <w:t>,</w:t>
      </w:r>
      <w:r w:rsidR="00955276" w:rsidRPr="00F13528">
        <w:rPr>
          <w:rFonts w:ascii="Times New Roman" w:hAnsi="Times New Roman" w:cs="Times New Roman"/>
          <w:sz w:val="24"/>
          <w:szCs w:val="24"/>
        </w:rPr>
        <w:t xml:space="preserve"> et sic competit Spiritui</w:t>
      </w:r>
      <w:r w:rsidRPr="00F13528">
        <w:rPr>
          <w:rFonts w:ascii="Times New Roman" w:hAnsi="Times New Roman" w:cs="Times New Roman"/>
          <w:sz w:val="24"/>
          <w:szCs w:val="24"/>
        </w:rPr>
        <w:t xml:space="preserve"> Sancto cum gratus</w:t>
      </w:r>
      <w:r w:rsidR="00501CC5" w:rsidRPr="00F13528">
        <w:rPr>
          <w:rFonts w:ascii="Times New Roman" w:hAnsi="Times New Roman" w:cs="Times New Roman"/>
          <w:sz w:val="24"/>
          <w:szCs w:val="24"/>
        </w:rPr>
        <w:t>,</w:t>
      </w:r>
      <w:r w:rsidRPr="00F13528">
        <w:rPr>
          <w:rFonts w:ascii="Times New Roman" w:hAnsi="Times New Roman" w:cs="Times New Roman"/>
          <w:sz w:val="24"/>
          <w:szCs w:val="24"/>
        </w:rPr>
        <w:t xml:space="preserve"> Act. 2[:21]: </w:t>
      </w:r>
      <w:r w:rsidRPr="00F13528">
        <w:rPr>
          <w:rFonts w:ascii="Times New Roman" w:hAnsi="Times New Roman" w:cs="Times New Roman"/>
          <w:i/>
          <w:sz w:val="24"/>
          <w:szCs w:val="24"/>
        </w:rPr>
        <w:t>Omnis quicumque invocaverit nomen Domini, salvus erit</w:t>
      </w:r>
      <w:r w:rsidRPr="00F13528">
        <w:rPr>
          <w:rFonts w:ascii="Times New Roman" w:hAnsi="Times New Roman" w:cs="Times New Roman"/>
          <w:sz w:val="24"/>
          <w:szCs w:val="24"/>
        </w:rPr>
        <w:t>. Figura</w:t>
      </w:r>
      <w:r w:rsidR="00501CC5"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Pr="00F13528">
        <w:rPr>
          <w:rFonts w:ascii="Times New Roman" w:hAnsi="Times New Roman" w:cs="Times New Roman"/>
          <w:sz w:val="24"/>
          <w:szCs w:val="24"/>
        </w:rPr>
        <w:t>effectus huius inuocacionis habet</w:t>
      </w:r>
      <w:r w:rsidR="00501CC5" w:rsidRPr="00F13528">
        <w:rPr>
          <w:rFonts w:ascii="Times New Roman" w:hAnsi="Times New Roman" w:cs="Times New Roman"/>
          <w:sz w:val="24"/>
          <w:szCs w:val="24"/>
        </w:rPr>
        <w:t>ur 3 Reg. 18[:38], vbi Elias in</w:t>
      </w:r>
      <w:r w:rsidRPr="00F13528">
        <w:rPr>
          <w:rFonts w:ascii="Times New Roman" w:hAnsi="Times New Roman" w:cs="Times New Roman"/>
          <w:sz w:val="24"/>
          <w:szCs w:val="24"/>
        </w:rPr>
        <w:t>uocauit nomen e</w:t>
      </w:r>
      <w:r w:rsidR="00501CC5" w:rsidRPr="00F13528">
        <w:rPr>
          <w:rFonts w:ascii="Times New Roman" w:hAnsi="Times New Roman" w:cs="Times New Roman"/>
          <w:sz w:val="24"/>
          <w:szCs w:val="24"/>
        </w:rPr>
        <w:t>t ignis descendens vorauit holo</w:t>
      </w:r>
      <w:r w:rsidRPr="00F13528">
        <w:rPr>
          <w:rFonts w:ascii="Times New Roman" w:hAnsi="Times New Roman" w:cs="Times New Roman"/>
          <w:sz w:val="24"/>
          <w:szCs w:val="24"/>
        </w:rPr>
        <w:t>caustum</w:t>
      </w:r>
      <w:r w:rsidR="00E4393A" w:rsidRPr="00F13528">
        <w:rPr>
          <w:rFonts w:ascii="Times New Roman" w:hAnsi="Times New Roman" w:cs="Times New Roman"/>
          <w:sz w:val="24"/>
          <w:szCs w:val="24"/>
        </w:rPr>
        <w:t>. Set prophete Baal inuocantes nomine dei sui nichil</w:t>
      </w:r>
      <w:r w:rsidR="00501CC5"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="00E4393A" w:rsidRPr="00F13528">
        <w:rPr>
          <w:rFonts w:ascii="Times New Roman" w:hAnsi="Times New Roman" w:cs="Times New Roman"/>
          <w:sz w:val="24"/>
          <w:szCs w:val="24"/>
        </w:rPr>
        <w:t>fecerunt, sic ad</w:t>
      </w:r>
      <w:r w:rsidR="00955276"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="00E4393A" w:rsidRPr="00F13528">
        <w:rPr>
          <w:rFonts w:ascii="Times New Roman" w:hAnsi="Times New Roman" w:cs="Times New Roman"/>
          <w:sz w:val="24"/>
          <w:szCs w:val="24"/>
        </w:rPr>
        <w:t>inuocacione</w:t>
      </w:r>
      <w:r w:rsidR="00501CC5" w:rsidRPr="00F13528">
        <w:rPr>
          <w:rFonts w:ascii="Times New Roman" w:hAnsi="Times New Roman" w:cs="Times New Roman"/>
          <w:sz w:val="24"/>
          <w:szCs w:val="24"/>
        </w:rPr>
        <w:t>m nominis veri Dei descendit ig</w:t>
      </w:r>
      <w:r w:rsidR="00E4393A" w:rsidRPr="00F13528">
        <w:rPr>
          <w:rFonts w:ascii="Times New Roman" w:hAnsi="Times New Roman" w:cs="Times New Roman"/>
          <w:sz w:val="24"/>
          <w:szCs w:val="24"/>
        </w:rPr>
        <w:t>nis Spiritus Sancti super cor perfusum aqua deuocionis</w:t>
      </w:r>
      <w:r w:rsidR="00955276" w:rsidRPr="00F13528">
        <w:rPr>
          <w:rFonts w:ascii="Times New Roman" w:hAnsi="Times New Roman" w:cs="Times New Roman"/>
          <w:sz w:val="24"/>
          <w:szCs w:val="24"/>
        </w:rPr>
        <w:t>.</w:t>
      </w:r>
      <w:r w:rsidR="00E4393A"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="00955276" w:rsidRPr="00F13528">
        <w:rPr>
          <w:rFonts w:ascii="Times New Roman" w:hAnsi="Times New Roman" w:cs="Times New Roman"/>
          <w:sz w:val="24"/>
          <w:szCs w:val="24"/>
        </w:rPr>
        <w:t>H</w:t>
      </w:r>
      <w:r w:rsidR="00E4393A" w:rsidRPr="00F13528">
        <w:rPr>
          <w:rFonts w:ascii="Times New Roman" w:hAnsi="Times New Roman" w:cs="Times New Roman"/>
          <w:sz w:val="24"/>
          <w:szCs w:val="24"/>
        </w:rPr>
        <w:t xml:space="preserve">ee 3 persone </w:t>
      </w:r>
      <w:r w:rsidR="00D843BF" w:rsidRPr="00F13528">
        <w:rPr>
          <w:rFonts w:ascii="Times New Roman" w:hAnsi="Times New Roman" w:cs="Times New Roman"/>
          <w:sz w:val="24"/>
          <w:szCs w:val="24"/>
        </w:rPr>
        <w:t>n</w:t>
      </w:r>
      <w:r w:rsidR="00E4393A" w:rsidRPr="00F13528">
        <w:rPr>
          <w:rFonts w:ascii="Times New Roman" w:hAnsi="Times New Roman" w:cs="Times New Roman"/>
          <w:sz w:val="24"/>
          <w:szCs w:val="24"/>
        </w:rPr>
        <w:t>on</w:t>
      </w:r>
      <w:r w:rsidR="00D843BF" w:rsidRPr="00F13528">
        <w:rPr>
          <w:rFonts w:ascii="Times New Roman" w:hAnsi="Times New Roman" w:cs="Times New Roman"/>
          <w:sz w:val="24"/>
          <w:szCs w:val="24"/>
        </w:rPr>
        <w:t xml:space="preserve"> sunt 3 domini, </w:t>
      </w:r>
      <w:r w:rsidR="00955276" w:rsidRPr="00F13528">
        <w:rPr>
          <w:rFonts w:ascii="Times New Roman" w:hAnsi="Times New Roman" w:cs="Times New Roman"/>
          <w:sz w:val="24"/>
          <w:szCs w:val="24"/>
        </w:rPr>
        <w:t>s</w:t>
      </w:r>
      <w:r w:rsidR="00D843BF" w:rsidRPr="00F13528">
        <w:rPr>
          <w:rFonts w:ascii="Times New Roman" w:hAnsi="Times New Roman" w:cs="Times New Roman"/>
          <w:sz w:val="24"/>
          <w:szCs w:val="24"/>
        </w:rPr>
        <w:t>et vnus D</w:t>
      </w:r>
      <w:r w:rsidR="00E4393A" w:rsidRPr="00F13528">
        <w:rPr>
          <w:rFonts w:ascii="Times New Roman" w:hAnsi="Times New Roman" w:cs="Times New Roman"/>
          <w:sz w:val="24"/>
          <w:szCs w:val="24"/>
        </w:rPr>
        <w:t xml:space="preserve">ominus, 1 Cor. 8[:5-6]: </w:t>
      </w:r>
      <w:r w:rsidR="00E4393A" w:rsidRPr="00F13528">
        <w:rPr>
          <w:rFonts w:ascii="Times New Roman" w:hAnsi="Times New Roman" w:cs="Times New Roman"/>
          <w:i/>
          <w:sz w:val="24"/>
          <w:szCs w:val="24"/>
        </w:rPr>
        <w:t>Sunt dii</w:t>
      </w:r>
      <w:r w:rsidR="00E4393A"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="00E4393A" w:rsidRPr="00F13528">
        <w:rPr>
          <w:rFonts w:ascii="Times New Roman" w:hAnsi="Times New Roman" w:cs="Times New Roman"/>
          <w:i/>
          <w:sz w:val="24"/>
          <w:szCs w:val="24"/>
        </w:rPr>
        <w:t xml:space="preserve">multi, et domini multi, nobis </w:t>
      </w:r>
      <w:r w:rsidR="0028180E" w:rsidRPr="00F13528">
        <w:rPr>
          <w:rFonts w:ascii="Times New Roman" w:hAnsi="Times New Roman" w:cs="Times New Roman"/>
          <w:sz w:val="24"/>
          <w:szCs w:val="24"/>
        </w:rPr>
        <w:t>autem</w:t>
      </w:r>
      <w:r w:rsidR="00E4393A" w:rsidRPr="00F135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180E" w:rsidRPr="00F13528">
        <w:rPr>
          <w:rFonts w:ascii="Times New Roman" w:hAnsi="Times New Roman" w:cs="Times New Roman"/>
          <w:i/>
          <w:sz w:val="24"/>
          <w:szCs w:val="24"/>
        </w:rPr>
        <w:t>[</w:t>
      </w:r>
      <w:r w:rsidR="00E4393A" w:rsidRPr="00F13528">
        <w:rPr>
          <w:rFonts w:ascii="Times New Roman" w:hAnsi="Times New Roman" w:cs="Times New Roman"/>
          <w:i/>
          <w:sz w:val="24"/>
          <w:szCs w:val="24"/>
        </w:rPr>
        <w:t>unus est</w:t>
      </w:r>
      <w:r w:rsidR="0028180E" w:rsidRPr="00F13528">
        <w:rPr>
          <w:rFonts w:ascii="Times New Roman" w:hAnsi="Times New Roman" w:cs="Times New Roman"/>
          <w:i/>
          <w:sz w:val="24"/>
          <w:szCs w:val="24"/>
        </w:rPr>
        <w:t>]</w:t>
      </w:r>
      <w:r w:rsidR="00E4393A" w:rsidRPr="00F13528">
        <w:rPr>
          <w:rFonts w:ascii="Times New Roman" w:hAnsi="Times New Roman" w:cs="Times New Roman"/>
          <w:i/>
          <w:sz w:val="24"/>
          <w:szCs w:val="24"/>
        </w:rPr>
        <w:t xml:space="preserve"> Deus, Pater</w:t>
      </w:r>
      <w:r w:rsidR="00E4393A" w:rsidRPr="00F13528">
        <w:rPr>
          <w:rFonts w:ascii="Times New Roman" w:hAnsi="Times New Roman" w:cs="Times New Roman"/>
          <w:sz w:val="24"/>
          <w:szCs w:val="24"/>
        </w:rPr>
        <w:t>,</w:t>
      </w:r>
      <w:r w:rsidR="0028180E" w:rsidRPr="00F13528">
        <w:rPr>
          <w:rFonts w:ascii="Times New Roman" w:hAnsi="Times New Roman" w:cs="Times New Roman"/>
          <w:sz w:val="24"/>
          <w:szCs w:val="24"/>
        </w:rPr>
        <w:t xml:space="preserve"> etc. </w:t>
      </w:r>
    </w:p>
    <w:p w14:paraId="1848FF1D" w14:textId="338BA996" w:rsidR="00D843BF" w:rsidRPr="00F13528" w:rsidRDefault="0028180E" w:rsidP="00B422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3528">
        <w:rPr>
          <w:rFonts w:ascii="Times New Roman" w:hAnsi="Times New Roman" w:cs="Times New Roman"/>
          <w:sz w:val="24"/>
          <w:szCs w:val="24"/>
        </w:rPr>
        <w:t>¶ Item</w:t>
      </w:r>
      <w:r w:rsidR="00B422B5" w:rsidRPr="00F13528">
        <w:rPr>
          <w:rFonts w:ascii="Times New Roman" w:hAnsi="Times New Roman" w:cs="Times New Roman"/>
          <w:sz w:val="24"/>
          <w:szCs w:val="24"/>
        </w:rPr>
        <w:t>,</w:t>
      </w:r>
      <w:r w:rsidRPr="00F13528">
        <w:rPr>
          <w:rFonts w:ascii="Times New Roman" w:hAnsi="Times New Roman" w:cs="Times New Roman"/>
          <w:sz w:val="24"/>
          <w:szCs w:val="24"/>
        </w:rPr>
        <w:t xml:space="preserve"> Eph. 4[:5]: </w:t>
      </w:r>
      <w:r w:rsidRPr="00F13528">
        <w:rPr>
          <w:rFonts w:ascii="Times New Roman" w:hAnsi="Times New Roman" w:cs="Times New Roman"/>
          <w:i/>
          <w:sz w:val="24"/>
          <w:szCs w:val="24"/>
        </w:rPr>
        <w:t>Vnus Dominus, una fides, unum baptisma</w:t>
      </w:r>
      <w:r w:rsidRPr="00F13528">
        <w:rPr>
          <w:rFonts w:ascii="Times New Roman" w:hAnsi="Times New Roman" w:cs="Times New Roman"/>
          <w:sz w:val="24"/>
          <w:szCs w:val="24"/>
        </w:rPr>
        <w:t>. Isti soli Domino</w:t>
      </w:r>
      <w:r w:rsidR="00D843BF"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Pr="00F13528">
        <w:rPr>
          <w:rFonts w:ascii="Times New Roman" w:hAnsi="Times New Roman" w:cs="Times New Roman"/>
          <w:sz w:val="24"/>
          <w:szCs w:val="24"/>
        </w:rPr>
        <w:t>ser</w:t>
      </w:r>
      <w:r w:rsidR="00C13F70" w:rsidRPr="00F13528">
        <w:rPr>
          <w:rFonts w:ascii="Times New Roman" w:hAnsi="Times New Roman" w:cs="Times New Roman"/>
          <w:sz w:val="24"/>
          <w:szCs w:val="24"/>
        </w:rPr>
        <w:t xml:space="preserve">uire debemus et tenemur quia </w:t>
      </w:r>
      <w:r w:rsidR="00C13F70" w:rsidRPr="00F13528">
        <w:rPr>
          <w:rFonts w:ascii="Times New Roman" w:hAnsi="Times New Roman" w:cs="Times New Roman"/>
          <w:i/>
          <w:sz w:val="24"/>
          <w:szCs w:val="24"/>
        </w:rPr>
        <w:t>nemo</w:t>
      </w:r>
      <w:r w:rsidRPr="00F13528">
        <w:rPr>
          <w:rFonts w:ascii="Times New Roman" w:hAnsi="Times New Roman" w:cs="Times New Roman"/>
          <w:i/>
          <w:sz w:val="24"/>
          <w:szCs w:val="24"/>
        </w:rPr>
        <w:t xml:space="preserve"> potest duobus dominis seruire</w:t>
      </w:r>
      <w:r w:rsidR="00955276" w:rsidRPr="00F13528">
        <w:rPr>
          <w:rFonts w:ascii="Times New Roman" w:hAnsi="Times New Roman" w:cs="Times New Roman"/>
          <w:i/>
          <w:sz w:val="24"/>
          <w:szCs w:val="24"/>
        </w:rPr>
        <w:t>,</w:t>
      </w:r>
      <w:r w:rsidR="00D843BF" w:rsidRPr="00F135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3528">
        <w:rPr>
          <w:rFonts w:ascii="Times New Roman" w:hAnsi="Times New Roman" w:cs="Times New Roman"/>
          <w:sz w:val="24"/>
          <w:szCs w:val="24"/>
        </w:rPr>
        <w:t>Matt. 6[:24</w:t>
      </w:r>
      <w:r w:rsidR="00C13F70" w:rsidRPr="00F13528">
        <w:rPr>
          <w:rFonts w:ascii="Times New Roman" w:hAnsi="Times New Roman" w:cs="Times New Roman"/>
          <w:sz w:val="24"/>
          <w:szCs w:val="24"/>
        </w:rPr>
        <w:t xml:space="preserve">]. Iste solus Dominus est </w:t>
      </w:r>
      <w:r w:rsidR="00955276" w:rsidRPr="00F13528">
        <w:rPr>
          <w:rFonts w:ascii="Times New Roman" w:hAnsi="Times New Roman" w:cs="Times New Roman"/>
          <w:sz w:val="24"/>
          <w:szCs w:val="24"/>
        </w:rPr>
        <w:t>verus qui in seru</w:t>
      </w:r>
      <w:r w:rsidR="00C13F70" w:rsidRPr="00F13528">
        <w:rPr>
          <w:rFonts w:ascii="Times New Roman" w:hAnsi="Times New Roman" w:cs="Times New Roman"/>
          <w:sz w:val="24"/>
          <w:szCs w:val="24"/>
        </w:rPr>
        <w:t>o non indiget</w:t>
      </w:r>
      <w:r w:rsidR="00D843BF"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="00C13F70" w:rsidRPr="00F13528">
        <w:rPr>
          <w:rFonts w:ascii="Times New Roman" w:hAnsi="Times New Roman" w:cs="Times New Roman"/>
          <w:sz w:val="24"/>
          <w:szCs w:val="24"/>
        </w:rPr>
        <w:t xml:space="preserve">set seruus eget illo, secundum Augustinum, </w:t>
      </w:r>
      <w:r w:rsidR="002637EF" w:rsidRPr="00F13528">
        <w:rPr>
          <w:rFonts w:ascii="Times New Roman" w:hAnsi="Times New Roman" w:cs="Times New Roman"/>
          <w:i/>
          <w:sz w:val="24"/>
          <w:szCs w:val="24"/>
        </w:rPr>
        <w:t>De vera innocencia</w:t>
      </w:r>
      <w:r w:rsidR="00C13F70" w:rsidRPr="00F13528">
        <w:rPr>
          <w:rFonts w:ascii="Times New Roman" w:hAnsi="Times New Roman" w:cs="Times New Roman"/>
          <w:i/>
          <w:sz w:val="24"/>
          <w:szCs w:val="24"/>
        </w:rPr>
        <w:t>.</w:t>
      </w:r>
      <w:r w:rsidR="006F6AC8" w:rsidRPr="00F13528">
        <w:rPr>
          <w:rFonts w:ascii="Times New Roman" w:hAnsi="Times New Roman" w:cs="Times New Roman"/>
          <w:sz w:val="24"/>
          <w:szCs w:val="24"/>
        </w:rPr>
        <w:t xml:space="preserve"> Vnde dicit Ysidorus</w:t>
      </w:r>
      <w:r w:rsidR="003034A8" w:rsidRPr="00F13528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536191519"/>
      <w:r w:rsidR="006F6AC8" w:rsidRPr="00F13528">
        <w:rPr>
          <w:rFonts w:ascii="Times New Roman" w:hAnsi="Times New Roman" w:cs="Times New Roman"/>
          <w:sz w:val="24"/>
          <w:szCs w:val="24"/>
        </w:rPr>
        <w:t>14</w:t>
      </w:r>
      <w:r w:rsidR="003034A8" w:rsidRPr="00F13528">
        <w:rPr>
          <w:rFonts w:ascii="Times New Roman" w:hAnsi="Times New Roman" w:cs="Times New Roman"/>
          <w:sz w:val="24"/>
          <w:szCs w:val="24"/>
        </w:rPr>
        <w:t>,</w:t>
      </w:r>
      <w:r w:rsidR="006F6AC8"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="006F6AC8" w:rsidRPr="00F13528">
        <w:rPr>
          <w:rFonts w:ascii="Times New Roman" w:hAnsi="Times New Roman" w:cs="Times New Roman"/>
          <w:i/>
          <w:sz w:val="24"/>
          <w:szCs w:val="24"/>
        </w:rPr>
        <w:t>Ethimologiarum</w:t>
      </w:r>
      <w:r w:rsidR="006F6AC8" w:rsidRPr="00F13528">
        <w:rPr>
          <w:rFonts w:ascii="Times New Roman" w:hAnsi="Times New Roman" w:cs="Times New Roman"/>
          <w:sz w:val="24"/>
          <w:szCs w:val="24"/>
        </w:rPr>
        <w:t>, c. 34</w:t>
      </w:r>
      <w:bookmarkEnd w:id="1"/>
      <w:r w:rsidR="006F6AC8" w:rsidRPr="00F13528">
        <w:rPr>
          <w:rFonts w:ascii="Times New Roman" w:hAnsi="Times New Roman" w:cs="Times New Roman"/>
          <w:sz w:val="24"/>
          <w:szCs w:val="24"/>
        </w:rPr>
        <w:t xml:space="preserve">, quod </w:t>
      </w:r>
      <w:r w:rsidR="00EF405E" w:rsidRPr="00F13528">
        <w:rPr>
          <w:rFonts w:ascii="Times New Roman" w:hAnsi="Times New Roman" w:cs="Times New Roman"/>
          <w:sz w:val="24"/>
          <w:szCs w:val="24"/>
        </w:rPr>
        <w:t>Octouianus cum esset Cesar et imperator</w:t>
      </w:r>
      <w:r w:rsidR="00D843BF"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="00955276" w:rsidRPr="00F13528">
        <w:rPr>
          <w:rFonts w:ascii="Times New Roman" w:hAnsi="Times New Roman" w:cs="Times New Roman"/>
          <w:sz w:val="24"/>
          <w:szCs w:val="24"/>
        </w:rPr>
        <w:t>renuit vocari</w:t>
      </w:r>
      <w:r w:rsidR="00EF405E" w:rsidRPr="00F13528">
        <w:rPr>
          <w:rFonts w:ascii="Times New Roman" w:hAnsi="Times New Roman" w:cs="Times New Roman"/>
          <w:sz w:val="24"/>
          <w:szCs w:val="24"/>
        </w:rPr>
        <w:t xml:space="preserve"> dominus</w:t>
      </w:r>
      <w:r w:rsidR="00955276" w:rsidRPr="00F13528">
        <w:rPr>
          <w:rFonts w:ascii="Times New Roman" w:hAnsi="Times New Roman" w:cs="Times New Roman"/>
          <w:sz w:val="24"/>
          <w:szCs w:val="24"/>
        </w:rPr>
        <w:t>,</w:t>
      </w:r>
      <w:r w:rsidR="00EF405E" w:rsidRPr="00F13528">
        <w:rPr>
          <w:rFonts w:ascii="Times New Roman" w:hAnsi="Times New Roman" w:cs="Times New Roman"/>
          <w:sz w:val="24"/>
          <w:szCs w:val="24"/>
        </w:rPr>
        <w:t xml:space="preserve"> nec permisit filios suos se dominum vocare. Vnde</w:t>
      </w:r>
      <w:r w:rsidR="00955276" w:rsidRPr="00F13528">
        <w:rPr>
          <w:rFonts w:ascii="Times New Roman" w:hAnsi="Times New Roman" w:cs="Times New Roman"/>
          <w:sz w:val="24"/>
          <w:szCs w:val="24"/>
        </w:rPr>
        <w:t>,</w:t>
      </w:r>
      <w:r w:rsidR="00EF405E" w:rsidRPr="00F13528">
        <w:rPr>
          <w:rFonts w:ascii="Times New Roman" w:hAnsi="Times New Roman" w:cs="Times New Roman"/>
          <w:sz w:val="24"/>
          <w:szCs w:val="24"/>
        </w:rPr>
        <w:t xml:space="preserve"> Augustinus, </w:t>
      </w:r>
      <w:bookmarkStart w:id="2" w:name="_Hlk536191645"/>
      <w:r w:rsidR="00EF405E" w:rsidRPr="00F13528">
        <w:rPr>
          <w:rFonts w:ascii="Times New Roman" w:hAnsi="Times New Roman" w:cs="Times New Roman"/>
          <w:sz w:val="24"/>
          <w:szCs w:val="24"/>
        </w:rPr>
        <w:t xml:space="preserve">10 libro, </w:t>
      </w:r>
      <w:r w:rsidR="00EF405E" w:rsidRPr="00F13528">
        <w:rPr>
          <w:rFonts w:ascii="Times New Roman" w:hAnsi="Times New Roman" w:cs="Times New Roman"/>
          <w:i/>
          <w:sz w:val="24"/>
          <w:szCs w:val="24"/>
        </w:rPr>
        <w:t>Super Genesim</w:t>
      </w:r>
      <w:r w:rsidR="00EF405E" w:rsidRPr="00F13528">
        <w:rPr>
          <w:rFonts w:ascii="Times New Roman" w:hAnsi="Times New Roman" w:cs="Times New Roman"/>
          <w:sz w:val="24"/>
          <w:szCs w:val="24"/>
        </w:rPr>
        <w:t>, c. 10</w:t>
      </w:r>
      <w:bookmarkEnd w:id="2"/>
      <w:r w:rsidR="00EF405E" w:rsidRPr="00F13528">
        <w:rPr>
          <w:rFonts w:ascii="Times New Roman" w:hAnsi="Times New Roman" w:cs="Times New Roman"/>
          <w:sz w:val="24"/>
          <w:szCs w:val="24"/>
        </w:rPr>
        <w:t>, dicit oportebat ut homo</w:t>
      </w:r>
      <w:r w:rsidR="00D843BF"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="00EF405E" w:rsidRPr="00F13528">
        <w:rPr>
          <w:rFonts w:ascii="Times New Roman" w:hAnsi="Times New Roman" w:cs="Times New Roman"/>
          <w:sz w:val="24"/>
          <w:szCs w:val="24"/>
        </w:rPr>
        <w:t>sub Domino positus ali</w:t>
      </w:r>
      <w:r w:rsidR="00A43D68" w:rsidRPr="00F13528">
        <w:rPr>
          <w:rFonts w:ascii="Times New Roman" w:hAnsi="Times New Roman" w:cs="Times New Roman"/>
          <w:sz w:val="24"/>
          <w:szCs w:val="24"/>
        </w:rPr>
        <w:t>cu</w:t>
      </w:r>
      <w:r w:rsidR="00EF405E" w:rsidRPr="00F13528">
        <w:rPr>
          <w:rFonts w:ascii="Times New Roman" w:hAnsi="Times New Roman" w:cs="Times New Roman"/>
          <w:sz w:val="24"/>
          <w:szCs w:val="24"/>
        </w:rPr>
        <w:t>nde prohiberetur</w:t>
      </w:r>
      <w:r w:rsidR="00955276" w:rsidRPr="00F13528">
        <w:rPr>
          <w:rFonts w:ascii="Times New Roman" w:hAnsi="Times New Roman" w:cs="Times New Roman"/>
          <w:sz w:val="24"/>
          <w:szCs w:val="24"/>
        </w:rPr>
        <w:t xml:space="preserve">, ut ei ad </w:t>
      </w:r>
      <w:r w:rsidR="00955276" w:rsidRPr="00F13528">
        <w:rPr>
          <w:rFonts w:ascii="Times New Roman" w:hAnsi="Times New Roman" w:cs="Times New Roman"/>
          <w:sz w:val="24"/>
          <w:szCs w:val="24"/>
        </w:rPr>
        <w:lastRenderedPageBreak/>
        <w:t>promere</w:t>
      </w:r>
      <w:r w:rsidR="00A43D68" w:rsidRPr="00F13528">
        <w:rPr>
          <w:rFonts w:ascii="Times New Roman" w:hAnsi="Times New Roman" w:cs="Times New Roman"/>
          <w:sz w:val="24"/>
          <w:szCs w:val="24"/>
        </w:rPr>
        <w:t>ndi</w:t>
      </w:r>
      <w:r w:rsidR="00D843BF"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="00EF405E" w:rsidRPr="00F13528">
        <w:rPr>
          <w:rFonts w:ascii="Times New Roman" w:hAnsi="Times New Roman" w:cs="Times New Roman"/>
          <w:sz w:val="24"/>
          <w:szCs w:val="24"/>
        </w:rPr>
        <w:t xml:space="preserve">Dominus </w:t>
      </w:r>
      <w:r w:rsidR="00955276" w:rsidRPr="00F13528">
        <w:rPr>
          <w:rFonts w:ascii="Times New Roman" w:hAnsi="Times New Roman" w:cs="Times New Roman"/>
          <w:sz w:val="24"/>
          <w:szCs w:val="24"/>
        </w:rPr>
        <w:t>virtus</w:t>
      </w:r>
      <w:r w:rsidR="00EF405E" w:rsidRPr="00F13528">
        <w:rPr>
          <w:rFonts w:ascii="Times New Roman" w:hAnsi="Times New Roman" w:cs="Times New Roman"/>
          <w:sz w:val="24"/>
          <w:szCs w:val="24"/>
        </w:rPr>
        <w:t xml:space="preserve"> obediencie adesset</w:t>
      </w:r>
      <w:r w:rsidR="00955276" w:rsidRPr="00F13528">
        <w:rPr>
          <w:rFonts w:ascii="Times New Roman" w:hAnsi="Times New Roman" w:cs="Times New Roman"/>
          <w:sz w:val="24"/>
          <w:szCs w:val="24"/>
        </w:rPr>
        <w:t>,</w:t>
      </w:r>
      <w:r w:rsidR="00EF405E" w:rsidRPr="00F13528">
        <w:rPr>
          <w:rFonts w:ascii="Times New Roman" w:hAnsi="Times New Roman" w:cs="Times New Roman"/>
          <w:sz w:val="24"/>
          <w:szCs w:val="24"/>
        </w:rPr>
        <w:t xml:space="preserve"> cum maximum sit vicium homini</w:t>
      </w:r>
      <w:r w:rsidR="00955276" w:rsidRPr="00F13528">
        <w:rPr>
          <w:rFonts w:ascii="Times New Roman" w:hAnsi="Times New Roman" w:cs="Times New Roman"/>
          <w:sz w:val="24"/>
          <w:szCs w:val="24"/>
        </w:rPr>
        <w:t>,</w:t>
      </w:r>
      <w:r w:rsidR="00EF405E" w:rsidRPr="00F13528">
        <w:rPr>
          <w:rFonts w:ascii="Times New Roman" w:hAnsi="Times New Roman" w:cs="Times New Roman"/>
          <w:sz w:val="24"/>
          <w:szCs w:val="24"/>
        </w:rPr>
        <w:t xml:space="preserve"> sua</w:t>
      </w:r>
      <w:r w:rsidR="00D843BF"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="00EF405E" w:rsidRPr="00F13528">
        <w:rPr>
          <w:rFonts w:ascii="Times New Roman" w:hAnsi="Times New Roman" w:cs="Times New Roman"/>
          <w:sz w:val="24"/>
          <w:szCs w:val="24"/>
        </w:rPr>
        <w:t>potes</w:t>
      </w:r>
      <w:r w:rsidR="00D843BF" w:rsidRPr="00F13528">
        <w:rPr>
          <w:rFonts w:ascii="Times New Roman" w:hAnsi="Times New Roman" w:cs="Times New Roman"/>
          <w:sz w:val="24"/>
          <w:szCs w:val="24"/>
        </w:rPr>
        <w:t>tate velle vti</w:t>
      </w:r>
      <w:r w:rsidR="00955276" w:rsidRPr="00F13528">
        <w:rPr>
          <w:rFonts w:ascii="Times New Roman" w:hAnsi="Times New Roman" w:cs="Times New Roman"/>
          <w:sz w:val="24"/>
          <w:szCs w:val="24"/>
        </w:rPr>
        <w:t>. Non esset, e</w:t>
      </w:r>
      <w:r w:rsidR="00A43D68" w:rsidRPr="00F13528">
        <w:rPr>
          <w:rFonts w:ascii="Times New Roman" w:hAnsi="Times New Roman" w:cs="Times New Roman"/>
          <w:sz w:val="24"/>
          <w:szCs w:val="24"/>
        </w:rPr>
        <w:t>r</w:t>
      </w:r>
      <w:r w:rsidR="00D843BF" w:rsidRPr="00F13528">
        <w:rPr>
          <w:rFonts w:ascii="Times New Roman" w:hAnsi="Times New Roman" w:cs="Times New Roman"/>
          <w:sz w:val="24"/>
          <w:szCs w:val="24"/>
        </w:rPr>
        <w:t>g</w:t>
      </w:r>
      <w:r w:rsidR="00A43D68" w:rsidRPr="00F13528">
        <w:rPr>
          <w:rFonts w:ascii="Times New Roman" w:hAnsi="Times New Roman" w:cs="Times New Roman"/>
          <w:sz w:val="24"/>
          <w:szCs w:val="24"/>
        </w:rPr>
        <w:t>o</w:t>
      </w:r>
      <w:r w:rsidR="00955276" w:rsidRPr="00F13528">
        <w:rPr>
          <w:rFonts w:ascii="Times New Roman" w:hAnsi="Times New Roman" w:cs="Times New Roman"/>
          <w:sz w:val="24"/>
          <w:szCs w:val="24"/>
        </w:rPr>
        <w:t>,</w:t>
      </w:r>
      <w:r w:rsidR="00A43D68" w:rsidRPr="00F13528">
        <w:rPr>
          <w:rFonts w:ascii="Times New Roman" w:hAnsi="Times New Roman" w:cs="Times New Roman"/>
          <w:sz w:val="24"/>
          <w:szCs w:val="24"/>
        </w:rPr>
        <w:t xml:space="preserve"> vnde se homo D</w:t>
      </w:r>
      <w:r w:rsidR="00D843BF" w:rsidRPr="00F13528">
        <w:rPr>
          <w:rFonts w:ascii="Times New Roman" w:hAnsi="Times New Roman" w:cs="Times New Roman"/>
          <w:sz w:val="24"/>
          <w:szCs w:val="24"/>
        </w:rPr>
        <w:t>ominum habere cognos</w:t>
      </w:r>
      <w:r w:rsidR="00EF405E" w:rsidRPr="00F13528">
        <w:rPr>
          <w:rFonts w:ascii="Times New Roman" w:hAnsi="Times New Roman" w:cs="Times New Roman"/>
          <w:sz w:val="24"/>
          <w:szCs w:val="24"/>
        </w:rPr>
        <w:t>ceret</w:t>
      </w:r>
      <w:r w:rsidR="00A43D68" w:rsidRPr="00F13528">
        <w:rPr>
          <w:rFonts w:ascii="Times New Roman" w:hAnsi="Times New Roman" w:cs="Times New Roman"/>
          <w:sz w:val="24"/>
          <w:szCs w:val="24"/>
        </w:rPr>
        <w:t>,</w:t>
      </w:r>
      <w:r w:rsidR="00EF405E" w:rsidRPr="00F13528">
        <w:rPr>
          <w:rFonts w:ascii="Times New Roman" w:hAnsi="Times New Roman" w:cs="Times New Roman"/>
          <w:sz w:val="24"/>
          <w:szCs w:val="24"/>
        </w:rPr>
        <w:t xml:space="preserve"> nisi ei ali</w:t>
      </w:r>
      <w:r w:rsidR="00A43D68" w:rsidRPr="00F13528">
        <w:rPr>
          <w:rFonts w:ascii="Times New Roman" w:hAnsi="Times New Roman" w:cs="Times New Roman"/>
          <w:sz w:val="24"/>
          <w:szCs w:val="24"/>
        </w:rPr>
        <w:t>qui</w:t>
      </w:r>
      <w:r w:rsidR="00EF405E" w:rsidRPr="00F13528">
        <w:rPr>
          <w:rFonts w:ascii="Times New Roman" w:hAnsi="Times New Roman" w:cs="Times New Roman"/>
          <w:sz w:val="24"/>
          <w:szCs w:val="24"/>
        </w:rPr>
        <w:t>d iuberetur.</w:t>
      </w:r>
      <w:r w:rsidR="00A43D68" w:rsidRPr="00F135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FB78E" w14:textId="7E4C8378" w:rsidR="0023771D" w:rsidRPr="00F13528" w:rsidRDefault="00A43D68" w:rsidP="00A02D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3528">
        <w:rPr>
          <w:rFonts w:ascii="Times New Roman" w:hAnsi="Times New Roman" w:cs="Times New Roman"/>
          <w:sz w:val="24"/>
          <w:szCs w:val="24"/>
        </w:rPr>
        <w:t>¶ Nunc</w:t>
      </w:r>
      <w:r w:rsidR="00955276" w:rsidRPr="00F13528">
        <w:rPr>
          <w:rFonts w:ascii="Times New Roman" w:hAnsi="Times New Roman" w:cs="Times New Roman"/>
          <w:sz w:val="24"/>
          <w:szCs w:val="24"/>
        </w:rPr>
        <w:t>,</w:t>
      </w:r>
      <w:r w:rsidRPr="00F13528">
        <w:rPr>
          <w:rFonts w:ascii="Times New Roman" w:hAnsi="Times New Roman" w:cs="Times New Roman"/>
          <w:sz w:val="24"/>
          <w:szCs w:val="24"/>
        </w:rPr>
        <w:t xml:space="preserve"> ergo</w:t>
      </w:r>
      <w:r w:rsidR="00955276" w:rsidRPr="00F13528">
        <w:rPr>
          <w:rFonts w:ascii="Times New Roman" w:hAnsi="Times New Roman" w:cs="Times New Roman"/>
          <w:sz w:val="24"/>
          <w:szCs w:val="24"/>
        </w:rPr>
        <w:t>,</w:t>
      </w:r>
      <w:r w:rsidRPr="00F13528">
        <w:rPr>
          <w:rFonts w:ascii="Times New Roman" w:hAnsi="Times New Roman" w:cs="Times New Roman"/>
          <w:sz w:val="24"/>
          <w:szCs w:val="24"/>
        </w:rPr>
        <w:t xml:space="preserve"> expectat Dominus </w:t>
      </w:r>
      <w:r w:rsidR="00D843BF" w:rsidRPr="00F13528">
        <w:rPr>
          <w:rFonts w:ascii="Times New Roman" w:hAnsi="Times New Roman" w:cs="Times New Roman"/>
          <w:sz w:val="24"/>
          <w:szCs w:val="24"/>
        </w:rPr>
        <w:t>man</w:t>
      </w:r>
      <w:r w:rsidRPr="00F13528">
        <w:rPr>
          <w:rFonts w:ascii="Times New Roman" w:hAnsi="Times New Roman" w:cs="Times New Roman"/>
          <w:sz w:val="24"/>
          <w:szCs w:val="24"/>
        </w:rPr>
        <w:t>dati sui expleccionem de quo in fine districtam exiget</w:t>
      </w:r>
      <w:r w:rsidR="00D843BF"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Pr="00F13528">
        <w:rPr>
          <w:rFonts w:ascii="Times New Roman" w:hAnsi="Times New Roman" w:cs="Times New Roman"/>
          <w:sz w:val="24"/>
          <w:szCs w:val="24"/>
        </w:rPr>
        <w:t xml:space="preserve">racionem nam cognoscere Dominus iudicia faciens, Psal. [9:17]: </w:t>
      </w:r>
      <w:r w:rsidR="0023771D" w:rsidRPr="00F13528">
        <w:rPr>
          <w:rFonts w:ascii="Times New Roman" w:hAnsi="Times New Roman" w:cs="Times New Roman"/>
          <w:sz w:val="24"/>
          <w:szCs w:val="24"/>
        </w:rPr>
        <w:t xml:space="preserve">alibi enim solacia et alibi </w:t>
      </w:r>
      <w:r w:rsidR="0023771D" w:rsidRPr="00F13528">
        <w:rPr>
          <w:rFonts w:ascii="Times New Roman" w:hAnsi="Times New Roman" w:cs="Times New Roman"/>
          <w:i/>
          <w:sz w:val="24"/>
          <w:szCs w:val="24"/>
        </w:rPr>
        <w:t>judicia faciens</w:t>
      </w:r>
      <w:r w:rsidRPr="00F13528">
        <w:rPr>
          <w:rFonts w:ascii="Times New Roman" w:hAnsi="Times New Roman" w:cs="Times New Roman"/>
          <w:i/>
          <w:sz w:val="24"/>
          <w:szCs w:val="24"/>
        </w:rPr>
        <w:t>;</w:t>
      </w:r>
      <w:r w:rsidR="0023771D" w:rsidRPr="00F135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3528">
        <w:rPr>
          <w:rFonts w:ascii="Times New Roman" w:hAnsi="Times New Roman" w:cs="Times New Roman"/>
          <w:i/>
          <w:sz w:val="24"/>
          <w:szCs w:val="24"/>
        </w:rPr>
        <w:t>in operibus manuum suarum comprehensus est peccator</w:t>
      </w:r>
      <w:r w:rsidRPr="00F13528">
        <w:rPr>
          <w:rFonts w:ascii="Times New Roman" w:hAnsi="Times New Roman" w:cs="Times New Roman"/>
          <w:sz w:val="24"/>
          <w:szCs w:val="24"/>
        </w:rPr>
        <w:t>.</w:t>
      </w:r>
      <w:r w:rsidR="0023771D" w:rsidRPr="00F13528">
        <w:rPr>
          <w:rFonts w:ascii="Times New Roman" w:hAnsi="Times New Roman" w:cs="Times New Roman"/>
          <w:sz w:val="24"/>
          <w:szCs w:val="24"/>
        </w:rPr>
        <w:t xml:space="preserve"> Non enim attendit Dominus solum ad ora uel corda seruorum</w:t>
      </w:r>
      <w:r w:rsidR="00D843BF"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="0023771D" w:rsidRPr="00F13528">
        <w:rPr>
          <w:rFonts w:ascii="Times New Roman" w:hAnsi="Times New Roman" w:cs="Times New Roman"/>
          <w:sz w:val="24"/>
          <w:szCs w:val="24"/>
        </w:rPr>
        <w:t>set ad opera. Nam si cor peccat</w:t>
      </w:r>
      <w:r w:rsidR="00955276" w:rsidRPr="00F13528">
        <w:rPr>
          <w:rFonts w:ascii="Times New Roman" w:hAnsi="Times New Roman" w:cs="Times New Roman"/>
          <w:sz w:val="24"/>
          <w:szCs w:val="24"/>
        </w:rPr>
        <w:t>oris discordet ab</w:t>
      </w:r>
      <w:r w:rsidR="0023771D" w:rsidRPr="00F13528">
        <w:rPr>
          <w:rFonts w:ascii="Times New Roman" w:hAnsi="Times New Roman" w:cs="Times New Roman"/>
          <w:sz w:val="24"/>
          <w:szCs w:val="24"/>
        </w:rPr>
        <w:t xml:space="preserve"> operibus manuum suarum comprehensus est peccator quia Christus dicit Matt. 7[:21]: </w:t>
      </w:r>
      <w:r w:rsidR="0023771D" w:rsidRPr="00F13528">
        <w:rPr>
          <w:rFonts w:ascii="Times New Roman" w:hAnsi="Times New Roman" w:cs="Times New Roman"/>
          <w:i/>
          <w:sz w:val="24"/>
          <w:szCs w:val="24"/>
        </w:rPr>
        <w:t>Non omnis qui dicit mihi, Domine, Domine, intrabit in regnum celorum: sed qui facit voluntatem Patris mei</w:t>
      </w:r>
      <w:r w:rsidR="0023771D" w:rsidRPr="00F13528">
        <w:rPr>
          <w:rFonts w:ascii="Times New Roman" w:hAnsi="Times New Roman" w:cs="Times New Roman"/>
          <w:sz w:val="24"/>
          <w:szCs w:val="24"/>
        </w:rPr>
        <w:t>. Ecce hic quod dicere</w:t>
      </w:r>
      <w:r w:rsidR="00955276" w:rsidRPr="00F13528">
        <w:rPr>
          <w:rFonts w:ascii="Times New Roman" w:hAnsi="Times New Roman" w:cs="Times New Roman"/>
          <w:sz w:val="24"/>
          <w:szCs w:val="24"/>
        </w:rPr>
        <w:t xml:space="preserve">t, [Matt. 19:24], non </w:t>
      </w:r>
      <w:r w:rsidR="00955276" w:rsidRPr="00F13528">
        <w:rPr>
          <w:rFonts w:ascii="Times New Roman" w:hAnsi="Times New Roman" w:cs="Times New Roman"/>
          <w:i/>
          <w:sz w:val="24"/>
          <w:szCs w:val="24"/>
        </w:rPr>
        <w:t>facilius</w:t>
      </w:r>
      <w:r w:rsidR="0023771D" w:rsidRPr="00F13528">
        <w:rPr>
          <w:rFonts w:ascii="Times New Roman" w:hAnsi="Times New Roman" w:cs="Times New Roman"/>
          <w:i/>
          <w:sz w:val="24"/>
          <w:szCs w:val="24"/>
        </w:rPr>
        <w:t xml:space="preserve"> intrare in regnum</w:t>
      </w:r>
      <w:r w:rsidR="00955276" w:rsidRPr="00F13528">
        <w:rPr>
          <w:rFonts w:ascii="Times New Roman" w:hAnsi="Times New Roman" w:cs="Times New Roman"/>
          <w:sz w:val="24"/>
          <w:szCs w:val="24"/>
        </w:rPr>
        <w:t>, sine fratre</w:t>
      </w:r>
      <w:r w:rsidR="0023771D" w:rsidRPr="00F13528">
        <w:rPr>
          <w:rFonts w:ascii="Times New Roman" w:hAnsi="Times New Roman" w:cs="Times New Roman"/>
          <w:sz w:val="24"/>
          <w:szCs w:val="24"/>
        </w:rPr>
        <w:t>.</w:t>
      </w:r>
    </w:p>
    <w:p w14:paraId="2FE18905" w14:textId="77777777" w:rsidR="00D843BF" w:rsidRPr="00F13528" w:rsidRDefault="0023771D" w:rsidP="00A02D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3528">
        <w:rPr>
          <w:rFonts w:ascii="Times New Roman" w:hAnsi="Times New Roman" w:cs="Times New Roman"/>
          <w:sz w:val="24"/>
          <w:szCs w:val="24"/>
        </w:rPr>
        <w:t>¶ Item</w:t>
      </w:r>
      <w:r w:rsidR="00955276" w:rsidRPr="00F13528">
        <w:rPr>
          <w:rFonts w:ascii="Times New Roman" w:hAnsi="Times New Roman" w:cs="Times New Roman"/>
          <w:sz w:val="24"/>
          <w:szCs w:val="24"/>
        </w:rPr>
        <w:t>,</w:t>
      </w:r>
      <w:r w:rsidRPr="00F13528">
        <w:rPr>
          <w:rFonts w:ascii="Times New Roman" w:hAnsi="Times New Roman" w:cs="Times New Roman"/>
          <w:sz w:val="24"/>
          <w:szCs w:val="24"/>
        </w:rPr>
        <w:t xml:space="preserve"> dicit Paulus Domino, Act. 9[:6]:</w:t>
      </w:r>
      <w:r w:rsidR="009E34B0"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="00D843BF" w:rsidRPr="00F13528">
        <w:rPr>
          <w:rFonts w:ascii="Times New Roman" w:hAnsi="Times New Roman" w:cs="Times New Roman"/>
          <w:i/>
          <w:sz w:val="24"/>
          <w:szCs w:val="24"/>
        </w:rPr>
        <w:t>Domine, quid me vis fa</w:t>
      </w:r>
      <w:r w:rsidR="009E34B0" w:rsidRPr="00F13528">
        <w:rPr>
          <w:rFonts w:ascii="Times New Roman" w:hAnsi="Times New Roman" w:cs="Times New Roman"/>
          <w:i/>
          <w:sz w:val="24"/>
          <w:szCs w:val="24"/>
        </w:rPr>
        <w:t>cere</w:t>
      </w:r>
      <w:r w:rsidR="009E34B0" w:rsidRPr="00F13528">
        <w:rPr>
          <w:rFonts w:ascii="Times New Roman" w:hAnsi="Times New Roman" w:cs="Times New Roman"/>
          <w:sz w:val="24"/>
          <w:szCs w:val="24"/>
        </w:rPr>
        <w:t>?</w:t>
      </w:r>
      <w:r w:rsidR="00955276" w:rsidRPr="00F13528">
        <w:rPr>
          <w:rFonts w:ascii="Times New Roman" w:hAnsi="Times New Roman" w:cs="Times New Roman"/>
          <w:sz w:val="24"/>
          <w:szCs w:val="24"/>
        </w:rPr>
        <w:t xml:space="preserve"> Non</w:t>
      </w:r>
      <w:r w:rsidR="009E34B0" w:rsidRPr="00F13528">
        <w:rPr>
          <w:rFonts w:ascii="Times New Roman" w:hAnsi="Times New Roman" w:cs="Times New Roman"/>
          <w:sz w:val="24"/>
          <w:szCs w:val="24"/>
        </w:rPr>
        <w:t xml:space="preserve"> dicit ibi</w:t>
      </w:r>
      <w:r w:rsidR="00955276" w:rsidRPr="00F13528">
        <w:rPr>
          <w:rFonts w:ascii="Times New Roman" w:hAnsi="Times New Roman" w:cs="Times New Roman"/>
          <w:sz w:val="24"/>
          <w:szCs w:val="24"/>
        </w:rPr>
        <w:t>,</w:t>
      </w:r>
      <w:r w:rsidR="009E34B0"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="00955276" w:rsidRPr="00F13528">
        <w:rPr>
          <w:rFonts w:ascii="Times New Roman" w:hAnsi="Times New Roman" w:cs="Times New Roman"/>
          <w:sz w:val="24"/>
          <w:szCs w:val="24"/>
        </w:rPr>
        <w:t>Quid me vis dicere?</w:t>
      </w:r>
      <w:r w:rsidR="009E34B0"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="00955276" w:rsidRPr="00F13528">
        <w:rPr>
          <w:rFonts w:ascii="Times New Roman" w:hAnsi="Times New Roman" w:cs="Times New Roman"/>
          <w:sz w:val="24"/>
          <w:szCs w:val="24"/>
        </w:rPr>
        <w:t>L</w:t>
      </w:r>
      <w:r w:rsidR="009E34B0" w:rsidRPr="00F13528">
        <w:rPr>
          <w:rFonts w:ascii="Times New Roman" w:hAnsi="Times New Roman" w:cs="Times New Roman"/>
          <w:sz w:val="24"/>
          <w:szCs w:val="24"/>
        </w:rPr>
        <w:t>egitur 3 Reg. c. 19[:</w:t>
      </w:r>
      <w:r w:rsidR="000634BD" w:rsidRPr="00F13528">
        <w:rPr>
          <w:rFonts w:ascii="Times New Roman" w:hAnsi="Times New Roman" w:cs="Times New Roman"/>
          <w:sz w:val="24"/>
          <w:szCs w:val="24"/>
        </w:rPr>
        <w:t>9-12]: quod</w:t>
      </w:r>
      <w:r w:rsidR="00D843BF"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="000634BD" w:rsidRPr="00F13528">
        <w:rPr>
          <w:rFonts w:ascii="Times New Roman" w:hAnsi="Times New Roman" w:cs="Times New Roman"/>
          <w:sz w:val="24"/>
          <w:szCs w:val="24"/>
        </w:rPr>
        <w:t>Elias stans in ostio spelunc</w:t>
      </w:r>
      <w:r w:rsidR="00D843BF" w:rsidRPr="00F13528">
        <w:rPr>
          <w:rFonts w:ascii="Times New Roman" w:hAnsi="Times New Roman" w:cs="Times New Roman"/>
          <w:sz w:val="24"/>
          <w:szCs w:val="24"/>
        </w:rPr>
        <w:t>e sue vidit primo spiritum gran</w:t>
      </w:r>
      <w:r w:rsidR="000634BD" w:rsidRPr="00F13528">
        <w:rPr>
          <w:rFonts w:ascii="Times New Roman" w:hAnsi="Times New Roman" w:cs="Times New Roman"/>
          <w:sz w:val="24"/>
          <w:szCs w:val="24"/>
        </w:rPr>
        <w:t>dem et fortem subvertentem montes, et conterentem petras, set</w:t>
      </w:r>
      <w:r w:rsidR="00955276"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="00955276" w:rsidRPr="00F13528">
        <w:rPr>
          <w:rFonts w:ascii="Times New Roman" w:hAnsi="Times New Roman" w:cs="Times New Roman"/>
          <w:i/>
          <w:sz w:val="24"/>
          <w:szCs w:val="24"/>
        </w:rPr>
        <w:t>[non]</w:t>
      </w:r>
      <w:r w:rsidR="000634BD"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="000634BD" w:rsidRPr="00F13528">
        <w:rPr>
          <w:rFonts w:ascii="Times New Roman" w:hAnsi="Times New Roman" w:cs="Times New Roman"/>
          <w:i/>
          <w:sz w:val="24"/>
          <w:szCs w:val="24"/>
        </w:rPr>
        <w:t>in spiritu Dominus. Et post spiritum</w:t>
      </w:r>
      <w:r w:rsidR="000634BD" w:rsidRPr="00F13528">
        <w:rPr>
          <w:rFonts w:ascii="Times New Roman" w:hAnsi="Times New Roman" w:cs="Times New Roman"/>
          <w:sz w:val="24"/>
          <w:szCs w:val="24"/>
        </w:rPr>
        <w:t xml:space="preserve"> ecce </w:t>
      </w:r>
      <w:r w:rsidR="000634BD" w:rsidRPr="00F13528">
        <w:rPr>
          <w:rFonts w:ascii="Times New Roman" w:hAnsi="Times New Roman" w:cs="Times New Roman"/>
          <w:i/>
          <w:sz w:val="24"/>
          <w:szCs w:val="24"/>
        </w:rPr>
        <w:t>commotio</w:t>
      </w:r>
      <w:r w:rsidR="000634BD" w:rsidRPr="00F13528">
        <w:rPr>
          <w:rFonts w:ascii="Times New Roman" w:hAnsi="Times New Roman" w:cs="Times New Roman"/>
          <w:sz w:val="24"/>
          <w:szCs w:val="24"/>
        </w:rPr>
        <w:t xml:space="preserve">: set </w:t>
      </w:r>
      <w:r w:rsidR="000634BD" w:rsidRPr="00F13528">
        <w:rPr>
          <w:rFonts w:ascii="Times New Roman" w:hAnsi="Times New Roman" w:cs="Times New Roman"/>
          <w:i/>
          <w:sz w:val="24"/>
          <w:szCs w:val="24"/>
        </w:rPr>
        <w:t>non in commotione Dominus</w:t>
      </w:r>
      <w:r w:rsidR="000634BD" w:rsidRPr="00F13528">
        <w:rPr>
          <w:rFonts w:ascii="Times New Roman" w:hAnsi="Times New Roman" w:cs="Times New Roman"/>
          <w:sz w:val="24"/>
          <w:szCs w:val="24"/>
        </w:rPr>
        <w:t xml:space="preserve">. </w:t>
      </w:r>
      <w:r w:rsidR="000634BD" w:rsidRPr="00F13528">
        <w:rPr>
          <w:rFonts w:ascii="Times New Roman" w:hAnsi="Times New Roman" w:cs="Times New Roman"/>
          <w:i/>
          <w:sz w:val="24"/>
          <w:szCs w:val="24"/>
        </w:rPr>
        <w:t>Et post commotionem [ignis]</w:t>
      </w:r>
      <w:r w:rsidR="000634BD" w:rsidRPr="00F13528">
        <w:rPr>
          <w:rFonts w:ascii="Times New Roman" w:hAnsi="Times New Roman" w:cs="Times New Roman"/>
          <w:sz w:val="24"/>
          <w:szCs w:val="24"/>
        </w:rPr>
        <w:t xml:space="preserve">: set </w:t>
      </w:r>
      <w:r w:rsidR="000634BD" w:rsidRPr="00F13528">
        <w:rPr>
          <w:rFonts w:ascii="Times New Roman" w:hAnsi="Times New Roman" w:cs="Times New Roman"/>
          <w:i/>
          <w:sz w:val="24"/>
          <w:szCs w:val="24"/>
        </w:rPr>
        <w:t>non in igne Dominus</w:t>
      </w:r>
      <w:r w:rsidR="000634BD" w:rsidRPr="00F13528">
        <w:rPr>
          <w:rFonts w:ascii="Times New Roman" w:hAnsi="Times New Roman" w:cs="Times New Roman"/>
          <w:sz w:val="24"/>
          <w:szCs w:val="24"/>
        </w:rPr>
        <w:t xml:space="preserve">. Et post ignem </w:t>
      </w:r>
      <w:r w:rsidR="00955276" w:rsidRPr="00F13528">
        <w:rPr>
          <w:rFonts w:ascii="Times New Roman" w:hAnsi="Times New Roman" w:cs="Times New Roman"/>
          <w:sz w:val="24"/>
          <w:szCs w:val="24"/>
        </w:rPr>
        <w:t>sibilus aure tenuis, id est, leu</w:t>
      </w:r>
      <w:r w:rsidR="000634BD" w:rsidRPr="00F13528">
        <w:rPr>
          <w:rFonts w:ascii="Times New Roman" w:hAnsi="Times New Roman" w:cs="Times New Roman"/>
          <w:sz w:val="24"/>
          <w:szCs w:val="24"/>
        </w:rPr>
        <w:t>is flatus venti et ibi</w:t>
      </w:r>
      <w:r w:rsidR="00D843BF"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="000634BD" w:rsidRPr="00F13528">
        <w:rPr>
          <w:rFonts w:ascii="Times New Roman" w:hAnsi="Times New Roman" w:cs="Times New Roman"/>
          <w:sz w:val="24"/>
          <w:szCs w:val="24"/>
        </w:rPr>
        <w:t>Dominus sic spiritualiter</w:t>
      </w:r>
      <w:r w:rsidR="00955276" w:rsidRPr="00F13528">
        <w:rPr>
          <w:rFonts w:ascii="Times New Roman" w:hAnsi="Times New Roman" w:cs="Times New Roman"/>
          <w:sz w:val="24"/>
          <w:szCs w:val="24"/>
        </w:rPr>
        <w:t>.</w:t>
      </w:r>
      <w:r w:rsidR="000634BD" w:rsidRPr="00F13528">
        <w:rPr>
          <w:rFonts w:ascii="Times New Roman" w:hAnsi="Times New Roman" w:cs="Times New Roman"/>
          <w:sz w:val="24"/>
          <w:szCs w:val="24"/>
        </w:rPr>
        <w:t xml:space="preserve"> Dominus non est in spiritu superne de quo </w:t>
      </w:r>
      <w:r w:rsidR="00A33E15" w:rsidRPr="00F13528">
        <w:rPr>
          <w:rFonts w:ascii="Times New Roman" w:hAnsi="Times New Roman" w:cs="Times New Roman"/>
          <w:sz w:val="24"/>
          <w:szCs w:val="24"/>
        </w:rPr>
        <w:t xml:space="preserve">Ysai. 25[:4]: </w:t>
      </w:r>
      <w:r w:rsidR="00A33E15" w:rsidRPr="00F13528">
        <w:rPr>
          <w:rFonts w:ascii="Times New Roman" w:hAnsi="Times New Roman" w:cs="Times New Roman"/>
          <w:i/>
          <w:sz w:val="24"/>
          <w:szCs w:val="24"/>
        </w:rPr>
        <w:t>Spiritus robustorum quasi turbo impellens parietem</w:t>
      </w:r>
      <w:r w:rsidR="00A33E15" w:rsidRPr="00F13528">
        <w:rPr>
          <w:rFonts w:ascii="Times New Roman" w:hAnsi="Times New Roman" w:cs="Times New Roman"/>
          <w:sz w:val="24"/>
          <w:szCs w:val="24"/>
        </w:rPr>
        <w:t xml:space="preserve">. Set Spiritus Domini destribuitur </w:t>
      </w:r>
      <w:r w:rsidR="00A33E15" w:rsidRPr="00F13528">
        <w:rPr>
          <w:rFonts w:ascii="Times New Roman" w:hAnsi="Times New Roman" w:cs="Times New Roman"/>
          <w:i/>
          <w:sz w:val="24"/>
          <w:szCs w:val="24"/>
        </w:rPr>
        <w:t>bonus et suauis</w:t>
      </w:r>
      <w:r w:rsidR="00A33E15" w:rsidRPr="00F13528">
        <w:rPr>
          <w:rFonts w:ascii="Times New Roman" w:hAnsi="Times New Roman" w:cs="Times New Roman"/>
          <w:sz w:val="24"/>
          <w:szCs w:val="24"/>
        </w:rPr>
        <w:t>, Sap. 12[:</w:t>
      </w:r>
      <w:r w:rsidR="00D843BF" w:rsidRPr="00F13528">
        <w:rPr>
          <w:rFonts w:ascii="Times New Roman" w:hAnsi="Times New Roman" w:cs="Times New Roman"/>
          <w:sz w:val="24"/>
          <w:szCs w:val="24"/>
        </w:rPr>
        <w:t xml:space="preserve">1]. Nec Dominus est in commocione auaricie de qua, </w:t>
      </w:r>
      <w:r w:rsidR="005F46C1" w:rsidRPr="00F13528">
        <w:rPr>
          <w:rFonts w:ascii="Times New Roman" w:hAnsi="Times New Roman" w:cs="Times New Roman"/>
          <w:sz w:val="24"/>
          <w:szCs w:val="24"/>
        </w:rPr>
        <w:t xml:space="preserve">Ysai. 24[:19-20]: </w:t>
      </w:r>
      <w:r w:rsidR="005F46C1" w:rsidRPr="00F13528">
        <w:rPr>
          <w:rFonts w:ascii="Times New Roman" w:hAnsi="Times New Roman" w:cs="Times New Roman"/>
          <w:i/>
          <w:sz w:val="24"/>
          <w:szCs w:val="24"/>
        </w:rPr>
        <w:t>Commotione commouebitur [terra]; et auferetur quasi tabernaculum unius noctis</w:t>
      </w:r>
      <w:r w:rsidR="005F46C1" w:rsidRPr="00F13528">
        <w:rPr>
          <w:rFonts w:ascii="Times New Roman" w:hAnsi="Times New Roman" w:cs="Times New Roman"/>
          <w:sz w:val="24"/>
          <w:szCs w:val="24"/>
        </w:rPr>
        <w:t>. Sic etiam de dictiis</w:t>
      </w:r>
      <w:r w:rsidR="00D843BF"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="005F46C1" w:rsidRPr="00F13528">
        <w:rPr>
          <w:rFonts w:ascii="Times New Roman" w:hAnsi="Times New Roman" w:cs="Times New Roman"/>
          <w:sz w:val="24"/>
          <w:szCs w:val="24"/>
        </w:rPr>
        <w:t xml:space="preserve">auarorum. </w:t>
      </w:r>
    </w:p>
    <w:p w14:paraId="7A5254C3" w14:textId="77777777" w:rsidR="00E52B5F" w:rsidRPr="00F13528" w:rsidRDefault="005F46C1" w:rsidP="00A02D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3528">
        <w:rPr>
          <w:rFonts w:ascii="Times New Roman" w:hAnsi="Times New Roman" w:cs="Times New Roman"/>
          <w:sz w:val="24"/>
          <w:szCs w:val="24"/>
        </w:rPr>
        <w:t>¶ Nec iterum est Dominus in igne iracundie de quo</w:t>
      </w:r>
      <w:r w:rsidR="00E52B5F"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Pr="00F13528">
        <w:rPr>
          <w:rFonts w:ascii="Times New Roman" w:hAnsi="Times New Roman" w:cs="Times New Roman"/>
          <w:sz w:val="24"/>
          <w:szCs w:val="24"/>
        </w:rPr>
        <w:t>2 Macc. 9[:7], Antiochus ignem spirabat in Iudeos, set Dominus</w:t>
      </w:r>
      <w:r w:rsidR="00E52B5F"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Pr="00F13528">
        <w:rPr>
          <w:rFonts w:ascii="Times New Roman" w:hAnsi="Times New Roman" w:cs="Times New Roman"/>
          <w:sz w:val="24"/>
          <w:szCs w:val="24"/>
        </w:rPr>
        <w:t>est in sibilo humilitatis</w:t>
      </w:r>
      <w:r w:rsidR="00955276" w:rsidRPr="00F13528">
        <w:rPr>
          <w:rFonts w:ascii="Times New Roman" w:hAnsi="Times New Roman" w:cs="Times New Roman"/>
          <w:sz w:val="24"/>
          <w:szCs w:val="24"/>
        </w:rPr>
        <w:t>,</w:t>
      </w:r>
      <w:r w:rsidRPr="00F13528">
        <w:rPr>
          <w:rFonts w:ascii="Times New Roman" w:hAnsi="Times New Roman" w:cs="Times New Roman"/>
          <w:sz w:val="24"/>
          <w:szCs w:val="24"/>
        </w:rPr>
        <w:t xml:space="preserve"> et hoc contra spiritum superbie. </w:t>
      </w:r>
    </w:p>
    <w:p w14:paraId="438AB5C6" w14:textId="7EB220CD" w:rsidR="00E52B5F" w:rsidRPr="00F13528" w:rsidRDefault="005F46C1" w:rsidP="00A02D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3528">
        <w:rPr>
          <w:rFonts w:ascii="Times New Roman" w:hAnsi="Times New Roman" w:cs="Times New Roman"/>
          <w:sz w:val="24"/>
          <w:szCs w:val="24"/>
        </w:rPr>
        <w:t>¶ Quomodo</w:t>
      </w:r>
      <w:r w:rsidR="00955276" w:rsidRPr="00F13528">
        <w:rPr>
          <w:rFonts w:ascii="Times New Roman" w:hAnsi="Times New Roman" w:cs="Times New Roman"/>
          <w:sz w:val="24"/>
          <w:szCs w:val="24"/>
        </w:rPr>
        <w:t>,</w:t>
      </w:r>
      <w:r w:rsidRPr="00F13528">
        <w:rPr>
          <w:rFonts w:ascii="Times New Roman" w:hAnsi="Times New Roman" w:cs="Times New Roman"/>
          <w:sz w:val="24"/>
          <w:szCs w:val="24"/>
        </w:rPr>
        <w:t xml:space="preserve"> autem</w:t>
      </w:r>
      <w:r w:rsidR="00955276" w:rsidRPr="00F13528">
        <w:rPr>
          <w:rFonts w:ascii="Times New Roman" w:hAnsi="Times New Roman" w:cs="Times New Roman"/>
          <w:sz w:val="24"/>
          <w:szCs w:val="24"/>
        </w:rPr>
        <w:t>,</w:t>
      </w:r>
      <w:r w:rsidRPr="00F13528">
        <w:rPr>
          <w:rFonts w:ascii="Times New Roman" w:hAnsi="Times New Roman" w:cs="Times New Roman"/>
          <w:sz w:val="24"/>
          <w:szCs w:val="24"/>
        </w:rPr>
        <w:t xml:space="preserve"> debet</w:t>
      </w:r>
      <w:r w:rsidR="00E52B5F"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="005D1A6C" w:rsidRPr="00F13528">
        <w:rPr>
          <w:rFonts w:ascii="Times New Roman" w:hAnsi="Times New Roman" w:cs="Times New Roman"/>
          <w:sz w:val="24"/>
          <w:szCs w:val="24"/>
        </w:rPr>
        <w:t>Dominus temporalis habere</w:t>
      </w:r>
      <w:r w:rsidR="00955276" w:rsidRPr="00F13528">
        <w:rPr>
          <w:rFonts w:ascii="Times New Roman" w:hAnsi="Times New Roman" w:cs="Times New Roman"/>
          <w:sz w:val="24"/>
          <w:szCs w:val="24"/>
        </w:rPr>
        <w:t>,</w:t>
      </w:r>
      <w:r w:rsidR="005D1A6C" w:rsidRPr="00F13528">
        <w:rPr>
          <w:rFonts w:ascii="Times New Roman" w:hAnsi="Times New Roman" w:cs="Times New Roman"/>
          <w:sz w:val="24"/>
          <w:szCs w:val="24"/>
        </w:rPr>
        <w:t xml:space="preserve"> ad seruum docet Seneca, </w:t>
      </w:r>
      <w:r w:rsidR="005D1A6C" w:rsidRPr="00F13528">
        <w:rPr>
          <w:rFonts w:ascii="Times New Roman" w:hAnsi="Times New Roman" w:cs="Times New Roman"/>
          <w:i/>
          <w:sz w:val="24"/>
          <w:szCs w:val="24"/>
        </w:rPr>
        <w:t>Epistula</w:t>
      </w:r>
      <w:r w:rsidR="00955276" w:rsidRPr="00F13528">
        <w:rPr>
          <w:rFonts w:ascii="Times New Roman" w:hAnsi="Times New Roman" w:cs="Times New Roman"/>
          <w:sz w:val="24"/>
          <w:szCs w:val="24"/>
        </w:rPr>
        <w:t xml:space="preserve"> 47, tu</w:t>
      </w:r>
      <w:r w:rsidR="005D1A6C" w:rsidRPr="00F13528">
        <w:rPr>
          <w:rFonts w:ascii="Times New Roman" w:hAnsi="Times New Roman" w:cs="Times New Roman"/>
          <w:sz w:val="24"/>
          <w:szCs w:val="24"/>
        </w:rPr>
        <w:t xml:space="preserve"> cum inferiore</w:t>
      </w:r>
      <w:r w:rsidR="00955276" w:rsidRPr="00F13528">
        <w:rPr>
          <w:rFonts w:ascii="Times New Roman" w:hAnsi="Times New Roman" w:cs="Times New Roman"/>
          <w:sz w:val="24"/>
          <w:szCs w:val="24"/>
        </w:rPr>
        <w:t xml:space="preserve"> tuo</w:t>
      </w:r>
      <w:r w:rsidR="005D1A6C" w:rsidRPr="00F13528">
        <w:rPr>
          <w:rFonts w:ascii="Times New Roman" w:hAnsi="Times New Roman" w:cs="Times New Roman"/>
          <w:sz w:val="24"/>
          <w:szCs w:val="24"/>
        </w:rPr>
        <w:t xml:space="preserve"> vivas </w:t>
      </w:r>
      <w:r w:rsidR="003E4B88" w:rsidRPr="00F13528">
        <w:rPr>
          <w:rFonts w:ascii="Times New Roman" w:hAnsi="Times New Roman" w:cs="Times New Roman"/>
          <w:sz w:val="24"/>
          <w:szCs w:val="24"/>
        </w:rPr>
        <w:t>sicut</w:t>
      </w:r>
      <w:r w:rsidR="005D1A6C" w:rsidRPr="00F13528">
        <w:rPr>
          <w:rFonts w:ascii="Times New Roman" w:hAnsi="Times New Roman" w:cs="Times New Roman"/>
          <w:sz w:val="24"/>
          <w:szCs w:val="24"/>
        </w:rPr>
        <w:t xml:space="preserve"> tecum superiorem velis vivere.</w:t>
      </w:r>
      <w:r w:rsidR="0089711D" w:rsidRPr="00F13528">
        <w:rPr>
          <w:rFonts w:ascii="Times New Roman" w:hAnsi="Times New Roman" w:cs="Times New Roman"/>
          <w:sz w:val="24"/>
          <w:szCs w:val="24"/>
        </w:rPr>
        <w:t xml:space="preserve"> Item</w:t>
      </w:r>
      <w:r w:rsidR="00E52B5F"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="0089711D" w:rsidRPr="00F13528">
        <w:rPr>
          <w:rFonts w:ascii="Times New Roman" w:hAnsi="Times New Roman" w:cs="Times New Roman"/>
          <w:sz w:val="24"/>
          <w:szCs w:val="24"/>
        </w:rPr>
        <w:t xml:space="preserve">Chrisostomus, </w:t>
      </w:r>
      <w:r w:rsidR="0089711D" w:rsidRPr="00F13528">
        <w:rPr>
          <w:rFonts w:ascii="Times New Roman" w:hAnsi="Times New Roman" w:cs="Times New Roman"/>
          <w:i/>
          <w:sz w:val="24"/>
          <w:szCs w:val="24"/>
        </w:rPr>
        <w:t>Super Matthaeum</w:t>
      </w:r>
      <w:r w:rsidR="00F13528" w:rsidRPr="00F13528">
        <w:rPr>
          <w:rFonts w:ascii="Times New Roman" w:hAnsi="Times New Roman" w:cs="Times New Roman"/>
          <w:iCs/>
          <w:sz w:val="24"/>
          <w:szCs w:val="24"/>
        </w:rPr>
        <w:t>,</w:t>
      </w:r>
      <w:r w:rsidR="00F13528" w:rsidRPr="00F13528">
        <w:rPr>
          <w:rStyle w:val="EndnoteReference"/>
          <w:rFonts w:ascii="Times New Roman" w:hAnsi="Times New Roman" w:cs="Times New Roman"/>
          <w:iCs/>
          <w:sz w:val="24"/>
          <w:szCs w:val="24"/>
        </w:rPr>
        <w:endnoteReference w:id="1"/>
      </w:r>
      <w:r w:rsidR="0089711D" w:rsidRPr="00F13528">
        <w:rPr>
          <w:rFonts w:ascii="Times New Roman" w:hAnsi="Times New Roman" w:cs="Times New Roman"/>
          <w:sz w:val="24"/>
          <w:szCs w:val="24"/>
        </w:rPr>
        <w:t xml:space="preserve"> homilia 22, domini debent seruis amorem</w:t>
      </w:r>
      <w:r w:rsidR="0015319D" w:rsidRPr="00F13528">
        <w:rPr>
          <w:rFonts w:ascii="Times New Roman" w:hAnsi="Times New Roman" w:cs="Times New Roman"/>
          <w:sz w:val="24"/>
          <w:szCs w:val="24"/>
        </w:rPr>
        <w:t>.</w:t>
      </w:r>
      <w:r w:rsidR="00E52B5F"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="002A2DAA" w:rsidRPr="00F13528">
        <w:rPr>
          <w:rFonts w:ascii="Times New Roman" w:hAnsi="Times New Roman" w:cs="Times New Roman"/>
          <w:sz w:val="24"/>
          <w:szCs w:val="24"/>
        </w:rPr>
        <w:t>Col</w:t>
      </w:r>
      <w:r w:rsidR="0015319D" w:rsidRPr="00F13528">
        <w:rPr>
          <w:rFonts w:ascii="Times New Roman" w:hAnsi="Times New Roman" w:cs="Times New Roman"/>
          <w:sz w:val="24"/>
          <w:szCs w:val="24"/>
        </w:rPr>
        <w:t>. 4</w:t>
      </w:r>
      <w:r w:rsidR="002A2DAA" w:rsidRPr="00F13528">
        <w:rPr>
          <w:rFonts w:ascii="Times New Roman" w:hAnsi="Times New Roman" w:cs="Times New Roman"/>
          <w:sz w:val="24"/>
          <w:szCs w:val="24"/>
        </w:rPr>
        <w:t xml:space="preserve">[:1]: </w:t>
      </w:r>
      <w:r w:rsidR="002A2DAA" w:rsidRPr="00F13528">
        <w:rPr>
          <w:rFonts w:ascii="Times New Roman" w:hAnsi="Times New Roman" w:cs="Times New Roman"/>
          <w:i/>
          <w:sz w:val="24"/>
          <w:szCs w:val="24"/>
        </w:rPr>
        <w:t>Domini, quod justum est et equum, prestate servis: scientes quod et vos Dominum habetis in celo</w:t>
      </w:r>
      <w:r w:rsidR="002A2DAA" w:rsidRPr="00F135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6C4D5D" w14:textId="1F747235" w:rsidR="00E52B5F" w:rsidRPr="00F13528" w:rsidRDefault="002A2DAA" w:rsidP="00A02D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3528">
        <w:rPr>
          <w:rFonts w:ascii="Times New Roman" w:hAnsi="Times New Roman" w:cs="Times New Roman"/>
          <w:sz w:val="24"/>
          <w:szCs w:val="24"/>
        </w:rPr>
        <w:t>¶ Item</w:t>
      </w:r>
      <w:r w:rsidR="00484E4D" w:rsidRPr="00F13528">
        <w:rPr>
          <w:rFonts w:ascii="Times New Roman" w:hAnsi="Times New Roman" w:cs="Times New Roman"/>
          <w:sz w:val="24"/>
          <w:szCs w:val="24"/>
        </w:rPr>
        <w:t>,</w:t>
      </w:r>
      <w:r w:rsidRPr="00F13528">
        <w:rPr>
          <w:rFonts w:ascii="Times New Roman" w:hAnsi="Times New Roman" w:cs="Times New Roman"/>
          <w:sz w:val="24"/>
          <w:szCs w:val="24"/>
        </w:rPr>
        <w:t xml:space="preserve"> Deus vere potest dici</w:t>
      </w:r>
      <w:r w:rsidR="00E52B5F"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Pr="00F13528">
        <w:rPr>
          <w:rFonts w:ascii="Times New Roman" w:hAnsi="Times New Roman" w:cs="Times New Roman"/>
          <w:sz w:val="24"/>
          <w:szCs w:val="24"/>
        </w:rPr>
        <w:t>Dominus</w:t>
      </w:r>
      <w:r w:rsidR="000B4656" w:rsidRPr="00F13528">
        <w:rPr>
          <w:rFonts w:ascii="Times New Roman" w:hAnsi="Times New Roman" w:cs="Times New Roman"/>
          <w:sz w:val="24"/>
          <w:szCs w:val="24"/>
        </w:rPr>
        <w:t>. P</w:t>
      </w:r>
      <w:r w:rsidRPr="00F13528">
        <w:rPr>
          <w:rFonts w:ascii="Times New Roman" w:hAnsi="Times New Roman" w:cs="Times New Roman"/>
          <w:sz w:val="24"/>
          <w:szCs w:val="24"/>
        </w:rPr>
        <w:t xml:space="preserve">rimo propter potentie plenitudinem, Matt. vltimo [28:18]: </w:t>
      </w:r>
      <w:r w:rsidRPr="00F13528">
        <w:rPr>
          <w:rFonts w:ascii="Times New Roman" w:hAnsi="Times New Roman" w:cs="Times New Roman"/>
          <w:i/>
          <w:sz w:val="24"/>
          <w:szCs w:val="24"/>
        </w:rPr>
        <w:t>Data est mihi omnis potestas in celo et in terra</w:t>
      </w:r>
      <w:r w:rsidRPr="00F13528">
        <w:rPr>
          <w:rFonts w:ascii="Times New Roman" w:hAnsi="Times New Roman" w:cs="Times New Roman"/>
          <w:sz w:val="24"/>
          <w:szCs w:val="24"/>
        </w:rPr>
        <w:t xml:space="preserve">. Ex Exod. </w:t>
      </w:r>
      <w:r w:rsidR="00121B2E" w:rsidRPr="00F13528">
        <w:rPr>
          <w:rFonts w:ascii="Times New Roman" w:hAnsi="Times New Roman" w:cs="Times New Roman"/>
          <w:sz w:val="24"/>
          <w:szCs w:val="24"/>
        </w:rPr>
        <w:t xml:space="preserve">[15:3]: </w:t>
      </w:r>
      <w:r w:rsidR="00121B2E" w:rsidRPr="00F13528">
        <w:rPr>
          <w:rFonts w:ascii="Times New Roman" w:hAnsi="Times New Roman" w:cs="Times New Roman"/>
          <w:i/>
          <w:sz w:val="24"/>
          <w:szCs w:val="24"/>
        </w:rPr>
        <w:t>Omnipotens nomen ejus</w:t>
      </w:r>
      <w:r w:rsidR="00121B2E" w:rsidRPr="00F13528">
        <w:rPr>
          <w:rFonts w:ascii="Times New Roman" w:hAnsi="Times New Roman" w:cs="Times New Roman"/>
          <w:sz w:val="24"/>
          <w:szCs w:val="24"/>
        </w:rPr>
        <w:t>. Vnde</w:t>
      </w:r>
      <w:r w:rsidR="00484E4D" w:rsidRPr="00F13528">
        <w:rPr>
          <w:rFonts w:ascii="Times New Roman" w:hAnsi="Times New Roman" w:cs="Times New Roman"/>
          <w:sz w:val="24"/>
          <w:szCs w:val="24"/>
        </w:rPr>
        <w:t>,</w:t>
      </w:r>
      <w:r w:rsidR="00121B2E" w:rsidRPr="00F13528">
        <w:rPr>
          <w:rFonts w:ascii="Times New Roman" w:hAnsi="Times New Roman" w:cs="Times New Roman"/>
          <w:sz w:val="24"/>
          <w:szCs w:val="24"/>
        </w:rPr>
        <w:t xml:space="preserve"> Augustinus in</w:t>
      </w:r>
      <w:r w:rsidR="00E52B5F"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="00121B2E" w:rsidRPr="00F13528">
        <w:rPr>
          <w:rFonts w:ascii="Times New Roman" w:hAnsi="Times New Roman" w:cs="Times New Roman"/>
          <w:sz w:val="24"/>
          <w:szCs w:val="24"/>
        </w:rPr>
        <w:t>/f.33rb/</w:t>
      </w:r>
      <w:r w:rsidR="00E52B5F"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="00121B2E" w:rsidRPr="00F13528">
        <w:rPr>
          <w:rFonts w:ascii="Times New Roman" w:hAnsi="Times New Roman" w:cs="Times New Roman"/>
          <w:i/>
          <w:sz w:val="24"/>
          <w:szCs w:val="24"/>
        </w:rPr>
        <w:t>Enchiridion</w:t>
      </w:r>
      <w:r w:rsidR="005C0789" w:rsidRPr="00F13528">
        <w:rPr>
          <w:rFonts w:ascii="Times New Roman" w:hAnsi="Times New Roman" w:cs="Times New Roman"/>
          <w:sz w:val="24"/>
          <w:szCs w:val="24"/>
        </w:rPr>
        <w:t>,</w:t>
      </w:r>
      <w:r w:rsidR="00121B2E" w:rsidRPr="00F13528">
        <w:rPr>
          <w:rFonts w:ascii="Times New Roman" w:hAnsi="Times New Roman" w:cs="Times New Roman"/>
          <w:sz w:val="24"/>
          <w:szCs w:val="24"/>
        </w:rPr>
        <w:t xml:space="preserve"> non ob aliud vocatur omnipotens nisi quicquid</w:t>
      </w:r>
      <w:r w:rsidR="00484E4D" w:rsidRPr="00F13528">
        <w:rPr>
          <w:rFonts w:ascii="Times New Roman" w:hAnsi="Times New Roman" w:cs="Times New Roman"/>
          <w:sz w:val="24"/>
          <w:szCs w:val="24"/>
        </w:rPr>
        <w:t xml:space="preserve"> uult</w:t>
      </w:r>
      <w:r w:rsidR="00121B2E" w:rsidRPr="00F13528">
        <w:rPr>
          <w:rFonts w:ascii="Times New Roman" w:hAnsi="Times New Roman" w:cs="Times New Roman"/>
          <w:sz w:val="24"/>
          <w:szCs w:val="24"/>
        </w:rPr>
        <w:t xml:space="preserve"> potest nec voluntate</w:t>
      </w:r>
      <w:r w:rsidR="00E52B5F"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="00121B2E" w:rsidRPr="00F13528">
        <w:rPr>
          <w:rFonts w:ascii="Times New Roman" w:hAnsi="Times New Roman" w:cs="Times New Roman"/>
          <w:sz w:val="24"/>
          <w:szCs w:val="24"/>
        </w:rPr>
        <w:t xml:space="preserve">cuiuscumque creature effectus sue voluntatis impeditur. </w:t>
      </w:r>
    </w:p>
    <w:p w14:paraId="44E0B9DC" w14:textId="77777777" w:rsidR="00A02D33" w:rsidRPr="00F13528" w:rsidRDefault="00121B2E" w:rsidP="00A02D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3528">
        <w:rPr>
          <w:rFonts w:ascii="Times New Roman" w:hAnsi="Times New Roman" w:cs="Times New Roman"/>
          <w:sz w:val="24"/>
          <w:szCs w:val="24"/>
        </w:rPr>
        <w:t>¶ Secundo</w:t>
      </w:r>
      <w:r w:rsidR="00484E4D" w:rsidRPr="00F13528">
        <w:rPr>
          <w:rFonts w:ascii="Times New Roman" w:hAnsi="Times New Roman" w:cs="Times New Roman"/>
          <w:sz w:val="24"/>
          <w:szCs w:val="24"/>
        </w:rPr>
        <w:t>,</w:t>
      </w:r>
      <w:r w:rsidRPr="00F13528">
        <w:rPr>
          <w:rFonts w:ascii="Times New Roman" w:hAnsi="Times New Roman" w:cs="Times New Roman"/>
          <w:sz w:val="24"/>
          <w:szCs w:val="24"/>
        </w:rPr>
        <w:t xml:space="preserve"> dicitur</w:t>
      </w:r>
      <w:r w:rsidR="00E52B5F"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="00983FBA" w:rsidRPr="00F13528">
        <w:rPr>
          <w:rFonts w:ascii="Times New Roman" w:hAnsi="Times New Roman" w:cs="Times New Roman"/>
          <w:sz w:val="24"/>
          <w:szCs w:val="24"/>
        </w:rPr>
        <w:t xml:space="preserve">Dominus propter iudicii rectitudinem, Ysai. [11:3]: </w:t>
      </w:r>
      <w:r w:rsidR="00983FBA" w:rsidRPr="00F13528">
        <w:rPr>
          <w:rFonts w:ascii="Times New Roman" w:hAnsi="Times New Roman" w:cs="Times New Roman"/>
          <w:i/>
          <w:sz w:val="24"/>
          <w:szCs w:val="24"/>
        </w:rPr>
        <w:t>Non secundum visionem oculorum judicabit</w:t>
      </w:r>
      <w:r w:rsidR="00983FBA" w:rsidRPr="00F13528">
        <w:rPr>
          <w:rFonts w:ascii="Times New Roman" w:hAnsi="Times New Roman" w:cs="Times New Roman"/>
          <w:sz w:val="24"/>
          <w:szCs w:val="24"/>
        </w:rPr>
        <w:t xml:space="preserve">, etc. [Psal. 118:137] </w:t>
      </w:r>
      <w:r w:rsidR="00983FBA" w:rsidRPr="00F13528">
        <w:rPr>
          <w:rFonts w:ascii="Times New Roman" w:hAnsi="Times New Roman" w:cs="Times New Roman"/>
          <w:i/>
          <w:sz w:val="24"/>
          <w:szCs w:val="24"/>
        </w:rPr>
        <w:t>SADE.</w:t>
      </w:r>
      <w:r w:rsidR="00983FBA"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="00983FBA" w:rsidRPr="00F13528">
        <w:rPr>
          <w:rFonts w:ascii="Times New Roman" w:hAnsi="Times New Roman" w:cs="Times New Roman"/>
          <w:i/>
          <w:sz w:val="24"/>
          <w:szCs w:val="24"/>
        </w:rPr>
        <w:t>Justus es, Domine, et rectum judicium tuum</w:t>
      </w:r>
      <w:r w:rsidR="00983FBA" w:rsidRPr="00F135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46F4ED" w14:textId="77777777" w:rsidR="00E52B5F" w:rsidRPr="00F13528" w:rsidRDefault="00983FBA" w:rsidP="00A02D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3528">
        <w:rPr>
          <w:rFonts w:ascii="Times New Roman" w:hAnsi="Times New Roman" w:cs="Times New Roman"/>
          <w:sz w:val="24"/>
          <w:szCs w:val="24"/>
        </w:rPr>
        <w:t>Tercio</w:t>
      </w:r>
      <w:r w:rsidR="00A02D33" w:rsidRPr="00F13528">
        <w:rPr>
          <w:rFonts w:ascii="Times New Roman" w:hAnsi="Times New Roman" w:cs="Times New Roman"/>
          <w:sz w:val="24"/>
          <w:szCs w:val="24"/>
        </w:rPr>
        <w:t>,</w:t>
      </w:r>
      <w:r w:rsidRPr="00F13528">
        <w:rPr>
          <w:rFonts w:ascii="Times New Roman" w:hAnsi="Times New Roman" w:cs="Times New Roman"/>
          <w:sz w:val="24"/>
          <w:szCs w:val="24"/>
        </w:rPr>
        <w:t xml:space="preserve"> propter</w:t>
      </w:r>
      <w:r w:rsidR="00E52B5F"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Pr="00F13528">
        <w:rPr>
          <w:rFonts w:ascii="Times New Roman" w:hAnsi="Times New Roman" w:cs="Times New Roman"/>
          <w:sz w:val="24"/>
          <w:szCs w:val="24"/>
        </w:rPr>
        <w:t>subditorum multitudinem</w:t>
      </w:r>
      <w:r w:rsidR="00484E4D" w:rsidRPr="00F13528">
        <w:rPr>
          <w:rFonts w:ascii="Times New Roman" w:hAnsi="Times New Roman" w:cs="Times New Roman"/>
          <w:sz w:val="24"/>
          <w:szCs w:val="24"/>
        </w:rPr>
        <w:t>,</w:t>
      </w:r>
      <w:r w:rsidRPr="00F13528">
        <w:rPr>
          <w:rFonts w:ascii="Times New Roman" w:hAnsi="Times New Roman" w:cs="Times New Roman"/>
          <w:sz w:val="24"/>
          <w:szCs w:val="24"/>
        </w:rPr>
        <w:t xml:space="preserve"> Philip. [2:10]: </w:t>
      </w:r>
      <w:r w:rsidRPr="00F13528">
        <w:rPr>
          <w:rFonts w:ascii="Times New Roman" w:hAnsi="Times New Roman" w:cs="Times New Roman"/>
          <w:i/>
          <w:sz w:val="24"/>
          <w:szCs w:val="24"/>
        </w:rPr>
        <w:t>In nomine Jesu omne genu flectatur</w:t>
      </w:r>
      <w:r w:rsidRPr="00F13528">
        <w:rPr>
          <w:rFonts w:ascii="Times New Roman" w:hAnsi="Times New Roman" w:cs="Times New Roman"/>
          <w:sz w:val="24"/>
          <w:szCs w:val="24"/>
        </w:rPr>
        <w:t>. Vnde et in hoc nomine Dominus potest congrue notari sullimitas</w:t>
      </w:r>
      <w:r w:rsidR="00E52B5F"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Pr="00F13528">
        <w:rPr>
          <w:rFonts w:ascii="Times New Roman" w:hAnsi="Times New Roman" w:cs="Times New Roman"/>
          <w:sz w:val="24"/>
          <w:szCs w:val="24"/>
        </w:rPr>
        <w:t>pre</w:t>
      </w:r>
      <w:r w:rsidR="000B4656" w:rsidRPr="00F13528">
        <w:rPr>
          <w:rFonts w:ascii="Times New Roman" w:hAnsi="Times New Roman" w:cs="Times New Roman"/>
          <w:sz w:val="24"/>
          <w:szCs w:val="24"/>
        </w:rPr>
        <w:t>minencie quia ad Dominum</w:t>
      </w:r>
      <w:r w:rsidR="00B2305F" w:rsidRPr="00F13528">
        <w:rPr>
          <w:rFonts w:ascii="Times New Roman" w:hAnsi="Times New Roman" w:cs="Times New Roman"/>
          <w:sz w:val="24"/>
          <w:szCs w:val="24"/>
        </w:rPr>
        <w:t xml:space="preserve"> spectat quod sit prudentissimus</w:t>
      </w:r>
      <w:r w:rsidR="00E52B5F"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="00B2305F" w:rsidRPr="00F13528">
        <w:rPr>
          <w:rFonts w:ascii="Times New Roman" w:hAnsi="Times New Roman" w:cs="Times New Roman"/>
          <w:sz w:val="24"/>
          <w:szCs w:val="24"/>
        </w:rPr>
        <w:t>ad discernendum</w:t>
      </w:r>
      <w:r w:rsidR="000B4656" w:rsidRPr="00F13528">
        <w:rPr>
          <w:rFonts w:ascii="Times New Roman" w:hAnsi="Times New Roman" w:cs="Times New Roman"/>
          <w:sz w:val="24"/>
          <w:szCs w:val="24"/>
        </w:rPr>
        <w:t>,</w:t>
      </w:r>
      <w:r w:rsidR="00B2305F" w:rsidRPr="00F13528">
        <w:rPr>
          <w:rFonts w:ascii="Times New Roman" w:hAnsi="Times New Roman" w:cs="Times New Roman"/>
          <w:sz w:val="24"/>
          <w:szCs w:val="24"/>
        </w:rPr>
        <w:t xml:space="preserve"> potentissimus ad protegendum</w:t>
      </w:r>
      <w:r w:rsidR="000B4656" w:rsidRPr="00F13528">
        <w:rPr>
          <w:rFonts w:ascii="Times New Roman" w:hAnsi="Times New Roman" w:cs="Times New Roman"/>
          <w:sz w:val="24"/>
          <w:szCs w:val="24"/>
        </w:rPr>
        <w:t>,</w:t>
      </w:r>
      <w:r w:rsidR="00B2305F" w:rsidRPr="00F13528">
        <w:rPr>
          <w:rFonts w:ascii="Times New Roman" w:hAnsi="Times New Roman" w:cs="Times New Roman"/>
          <w:sz w:val="24"/>
          <w:szCs w:val="24"/>
        </w:rPr>
        <w:t xml:space="preserve"> clementissimus</w:t>
      </w:r>
      <w:r w:rsidR="00E52B5F"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="00B2305F" w:rsidRPr="00F13528">
        <w:rPr>
          <w:rFonts w:ascii="Times New Roman" w:hAnsi="Times New Roman" w:cs="Times New Roman"/>
          <w:sz w:val="24"/>
          <w:szCs w:val="24"/>
        </w:rPr>
        <w:t xml:space="preserve">ad indulgendum. De primo, 1 Cor. 4[:4]: </w:t>
      </w:r>
      <w:r w:rsidR="00B2305F" w:rsidRPr="00F13528">
        <w:rPr>
          <w:rFonts w:ascii="Times New Roman" w:hAnsi="Times New Roman" w:cs="Times New Roman"/>
          <w:i/>
          <w:sz w:val="24"/>
          <w:szCs w:val="24"/>
        </w:rPr>
        <w:t>Qui autem [judicat] me, Dominus est</w:t>
      </w:r>
      <w:r w:rsidR="00B2305F" w:rsidRPr="00F13528">
        <w:rPr>
          <w:rFonts w:ascii="Times New Roman" w:hAnsi="Times New Roman" w:cs="Times New Roman"/>
          <w:sz w:val="24"/>
          <w:szCs w:val="24"/>
        </w:rPr>
        <w:t>.</w:t>
      </w:r>
      <w:r w:rsidR="00E52B5F"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="00B2305F" w:rsidRPr="00F13528">
        <w:rPr>
          <w:rFonts w:ascii="Times New Roman" w:hAnsi="Times New Roman" w:cs="Times New Roman"/>
          <w:sz w:val="24"/>
          <w:szCs w:val="24"/>
        </w:rPr>
        <w:t xml:space="preserve">De secundo, </w:t>
      </w:r>
      <w:r w:rsidR="00DD1851" w:rsidRPr="00F13528">
        <w:rPr>
          <w:rFonts w:ascii="Times New Roman" w:hAnsi="Times New Roman" w:cs="Times New Roman"/>
          <w:sz w:val="24"/>
          <w:szCs w:val="24"/>
        </w:rPr>
        <w:t xml:space="preserve">Psal. [26:1]: </w:t>
      </w:r>
      <w:r w:rsidR="00DD1851" w:rsidRPr="00F13528">
        <w:rPr>
          <w:rFonts w:ascii="Times New Roman" w:hAnsi="Times New Roman" w:cs="Times New Roman"/>
          <w:i/>
          <w:sz w:val="24"/>
          <w:szCs w:val="24"/>
        </w:rPr>
        <w:t>Dominus protector</w:t>
      </w:r>
      <w:r w:rsidR="00DD1851" w:rsidRPr="00F13528">
        <w:rPr>
          <w:rFonts w:ascii="Times New Roman" w:hAnsi="Times New Roman" w:cs="Times New Roman"/>
          <w:sz w:val="24"/>
          <w:szCs w:val="24"/>
        </w:rPr>
        <w:t xml:space="preserve"> anime </w:t>
      </w:r>
      <w:r w:rsidR="00DD1851" w:rsidRPr="00F13528">
        <w:rPr>
          <w:rFonts w:ascii="Times New Roman" w:hAnsi="Times New Roman" w:cs="Times New Roman"/>
          <w:i/>
          <w:sz w:val="24"/>
          <w:szCs w:val="24"/>
        </w:rPr>
        <w:t>mee: a quo trepidabo</w:t>
      </w:r>
      <w:r w:rsidR="00DD1851" w:rsidRPr="00F13528">
        <w:rPr>
          <w:rFonts w:ascii="Times New Roman" w:hAnsi="Times New Roman" w:cs="Times New Roman"/>
          <w:sz w:val="24"/>
          <w:szCs w:val="24"/>
        </w:rPr>
        <w:t>?</w:t>
      </w:r>
      <w:r w:rsidR="00E52B5F"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="00DD1851" w:rsidRPr="00F13528">
        <w:rPr>
          <w:rFonts w:ascii="Times New Roman" w:hAnsi="Times New Roman" w:cs="Times New Roman"/>
          <w:sz w:val="24"/>
          <w:szCs w:val="24"/>
        </w:rPr>
        <w:t xml:space="preserve">De tercio, Joel. 2[:13]: </w:t>
      </w:r>
      <w:r w:rsidR="00DD1851" w:rsidRPr="00F13528">
        <w:rPr>
          <w:rFonts w:ascii="Times New Roman" w:hAnsi="Times New Roman" w:cs="Times New Roman"/>
          <w:i/>
          <w:sz w:val="24"/>
          <w:szCs w:val="24"/>
        </w:rPr>
        <w:t>Conuertimini ad Dominum, quia benignus et misericors est</w:t>
      </w:r>
      <w:r w:rsidR="00DD1851" w:rsidRPr="00F13528">
        <w:rPr>
          <w:rFonts w:ascii="Times New Roman" w:hAnsi="Times New Roman" w:cs="Times New Roman"/>
          <w:sz w:val="24"/>
          <w:szCs w:val="24"/>
        </w:rPr>
        <w:t>.</w:t>
      </w:r>
      <w:r w:rsidR="00E52B5F"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="00DD1851" w:rsidRPr="00F13528">
        <w:rPr>
          <w:rFonts w:ascii="Times New Roman" w:hAnsi="Times New Roman" w:cs="Times New Roman"/>
          <w:sz w:val="24"/>
          <w:szCs w:val="24"/>
        </w:rPr>
        <w:t>Ergo Dominus debet obediri in preciptis</w:t>
      </w:r>
      <w:r w:rsidR="00484E4D" w:rsidRPr="00F13528">
        <w:rPr>
          <w:rFonts w:ascii="Times New Roman" w:hAnsi="Times New Roman" w:cs="Times New Roman"/>
          <w:sz w:val="24"/>
          <w:szCs w:val="24"/>
        </w:rPr>
        <w:t>,</w:t>
      </w:r>
      <w:r w:rsidR="00DD1851" w:rsidRPr="00F13528">
        <w:rPr>
          <w:rFonts w:ascii="Times New Roman" w:hAnsi="Times New Roman" w:cs="Times New Roman"/>
          <w:sz w:val="24"/>
          <w:szCs w:val="24"/>
        </w:rPr>
        <w:t xml:space="preserve"> honorari obsequiis</w:t>
      </w:r>
      <w:r w:rsidR="00484E4D" w:rsidRPr="00F13528">
        <w:rPr>
          <w:rFonts w:ascii="Times New Roman" w:hAnsi="Times New Roman" w:cs="Times New Roman"/>
          <w:sz w:val="24"/>
          <w:szCs w:val="24"/>
        </w:rPr>
        <w:t>,</w:t>
      </w:r>
      <w:r w:rsidR="00E52B5F"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="00DD1851" w:rsidRPr="00F13528">
        <w:rPr>
          <w:rFonts w:ascii="Times New Roman" w:hAnsi="Times New Roman" w:cs="Times New Roman"/>
          <w:sz w:val="24"/>
          <w:szCs w:val="24"/>
        </w:rPr>
        <w:t xml:space="preserve">timeri in iudiciis. </w:t>
      </w:r>
    </w:p>
    <w:p w14:paraId="492F174A" w14:textId="77777777" w:rsidR="0015319D" w:rsidRPr="00F13528" w:rsidRDefault="00DD1851" w:rsidP="00A02D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3528">
        <w:rPr>
          <w:rFonts w:ascii="Times New Roman" w:hAnsi="Times New Roman" w:cs="Times New Roman"/>
          <w:sz w:val="24"/>
          <w:szCs w:val="24"/>
        </w:rPr>
        <w:t>¶ Item</w:t>
      </w:r>
      <w:r w:rsidR="00A02D33" w:rsidRPr="00F13528">
        <w:rPr>
          <w:rFonts w:ascii="Times New Roman" w:hAnsi="Times New Roman" w:cs="Times New Roman"/>
          <w:sz w:val="24"/>
          <w:szCs w:val="24"/>
        </w:rPr>
        <w:t>,</w:t>
      </w:r>
      <w:r w:rsidRPr="00F13528">
        <w:rPr>
          <w:rFonts w:ascii="Times New Roman" w:hAnsi="Times New Roman" w:cs="Times New Roman"/>
          <w:sz w:val="24"/>
          <w:szCs w:val="24"/>
        </w:rPr>
        <w:t xml:space="preserve"> Dominus dicitur quasi dans minas quo</w:t>
      </w:r>
      <w:r w:rsidR="00E52B5F"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Pr="00F13528">
        <w:rPr>
          <w:rFonts w:ascii="Times New Roman" w:hAnsi="Times New Roman" w:cs="Times New Roman"/>
          <w:sz w:val="24"/>
          <w:szCs w:val="24"/>
        </w:rPr>
        <w:t xml:space="preserve">ad peccatores quos terret, Psal. [7:13]: </w:t>
      </w:r>
      <w:r w:rsidRPr="00F13528">
        <w:rPr>
          <w:rFonts w:ascii="Times New Roman" w:hAnsi="Times New Roman" w:cs="Times New Roman"/>
          <w:i/>
          <w:sz w:val="24"/>
          <w:szCs w:val="24"/>
        </w:rPr>
        <w:t>Nisi conversi [fueritis], gladium [suum] vibrabit</w:t>
      </w:r>
      <w:r w:rsidRPr="00F13528">
        <w:rPr>
          <w:rFonts w:ascii="Times New Roman" w:hAnsi="Times New Roman" w:cs="Times New Roman"/>
          <w:sz w:val="24"/>
          <w:szCs w:val="24"/>
        </w:rPr>
        <w:t>, etc. Item</w:t>
      </w:r>
      <w:r w:rsidR="00484E4D" w:rsidRPr="00F13528">
        <w:rPr>
          <w:rFonts w:ascii="Times New Roman" w:hAnsi="Times New Roman" w:cs="Times New Roman"/>
          <w:sz w:val="24"/>
          <w:szCs w:val="24"/>
        </w:rPr>
        <w:t>,</w:t>
      </w:r>
      <w:r w:rsidRPr="00F13528">
        <w:rPr>
          <w:rFonts w:ascii="Times New Roman" w:hAnsi="Times New Roman" w:cs="Times New Roman"/>
          <w:sz w:val="24"/>
          <w:szCs w:val="24"/>
        </w:rPr>
        <w:t xml:space="preserve"> Dominus dicitur quasi dans manus quos ad penitentes</w:t>
      </w:r>
      <w:r w:rsidR="00E52B5F"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="00484E4D" w:rsidRPr="00F13528">
        <w:rPr>
          <w:rFonts w:ascii="Times New Roman" w:hAnsi="Times New Roman" w:cs="Times New Roman"/>
          <w:sz w:val="24"/>
          <w:szCs w:val="24"/>
        </w:rPr>
        <w:t>quos iuuat, Psal. [93</w:t>
      </w:r>
      <w:r w:rsidRPr="00F13528">
        <w:rPr>
          <w:rFonts w:ascii="Times New Roman" w:hAnsi="Times New Roman" w:cs="Times New Roman"/>
          <w:sz w:val="24"/>
          <w:szCs w:val="24"/>
        </w:rPr>
        <w:t xml:space="preserve">:17]: </w:t>
      </w:r>
      <w:r w:rsidRPr="00F13528">
        <w:rPr>
          <w:rFonts w:ascii="Times New Roman" w:hAnsi="Times New Roman" w:cs="Times New Roman"/>
          <w:i/>
          <w:sz w:val="24"/>
          <w:szCs w:val="24"/>
        </w:rPr>
        <w:t>Nisi quia Dominus adjuvit me,</w:t>
      </w:r>
      <w:r w:rsidR="009837AE" w:rsidRPr="00F135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3528">
        <w:rPr>
          <w:rFonts w:ascii="Times New Roman" w:hAnsi="Times New Roman" w:cs="Times New Roman"/>
          <w:i/>
          <w:sz w:val="24"/>
          <w:szCs w:val="24"/>
        </w:rPr>
        <w:t>paulominus habitasset in inferno anima mea</w:t>
      </w:r>
      <w:r w:rsidRPr="00F13528">
        <w:rPr>
          <w:rFonts w:ascii="Times New Roman" w:hAnsi="Times New Roman" w:cs="Times New Roman"/>
          <w:sz w:val="24"/>
          <w:szCs w:val="24"/>
        </w:rPr>
        <w:t>.</w:t>
      </w:r>
      <w:r w:rsidR="009837AE" w:rsidRPr="00F13528">
        <w:rPr>
          <w:rFonts w:ascii="Times New Roman" w:hAnsi="Times New Roman" w:cs="Times New Roman"/>
          <w:sz w:val="24"/>
          <w:szCs w:val="24"/>
        </w:rPr>
        <w:t xml:space="preserve"> Item Dominus dicitur quasi dans munus</w:t>
      </w:r>
      <w:r w:rsidR="00E52B5F"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="009837AE" w:rsidRPr="00F13528">
        <w:rPr>
          <w:rFonts w:ascii="Times New Roman" w:hAnsi="Times New Roman" w:cs="Times New Roman"/>
          <w:sz w:val="24"/>
          <w:szCs w:val="24"/>
        </w:rPr>
        <w:t xml:space="preserve">quo ad permanentes quos premiat, Eph. 4[:8]: </w:t>
      </w:r>
      <w:r w:rsidR="009837AE" w:rsidRPr="00F13528">
        <w:rPr>
          <w:rFonts w:ascii="Times New Roman" w:hAnsi="Times New Roman" w:cs="Times New Roman"/>
          <w:i/>
          <w:sz w:val="24"/>
          <w:szCs w:val="24"/>
        </w:rPr>
        <w:t>Ascendens in altum</w:t>
      </w:r>
      <w:r w:rsidR="009837AE" w:rsidRPr="00F13528">
        <w:rPr>
          <w:rFonts w:ascii="Times New Roman" w:hAnsi="Times New Roman" w:cs="Times New Roman"/>
          <w:sz w:val="24"/>
          <w:szCs w:val="24"/>
        </w:rPr>
        <w:t xml:space="preserve">, Deus </w:t>
      </w:r>
      <w:r w:rsidR="009837AE" w:rsidRPr="00F13528">
        <w:rPr>
          <w:rFonts w:ascii="Times New Roman" w:hAnsi="Times New Roman" w:cs="Times New Roman"/>
          <w:i/>
          <w:sz w:val="24"/>
          <w:szCs w:val="24"/>
        </w:rPr>
        <w:t>captivam duxit [captivitatem]: dedit dona hominibus</w:t>
      </w:r>
      <w:r w:rsidR="009837AE" w:rsidRPr="00F13528">
        <w:rPr>
          <w:rFonts w:ascii="Times New Roman" w:hAnsi="Times New Roman" w:cs="Times New Roman"/>
          <w:sz w:val="24"/>
          <w:szCs w:val="24"/>
        </w:rPr>
        <w:t>.</w:t>
      </w:r>
    </w:p>
    <w:sectPr w:rsidR="0015319D" w:rsidRPr="00F13528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170D3" w14:textId="77777777" w:rsidR="00AE299C" w:rsidRDefault="00AE299C" w:rsidP="002637EF">
      <w:pPr>
        <w:spacing w:after="0" w:line="240" w:lineRule="auto"/>
      </w:pPr>
      <w:r>
        <w:separator/>
      </w:r>
    </w:p>
  </w:endnote>
  <w:endnote w:type="continuationSeparator" w:id="0">
    <w:p w14:paraId="1FF2714E" w14:textId="77777777" w:rsidR="00AE299C" w:rsidRDefault="00AE299C" w:rsidP="002637EF">
      <w:pPr>
        <w:spacing w:after="0" w:line="240" w:lineRule="auto"/>
      </w:pPr>
      <w:r>
        <w:continuationSeparator/>
      </w:r>
    </w:p>
  </w:endnote>
  <w:endnote w:id="1">
    <w:p w14:paraId="2523E84E" w14:textId="46D7F67C" w:rsidR="00F13528" w:rsidRPr="00F13528" w:rsidRDefault="00F13528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F13528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F135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3528">
        <w:rPr>
          <w:rFonts w:ascii="Times New Roman" w:hAnsi="Times New Roman" w:cs="Times New Roman"/>
          <w:i/>
          <w:sz w:val="24"/>
          <w:szCs w:val="24"/>
        </w:rPr>
        <w:t>Matthaeum</w:t>
      </w:r>
      <w:r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Pr="00F13528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F13528">
        <w:rPr>
          <w:rFonts w:ascii="Times New Roman" w:hAnsi="Times New Roman" w:cs="Times New Roman"/>
          <w:sz w:val="24"/>
          <w:szCs w:val="24"/>
        </w:rPr>
        <w:t xml:space="preserve"> </w:t>
      </w:r>
      <w:r w:rsidRPr="00F13528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F13528">
        <w:rPr>
          <w:rFonts w:ascii="Times New Roman" w:hAnsi="Times New Roman" w:cs="Times New Roman"/>
          <w:sz w:val="24"/>
          <w:szCs w:val="24"/>
        </w:rPr>
        <w:t xml:space="preserve">. </w:t>
      </w:r>
      <w:r w:rsidRPr="00F13528">
        <w:rPr>
          <w:rFonts w:ascii="Times New Roman" w:hAnsi="Times New Roman" w:cs="Times New Roman"/>
          <w:strike/>
          <w:sz w:val="24"/>
          <w:szCs w:val="24"/>
        </w:rPr>
        <w:t>Domini</w:t>
      </w:r>
      <w:r w:rsidRPr="00F13528">
        <w:rPr>
          <w:rFonts w:ascii="Times New Roman" w:hAnsi="Times New Roman" w:cs="Times New Roman"/>
          <w:sz w:val="24"/>
          <w:szCs w:val="24"/>
        </w:rPr>
        <w:t xml:space="preserve"> F.128.</w:t>
      </w:r>
    </w:p>
    <w:p w14:paraId="6617C11F" w14:textId="77777777" w:rsidR="00F13528" w:rsidRPr="00F13528" w:rsidRDefault="00F13528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DD1BA" w14:textId="77777777" w:rsidR="00AE299C" w:rsidRDefault="00AE299C" w:rsidP="002637EF">
      <w:pPr>
        <w:spacing w:after="0" w:line="240" w:lineRule="auto"/>
      </w:pPr>
      <w:r>
        <w:separator/>
      </w:r>
    </w:p>
  </w:footnote>
  <w:footnote w:type="continuationSeparator" w:id="0">
    <w:p w14:paraId="51880563" w14:textId="77777777" w:rsidR="00AE299C" w:rsidRDefault="00AE299C" w:rsidP="002637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2BF"/>
    <w:rsid w:val="0004098D"/>
    <w:rsid w:val="000634BD"/>
    <w:rsid w:val="000B4656"/>
    <w:rsid w:val="00121B2E"/>
    <w:rsid w:val="0015319D"/>
    <w:rsid w:val="0016324E"/>
    <w:rsid w:val="00170FDB"/>
    <w:rsid w:val="001B41CB"/>
    <w:rsid w:val="002239FD"/>
    <w:rsid w:val="00235776"/>
    <w:rsid w:val="0023771D"/>
    <w:rsid w:val="00245DF6"/>
    <w:rsid w:val="002637EF"/>
    <w:rsid w:val="0028180E"/>
    <w:rsid w:val="00285B99"/>
    <w:rsid w:val="002A2DAA"/>
    <w:rsid w:val="003034A8"/>
    <w:rsid w:val="00335BAC"/>
    <w:rsid w:val="00340206"/>
    <w:rsid w:val="003E4B88"/>
    <w:rsid w:val="00484E4D"/>
    <w:rsid w:val="00501CC5"/>
    <w:rsid w:val="005C0789"/>
    <w:rsid w:val="005C22BF"/>
    <w:rsid w:val="005D1A6C"/>
    <w:rsid w:val="005F46C1"/>
    <w:rsid w:val="00620E95"/>
    <w:rsid w:val="006541E8"/>
    <w:rsid w:val="006F6AC8"/>
    <w:rsid w:val="007017CC"/>
    <w:rsid w:val="007D4B4F"/>
    <w:rsid w:val="0089711D"/>
    <w:rsid w:val="00955276"/>
    <w:rsid w:val="009837AE"/>
    <w:rsid w:val="00983FBA"/>
    <w:rsid w:val="009E34B0"/>
    <w:rsid w:val="00A02D33"/>
    <w:rsid w:val="00A075B2"/>
    <w:rsid w:val="00A33E15"/>
    <w:rsid w:val="00A43D68"/>
    <w:rsid w:val="00A86615"/>
    <w:rsid w:val="00AE299C"/>
    <w:rsid w:val="00B2305F"/>
    <w:rsid w:val="00B422B5"/>
    <w:rsid w:val="00BD2611"/>
    <w:rsid w:val="00C13F70"/>
    <w:rsid w:val="00CA4445"/>
    <w:rsid w:val="00CF76EB"/>
    <w:rsid w:val="00D843BF"/>
    <w:rsid w:val="00DD1851"/>
    <w:rsid w:val="00E1495C"/>
    <w:rsid w:val="00E4393A"/>
    <w:rsid w:val="00E52B5F"/>
    <w:rsid w:val="00E569CE"/>
    <w:rsid w:val="00EF405E"/>
    <w:rsid w:val="00F13528"/>
    <w:rsid w:val="00F76DBD"/>
    <w:rsid w:val="00FC6822"/>
    <w:rsid w:val="00FF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8CCD2"/>
  <w15:docId w15:val="{8A2BCA7A-6D21-4770-9DDB-D9C2E9F1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2637E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37E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637E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7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4505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5300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230F928-FBE0-4D12-A67C-1CD731B85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4</cp:revision>
  <cp:lastPrinted>2019-01-25T21:26:00Z</cp:lastPrinted>
  <dcterms:created xsi:type="dcterms:W3CDTF">2020-08-15T21:00:00Z</dcterms:created>
  <dcterms:modified xsi:type="dcterms:W3CDTF">2020-08-15T21:18:00Z</dcterms:modified>
</cp:coreProperties>
</file>