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2B492" w14:textId="77777777" w:rsidR="007157B5" w:rsidRPr="00D009A3" w:rsidRDefault="007157B5" w:rsidP="00DC11C7">
      <w:pPr>
        <w:spacing w:line="480" w:lineRule="auto"/>
        <w:rPr>
          <w:rFonts w:ascii="Times New Roman" w:hAnsi="Times New Roman" w:cs="Times New Roman"/>
          <w:sz w:val="24"/>
          <w:szCs w:val="24"/>
        </w:rPr>
      </w:pPr>
      <w:bookmarkStart w:id="0" w:name="_GoBack"/>
      <w:bookmarkEnd w:id="0"/>
      <w:r w:rsidRPr="00D009A3">
        <w:rPr>
          <w:rFonts w:ascii="Times New Roman" w:hAnsi="Times New Roman" w:cs="Times New Roman"/>
          <w:sz w:val="24"/>
          <w:szCs w:val="24"/>
        </w:rPr>
        <w:t>1 To cast off (</w:t>
      </w:r>
      <w:r w:rsidRPr="00D009A3">
        <w:rPr>
          <w:rFonts w:ascii="Times New Roman" w:hAnsi="Times New Roman" w:cs="Times New Roman"/>
          <w:i/>
          <w:iCs/>
          <w:sz w:val="24"/>
          <w:szCs w:val="24"/>
        </w:rPr>
        <w:t>Abicere</w:t>
      </w:r>
      <w:r w:rsidRPr="00D009A3">
        <w:rPr>
          <w:rFonts w:ascii="Times New Roman" w:hAnsi="Times New Roman" w:cs="Times New Roman"/>
          <w:sz w:val="24"/>
          <w:szCs w:val="24"/>
        </w:rPr>
        <w:t>)</w:t>
      </w:r>
    </w:p>
    <w:p w14:paraId="39961464" w14:textId="325BB95D" w:rsidR="007157B5" w:rsidRPr="00D009A3" w:rsidRDefault="007157B5" w:rsidP="00DC11C7">
      <w:pPr>
        <w:spacing w:line="480" w:lineRule="auto"/>
        <w:rPr>
          <w:rFonts w:ascii="Times New Roman" w:hAnsi="Times New Roman" w:cs="Times New Roman"/>
          <w:sz w:val="24"/>
          <w:szCs w:val="24"/>
        </w:rPr>
      </w:pPr>
      <w:r w:rsidRPr="00D009A3">
        <w:rPr>
          <w:rFonts w:ascii="Times New Roman" w:hAnsi="Times New Roman" w:cs="Times New Roman"/>
          <w:sz w:val="24"/>
          <w:szCs w:val="24"/>
        </w:rPr>
        <w:t xml:space="preserve">According to the </w:t>
      </w:r>
      <w:r w:rsidRPr="00D009A3">
        <w:rPr>
          <w:rFonts w:ascii="Times New Roman" w:hAnsi="Times New Roman" w:cs="Times New Roman"/>
          <w:i/>
          <w:iCs/>
          <w:sz w:val="24"/>
          <w:szCs w:val="24"/>
        </w:rPr>
        <w:t>Phisiologos</w:t>
      </w:r>
      <w:r w:rsidRPr="00D009A3">
        <w:rPr>
          <w:rFonts w:ascii="Times New Roman" w:hAnsi="Times New Roman" w:cs="Times New Roman"/>
          <w:sz w:val="24"/>
          <w:szCs w:val="24"/>
        </w:rPr>
        <w:t>,</w:t>
      </w:r>
      <w:r w:rsidR="00266C70" w:rsidRPr="00D009A3">
        <w:rPr>
          <w:rStyle w:val="EndnoteReference"/>
          <w:rFonts w:ascii="Times New Roman" w:hAnsi="Times New Roman" w:cs="Times New Roman"/>
          <w:sz w:val="24"/>
          <w:szCs w:val="24"/>
        </w:rPr>
        <w:endnoteReference w:id="1"/>
      </w:r>
      <w:r w:rsidRPr="00D009A3">
        <w:rPr>
          <w:rFonts w:ascii="Times New Roman" w:hAnsi="Times New Roman" w:cs="Times New Roman"/>
          <w:sz w:val="24"/>
          <w:szCs w:val="24"/>
        </w:rPr>
        <w:t xml:space="preserve"> the dove, </w:t>
      </w:r>
      <w:r w:rsidR="003C417E" w:rsidRPr="00D009A3">
        <w:rPr>
          <w:rFonts w:ascii="Times New Roman" w:hAnsi="Times New Roman" w:cs="Times New Roman"/>
          <w:sz w:val="24"/>
          <w:szCs w:val="24"/>
        </w:rPr>
        <w:t>because of</w:t>
      </w:r>
      <w:r w:rsidRPr="00D009A3">
        <w:rPr>
          <w:rFonts w:ascii="Times New Roman" w:hAnsi="Times New Roman" w:cs="Times New Roman"/>
          <w:sz w:val="24"/>
          <w:szCs w:val="24"/>
        </w:rPr>
        <w:t xml:space="preserve"> the heat which it has, casts out the feces from its nest, and it teaches its chicks to do the same thing. Just like the little doves, in those where there is charity, they cast off from their consciences the feces of sins, and they teach </w:t>
      </w:r>
      <w:r w:rsidR="00E030DF" w:rsidRPr="00D009A3">
        <w:rPr>
          <w:rFonts w:ascii="Times New Roman" w:hAnsi="Times New Roman" w:cs="Times New Roman"/>
          <w:sz w:val="24"/>
          <w:szCs w:val="24"/>
        </w:rPr>
        <w:t>their sons to do the same thing,</w:t>
      </w:r>
      <w:r w:rsidRPr="00D009A3">
        <w:rPr>
          <w:rFonts w:ascii="Times New Roman" w:hAnsi="Times New Roman" w:cs="Times New Roman"/>
          <w:sz w:val="24"/>
          <w:szCs w:val="24"/>
        </w:rPr>
        <w:t xml:space="preserve"> Rom. 13[:12]: “Cast off the works of darkness.” Bees,</w:t>
      </w:r>
      <w:r w:rsidR="00500013">
        <w:rPr>
          <w:rStyle w:val="EndnoteReference"/>
          <w:rFonts w:ascii="Times New Roman" w:hAnsi="Times New Roman" w:cs="Times New Roman"/>
          <w:sz w:val="24"/>
          <w:szCs w:val="24"/>
        </w:rPr>
        <w:endnoteReference w:id="2"/>
      </w:r>
      <w:r w:rsidRPr="00D009A3">
        <w:rPr>
          <w:rFonts w:ascii="Times New Roman" w:hAnsi="Times New Roman" w:cs="Times New Roman"/>
          <w:sz w:val="24"/>
          <w:szCs w:val="24"/>
        </w:rPr>
        <w:t xml:space="preserve"> in preparing a home for their king, cast off the stinkin</w:t>
      </w:r>
      <w:r w:rsidR="00C663B7" w:rsidRPr="00D009A3">
        <w:rPr>
          <w:rFonts w:ascii="Times New Roman" w:hAnsi="Times New Roman" w:cs="Times New Roman"/>
          <w:sz w:val="24"/>
          <w:szCs w:val="24"/>
        </w:rPr>
        <w:t>g messes which may remain there.</w:t>
      </w:r>
      <w:r w:rsidRPr="00D009A3">
        <w:rPr>
          <w:rFonts w:ascii="Times New Roman" w:hAnsi="Times New Roman" w:cs="Times New Roman"/>
          <w:sz w:val="24"/>
          <w:szCs w:val="24"/>
        </w:rPr>
        <w:t xml:space="preserve"> Christians ought to</w:t>
      </w:r>
      <w:r w:rsidR="00E030DF" w:rsidRPr="00D009A3">
        <w:rPr>
          <w:rFonts w:ascii="Times New Roman" w:hAnsi="Times New Roman" w:cs="Times New Roman"/>
          <w:sz w:val="24"/>
          <w:szCs w:val="24"/>
        </w:rPr>
        <w:t xml:space="preserve"> cast off their stinking messes,</w:t>
      </w:r>
      <w:r w:rsidRPr="00D009A3">
        <w:rPr>
          <w:rFonts w:ascii="Times New Roman" w:hAnsi="Times New Roman" w:cs="Times New Roman"/>
          <w:sz w:val="24"/>
          <w:szCs w:val="24"/>
        </w:rPr>
        <w:t xml:space="preserve"> [1] Kings 8[:7]: “They have not rejected you, but me, that I should not reign over them.” </w:t>
      </w:r>
      <w:r w:rsidR="00C663B7" w:rsidRPr="00D009A3">
        <w:rPr>
          <w:rFonts w:ascii="Times New Roman" w:hAnsi="Times New Roman" w:cs="Times New Roman"/>
          <w:sz w:val="24"/>
          <w:szCs w:val="24"/>
        </w:rPr>
        <w:t>Therefore James 1[:21] counsels,</w:t>
      </w:r>
      <w:r w:rsidRPr="00D009A3">
        <w:rPr>
          <w:rFonts w:ascii="Times New Roman" w:hAnsi="Times New Roman" w:cs="Times New Roman"/>
          <w:sz w:val="24"/>
          <w:szCs w:val="24"/>
        </w:rPr>
        <w:t xml:space="preserve"> “Casting away all uncleanness, and abundance of naughtiness, with meekness receive the ingrafted word, which is able to save your souls.</w:t>
      </w:r>
      <w:r w:rsidR="00C663B7" w:rsidRPr="00D009A3">
        <w:rPr>
          <w:rFonts w:ascii="Times New Roman" w:hAnsi="Times New Roman" w:cs="Times New Roman"/>
          <w:sz w:val="24"/>
          <w:szCs w:val="24"/>
        </w:rPr>
        <w:t>” The “ingrafted word” is the S</w:t>
      </w:r>
      <w:r w:rsidRPr="00D009A3">
        <w:rPr>
          <w:rFonts w:ascii="Times New Roman" w:hAnsi="Times New Roman" w:cs="Times New Roman"/>
          <w:sz w:val="24"/>
          <w:szCs w:val="24"/>
        </w:rPr>
        <w:t>on of God incarnate, who was ingrafted into our nature. Just like a twig of the fruit bearing tree is ingrafted</w:t>
      </w:r>
      <w:r w:rsidR="005227E2">
        <w:rPr>
          <w:rStyle w:val="EndnoteReference"/>
          <w:rFonts w:ascii="Times New Roman" w:hAnsi="Times New Roman" w:cs="Times New Roman"/>
          <w:sz w:val="24"/>
          <w:szCs w:val="24"/>
        </w:rPr>
        <w:endnoteReference w:id="3"/>
      </w:r>
      <w:r w:rsidRPr="00D009A3">
        <w:rPr>
          <w:rFonts w:ascii="Times New Roman" w:hAnsi="Times New Roman" w:cs="Times New Roman"/>
          <w:sz w:val="24"/>
          <w:szCs w:val="24"/>
        </w:rPr>
        <w:t xml:space="preserve"> onto a similar fruitless tree so that it may draw the whole to frui</w:t>
      </w:r>
      <w:r w:rsidR="00E030DF" w:rsidRPr="00D009A3">
        <w:rPr>
          <w:rFonts w:ascii="Times New Roman" w:hAnsi="Times New Roman" w:cs="Times New Roman"/>
          <w:sz w:val="24"/>
          <w:szCs w:val="24"/>
        </w:rPr>
        <w:t>tfulness,</w:t>
      </w:r>
      <w:r w:rsidRPr="00D009A3">
        <w:rPr>
          <w:rFonts w:ascii="Times New Roman" w:hAnsi="Times New Roman" w:cs="Times New Roman"/>
          <w:sz w:val="24"/>
          <w:szCs w:val="24"/>
        </w:rPr>
        <w:t xml:space="preserve"> 4 Kings 22[:11-17]: Josias the king, after he had heard the words of the law, commanded: Cast off from the temple the blemish</w:t>
      </w:r>
      <w:r w:rsidR="00E030DF" w:rsidRPr="00D009A3">
        <w:rPr>
          <w:rFonts w:ascii="Times New Roman" w:hAnsi="Times New Roman" w:cs="Times New Roman"/>
          <w:sz w:val="24"/>
          <w:szCs w:val="24"/>
        </w:rPr>
        <w:t>es which the Baalists had made.</w:t>
      </w:r>
    </w:p>
    <w:p w14:paraId="4D990184" w14:textId="74D6840F" w:rsidR="007157B5" w:rsidRPr="00D009A3" w:rsidRDefault="007157B5" w:rsidP="00DC11C7">
      <w:pPr>
        <w:spacing w:line="480" w:lineRule="auto"/>
        <w:rPr>
          <w:rFonts w:ascii="Times New Roman" w:hAnsi="Times New Roman" w:cs="Times New Roman"/>
          <w:sz w:val="24"/>
          <w:szCs w:val="24"/>
        </w:rPr>
      </w:pPr>
      <w:r w:rsidRPr="00D009A3">
        <w:rPr>
          <w:rFonts w:ascii="Times New Roman" w:hAnsi="Times New Roman" w:cs="Times New Roman"/>
          <w:sz w:val="24"/>
          <w:szCs w:val="24"/>
        </w:rPr>
        <w:t xml:space="preserve">Wherefore Augustine in </w:t>
      </w:r>
      <w:r w:rsidRPr="00D009A3">
        <w:rPr>
          <w:rFonts w:ascii="Times New Roman" w:hAnsi="Times New Roman" w:cs="Times New Roman"/>
          <w:i/>
          <w:iCs/>
          <w:sz w:val="24"/>
          <w:szCs w:val="24"/>
        </w:rPr>
        <w:t>De verbis Domini</w:t>
      </w:r>
      <w:r w:rsidR="00E030DF" w:rsidRPr="00D009A3">
        <w:rPr>
          <w:rFonts w:ascii="Times New Roman" w:hAnsi="Times New Roman" w:cs="Times New Roman"/>
          <w:sz w:val="24"/>
          <w:szCs w:val="24"/>
        </w:rPr>
        <w:t>, homily 25,</w:t>
      </w:r>
      <w:r w:rsidR="00266C70" w:rsidRPr="00D009A3">
        <w:rPr>
          <w:rStyle w:val="EndnoteReference"/>
          <w:rFonts w:ascii="Times New Roman" w:hAnsi="Times New Roman" w:cs="Times New Roman"/>
          <w:sz w:val="24"/>
          <w:szCs w:val="24"/>
        </w:rPr>
        <w:endnoteReference w:id="4"/>
      </w:r>
      <w:r w:rsidR="00E030DF" w:rsidRPr="00D009A3">
        <w:rPr>
          <w:rFonts w:ascii="Times New Roman" w:hAnsi="Times New Roman" w:cs="Times New Roman"/>
          <w:sz w:val="24"/>
          <w:szCs w:val="24"/>
        </w:rPr>
        <w:t xml:space="preserve"> </w:t>
      </w:r>
      <w:r w:rsidRPr="00D009A3">
        <w:rPr>
          <w:rFonts w:ascii="Times New Roman" w:hAnsi="Times New Roman" w:cs="Times New Roman"/>
          <w:sz w:val="24"/>
          <w:szCs w:val="24"/>
        </w:rPr>
        <w:t xml:space="preserve">cast off from yourself the burdens of riches, cast off your voluntary chains, cast off your restiveness, and such things that disturb </w:t>
      </w:r>
      <w:r w:rsidR="00E030DF" w:rsidRPr="00D009A3">
        <w:rPr>
          <w:rFonts w:ascii="Times New Roman" w:hAnsi="Times New Roman" w:cs="Times New Roman"/>
          <w:sz w:val="24"/>
          <w:szCs w:val="24"/>
        </w:rPr>
        <w:t>you for many years,</w:t>
      </w:r>
      <w:r w:rsidR="00680B8F" w:rsidRPr="00D009A3">
        <w:rPr>
          <w:rFonts w:ascii="Times New Roman" w:hAnsi="Times New Roman" w:cs="Times New Roman"/>
          <w:sz w:val="24"/>
          <w:szCs w:val="24"/>
        </w:rPr>
        <w:t xml:space="preserve"> 4 Kings 7[:15], t</w:t>
      </w:r>
      <w:r w:rsidRPr="00D009A3">
        <w:rPr>
          <w:rFonts w:ascii="Times New Roman" w:hAnsi="Times New Roman" w:cs="Times New Roman"/>
          <w:sz w:val="24"/>
          <w:szCs w:val="24"/>
        </w:rPr>
        <w:t xml:space="preserve">he Syrians threw out clothing and vessels when they fled in fright. </w:t>
      </w:r>
      <w:r w:rsidR="003C417E" w:rsidRPr="00D009A3">
        <w:rPr>
          <w:rFonts w:ascii="Times New Roman" w:hAnsi="Times New Roman" w:cs="Times New Roman"/>
          <w:sz w:val="24"/>
          <w:szCs w:val="24"/>
        </w:rPr>
        <w:t>Thus,</w:t>
      </w:r>
      <w:r w:rsidR="00E030DF" w:rsidRPr="00D009A3">
        <w:rPr>
          <w:rFonts w:ascii="Times New Roman" w:hAnsi="Times New Roman" w:cs="Times New Roman"/>
          <w:sz w:val="24"/>
          <w:szCs w:val="24"/>
        </w:rPr>
        <w:t xml:space="preserve"> he ought to do who fears God,</w:t>
      </w:r>
      <w:r w:rsidR="00680B8F" w:rsidRPr="00D009A3">
        <w:rPr>
          <w:rFonts w:ascii="Times New Roman" w:hAnsi="Times New Roman" w:cs="Times New Roman"/>
          <w:sz w:val="24"/>
          <w:szCs w:val="24"/>
        </w:rPr>
        <w:t xml:space="preserve"> Gen. 21[:9-10],</w:t>
      </w:r>
      <w:r w:rsidRPr="00D009A3">
        <w:rPr>
          <w:rFonts w:ascii="Times New Roman" w:hAnsi="Times New Roman" w:cs="Times New Roman"/>
          <w:sz w:val="24"/>
          <w:szCs w:val="24"/>
        </w:rPr>
        <w:t xml:space="preserve"> Abraham at the command of God expelled from his house his maidservant and her son who drew Isaac to sin.</w:t>
      </w:r>
    </w:p>
    <w:p w14:paraId="01DBFFD8" w14:textId="77777777" w:rsidR="007157B5" w:rsidRPr="00D009A3" w:rsidRDefault="003C417E" w:rsidP="00DC11C7">
      <w:pPr>
        <w:spacing w:line="480" w:lineRule="auto"/>
        <w:rPr>
          <w:rFonts w:ascii="Times New Roman" w:hAnsi="Times New Roman" w:cs="Times New Roman"/>
          <w:sz w:val="24"/>
          <w:szCs w:val="24"/>
        </w:rPr>
      </w:pPr>
      <w:r w:rsidRPr="00D009A3">
        <w:rPr>
          <w:rFonts w:ascii="Times New Roman" w:hAnsi="Times New Roman" w:cs="Times New Roman"/>
          <w:sz w:val="24"/>
          <w:szCs w:val="24"/>
        </w:rPr>
        <w:t>Again,</w:t>
      </w:r>
      <w:r w:rsidR="007157B5" w:rsidRPr="00D009A3">
        <w:rPr>
          <w:rFonts w:ascii="Times New Roman" w:hAnsi="Times New Roman" w:cs="Times New Roman"/>
          <w:sz w:val="24"/>
          <w:szCs w:val="24"/>
        </w:rPr>
        <w:t xml:space="preserve"> </w:t>
      </w:r>
      <w:r w:rsidRPr="00D009A3">
        <w:rPr>
          <w:rFonts w:ascii="Times New Roman" w:hAnsi="Times New Roman" w:cs="Times New Roman"/>
          <w:sz w:val="24"/>
          <w:szCs w:val="24"/>
        </w:rPr>
        <w:t>if</w:t>
      </w:r>
      <w:r w:rsidR="007157B5" w:rsidRPr="00D009A3">
        <w:rPr>
          <w:rFonts w:ascii="Times New Roman" w:hAnsi="Times New Roman" w:cs="Times New Roman"/>
          <w:sz w:val="24"/>
          <w:szCs w:val="24"/>
        </w:rPr>
        <w:t xml:space="preserve"> one has an abundance of goods</w:t>
      </w:r>
      <w:r w:rsidR="00680B8F" w:rsidRPr="00D009A3">
        <w:rPr>
          <w:rFonts w:ascii="Times New Roman" w:hAnsi="Times New Roman" w:cs="Times New Roman"/>
          <w:sz w:val="24"/>
          <w:szCs w:val="24"/>
        </w:rPr>
        <w:t>,</w:t>
      </w:r>
      <w:r w:rsidR="007157B5" w:rsidRPr="00D009A3">
        <w:rPr>
          <w:rFonts w:ascii="Times New Roman" w:hAnsi="Times New Roman" w:cs="Times New Roman"/>
          <w:sz w:val="24"/>
          <w:szCs w:val="24"/>
        </w:rPr>
        <w:t xml:space="preserve"> he is received, when the good things run out, he is thrown out. The example of Sampson, Judges 16[:17], who so long as he had hair he was received by Delilah, but shaved he was thrown out.</w:t>
      </w:r>
    </w:p>
    <w:sectPr w:rsidR="007157B5" w:rsidRPr="00D009A3" w:rsidSect="004D77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7F9B4" w14:textId="77777777" w:rsidR="00FE22DB" w:rsidRDefault="00FE22DB" w:rsidP="00266C70">
      <w:pPr>
        <w:spacing w:after="0" w:line="240" w:lineRule="auto"/>
      </w:pPr>
      <w:r>
        <w:separator/>
      </w:r>
    </w:p>
  </w:endnote>
  <w:endnote w:type="continuationSeparator" w:id="0">
    <w:p w14:paraId="196CA5BB" w14:textId="77777777" w:rsidR="00FE22DB" w:rsidRDefault="00FE22DB" w:rsidP="00266C70">
      <w:pPr>
        <w:spacing w:after="0" w:line="240" w:lineRule="auto"/>
      </w:pPr>
      <w:r>
        <w:continuationSeparator/>
      </w:r>
    </w:p>
  </w:endnote>
  <w:endnote w:id="1">
    <w:p w14:paraId="13C27930" w14:textId="61D0D756" w:rsidR="00266C70" w:rsidRPr="005227E2" w:rsidRDefault="00266C70" w:rsidP="00266C70">
      <w:pPr>
        <w:pStyle w:val="EndnoteText"/>
        <w:spacing w:line="276" w:lineRule="auto"/>
        <w:rPr>
          <w:rFonts w:ascii="Times New Roman" w:hAnsi="Times New Roman" w:cs="Times New Roman"/>
          <w:sz w:val="24"/>
          <w:szCs w:val="24"/>
        </w:rPr>
      </w:pPr>
      <w:r w:rsidRPr="005227E2">
        <w:rPr>
          <w:rStyle w:val="EndnoteReference"/>
          <w:rFonts w:ascii="Times New Roman" w:hAnsi="Times New Roman" w:cs="Times New Roman"/>
          <w:sz w:val="24"/>
          <w:szCs w:val="24"/>
        </w:rPr>
        <w:endnoteRef/>
      </w:r>
      <w:r w:rsidRPr="005227E2">
        <w:rPr>
          <w:rFonts w:ascii="Times New Roman" w:hAnsi="Times New Roman" w:cs="Times New Roman"/>
          <w:sz w:val="24"/>
          <w:szCs w:val="24"/>
        </w:rPr>
        <w:t xml:space="preserve"> Cf. Bartholomeus Anglicus, </w:t>
      </w:r>
      <w:r w:rsidRPr="005227E2">
        <w:rPr>
          <w:rFonts w:ascii="Times New Roman" w:hAnsi="Times New Roman" w:cs="Times New Roman"/>
          <w:i/>
          <w:iCs/>
          <w:sz w:val="24"/>
          <w:szCs w:val="24"/>
        </w:rPr>
        <w:t>De proprietatibus rerum</w:t>
      </w:r>
      <w:r w:rsidRPr="005227E2">
        <w:rPr>
          <w:rFonts w:ascii="Times New Roman" w:hAnsi="Times New Roman" w:cs="Times New Roman"/>
          <w:sz w:val="24"/>
          <w:szCs w:val="24"/>
        </w:rPr>
        <w:t xml:space="preserve"> 12.6 (1505 [New Delhi: Isha Books,2013], 228b: Fimum habet ardentem quem de nido eijcit, et pullus vt eijciant instruere consueuit, vt dicit Aristoteles. </w:t>
      </w:r>
    </w:p>
    <w:p w14:paraId="23E1F395" w14:textId="77777777" w:rsidR="00266C70" w:rsidRPr="005227E2" w:rsidRDefault="00266C70" w:rsidP="00266C70">
      <w:pPr>
        <w:pStyle w:val="EndnoteText"/>
        <w:spacing w:line="276" w:lineRule="auto"/>
        <w:rPr>
          <w:rFonts w:ascii="Times New Roman" w:hAnsi="Times New Roman" w:cs="Times New Roman"/>
          <w:sz w:val="24"/>
          <w:szCs w:val="24"/>
        </w:rPr>
      </w:pPr>
    </w:p>
    <w:p w14:paraId="26AFD498" w14:textId="2E4A5FD7" w:rsidR="00266C70" w:rsidRPr="005227E2" w:rsidRDefault="00266C70" w:rsidP="00266C70">
      <w:pPr>
        <w:pStyle w:val="EndnoteText"/>
        <w:spacing w:line="276" w:lineRule="auto"/>
        <w:rPr>
          <w:rFonts w:ascii="Times New Roman" w:hAnsi="Times New Roman" w:cs="Times New Roman"/>
          <w:sz w:val="24"/>
          <w:szCs w:val="24"/>
        </w:rPr>
      </w:pPr>
      <w:r w:rsidRPr="005227E2">
        <w:rPr>
          <w:rFonts w:ascii="Times New Roman" w:hAnsi="Times New Roman" w:cs="Times New Roman"/>
          <w:sz w:val="24"/>
          <w:szCs w:val="24"/>
        </w:rPr>
        <w:t xml:space="preserve">Cf. </w:t>
      </w:r>
      <w:r w:rsidRPr="005227E2">
        <w:rPr>
          <w:rFonts w:ascii="Times New Roman" w:hAnsi="Times New Roman" w:cs="Times New Roman"/>
          <w:i/>
          <w:iCs/>
          <w:sz w:val="24"/>
          <w:szCs w:val="24"/>
        </w:rPr>
        <w:t xml:space="preserve">Der “Experimentator” eine anonyme lateinishe Naturenzklopädie des frühen 13 Jahrhunderts </w:t>
      </w:r>
      <w:r w:rsidRPr="005227E2">
        <w:rPr>
          <w:rFonts w:ascii="Times New Roman" w:hAnsi="Times New Roman" w:cs="Times New Roman"/>
          <w:sz w:val="24"/>
          <w:szCs w:val="24"/>
        </w:rPr>
        <w:t xml:space="preserve">7, De Columbis, 8, ed. by Janine Deus, (Dissertation Geschitswissenshaft der Universität Hamburg, 1999), p. 149: Fimum habet ardentem, quem eicit a nido et docet eicere. </w:t>
      </w:r>
    </w:p>
    <w:p w14:paraId="764B843C" w14:textId="77777777" w:rsidR="00266C70" w:rsidRPr="005227E2" w:rsidRDefault="00266C70" w:rsidP="00266C70">
      <w:pPr>
        <w:pStyle w:val="EndnoteText"/>
        <w:spacing w:line="276" w:lineRule="auto"/>
        <w:rPr>
          <w:rFonts w:ascii="Times New Roman" w:hAnsi="Times New Roman" w:cs="Times New Roman"/>
          <w:sz w:val="24"/>
          <w:szCs w:val="24"/>
        </w:rPr>
      </w:pPr>
    </w:p>
    <w:p w14:paraId="40F67465" w14:textId="659B4188" w:rsidR="00266C70" w:rsidRPr="005227E2" w:rsidRDefault="00266C70" w:rsidP="00266C70">
      <w:pPr>
        <w:pStyle w:val="EndnoteText"/>
        <w:spacing w:line="276" w:lineRule="auto"/>
        <w:rPr>
          <w:rFonts w:ascii="Times New Roman" w:hAnsi="Times New Roman" w:cs="Times New Roman"/>
          <w:sz w:val="24"/>
          <w:szCs w:val="24"/>
        </w:rPr>
      </w:pPr>
      <w:r w:rsidRPr="005227E2">
        <w:rPr>
          <w:rFonts w:ascii="Times New Roman" w:hAnsi="Times New Roman" w:cs="Times New Roman"/>
          <w:sz w:val="24"/>
          <w:szCs w:val="24"/>
        </w:rPr>
        <w:t xml:space="preserve">Cf. Thomas Cantimpre, </w:t>
      </w:r>
      <w:r w:rsidRPr="005227E2">
        <w:rPr>
          <w:rFonts w:ascii="Times New Roman" w:hAnsi="Times New Roman" w:cs="Times New Roman"/>
          <w:i/>
          <w:iCs/>
          <w:sz w:val="24"/>
          <w:szCs w:val="24"/>
        </w:rPr>
        <w:t>Liber de natura rerum</w:t>
      </w:r>
      <w:r w:rsidRPr="005227E2">
        <w:rPr>
          <w:rFonts w:ascii="Times New Roman" w:hAnsi="Times New Roman" w:cs="Times New Roman"/>
          <w:sz w:val="24"/>
          <w:szCs w:val="24"/>
        </w:rPr>
        <w:t xml:space="preserve"> [I: Text] 5.36.51 (Berlin: Walter de Gruyter, 1973), (1:193): Fimum habet ardentem nimis, quem quidem nido eicit et pullos suos docet eicere.</w:t>
      </w:r>
    </w:p>
    <w:p w14:paraId="102DE8F5" w14:textId="77777777" w:rsidR="00A5175B" w:rsidRPr="005227E2" w:rsidRDefault="00A5175B" w:rsidP="00266C70">
      <w:pPr>
        <w:pStyle w:val="EndnoteText"/>
        <w:spacing w:line="276" w:lineRule="auto"/>
        <w:rPr>
          <w:rFonts w:ascii="Times New Roman" w:hAnsi="Times New Roman" w:cs="Times New Roman"/>
          <w:sz w:val="24"/>
          <w:szCs w:val="24"/>
        </w:rPr>
      </w:pPr>
    </w:p>
  </w:endnote>
  <w:endnote w:id="2">
    <w:p w14:paraId="3E56982E" w14:textId="178523FE" w:rsidR="00A5175B" w:rsidRPr="005227E2" w:rsidRDefault="00500013" w:rsidP="00A5175B">
      <w:pPr>
        <w:pStyle w:val="EndnoteText"/>
        <w:rPr>
          <w:rFonts w:ascii="Times New Roman" w:hAnsi="Times New Roman" w:cs="Times New Roman"/>
          <w:sz w:val="24"/>
          <w:szCs w:val="24"/>
        </w:rPr>
      </w:pPr>
      <w:r w:rsidRPr="005227E2">
        <w:rPr>
          <w:rStyle w:val="EndnoteReference"/>
          <w:rFonts w:ascii="Times New Roman" w:hAnsi="Times New Roman" w:cs="Times New Roman"/>
          <w:sz w:val="24"/>
          <w:szCs w:val="24"/>
        </w:rPr>
        <w:endnoteRef/>
      </w:r>
      <w:r w:rsidRPr="005227E2">
        <w:rPr>
          <w:rFonts w:ascii="Times New Roman" w:hAnsi="Times New Roman" w:cs="Times New Roman"/>
          <w:sz w:val="24"/>
          <w:szCs w:val="24"/>
        </w:rPr>
        <w:t xml:space="preserve"> Cf. Aristotle, </w:t>
      </w:r>
      <w:r w:rsidR="00A5175B" w:rsidRPr="005227E2">
        <w:rPr>
          <w:rFonts w:ascii="Times New Roman" w:hAnsi="Times New Roman" w:cs="Times New Roman"/>
          <w:i/>
          <w:iCs/>
          <w:sz w:val="24"/>
          <w:szCs w:val="24"/>
        </w:rPr>
        <w:t>History of Animals</w:t>
      </w:r>
      <w:r w:rsidR="00A5175B" w:rsidRPr="005227E2">
        <w:rPr>
          <w:rFonts w:ascii="Times New Roman" w:hAnsi="Times New Roman" w:cs="Times New Roman"/>
          <w:sz w:val="24"/>
          <w:szCs w:val="24"/>
        </w:rPr>
        <w:t xml:space="preserve"> 9.40 626a22-26 (Barnes 1:974): The kings are the least disposed to show anger or to inflict a sting. Bees that die are removed from the hive, and in every way the creature is remarkable for its cleanly habits; in point of fact, they often fly away to a distance to void their excrement because it is malodorous; and, as has been said, they are annoyed by all bad smells and by the scent of perfumes, so much so that they sting people</w:t>
      </w:r>
    </w:p>
    <w:p w14:paraId="5D4A2149" w14:textId="1B18F667" w:rsidR="00500013" w:rsidRPr="005227E2" w:rsidRDefault="00A5175B" w:rsidP="00A5175B">
      <w:pPr>
        <w:pStyle w:val="EndnoteText"/>
        <w:rPr>
          <w:rFonts w:ascii="Times New Roman" w:hAnsi="Times New Roman" w:cs="Times New Roman"/>
          <w:sz w:val="24"/>
          <w:szCs w:val="24"/>
        </w:rPr>
      </w:pPr>
      <w:r w:rsidRPr="005227E2">
        <w:rPr>
          <w:rFonts w:ascii="Times New Roman" w:hAnsi="Times New Roman" w:cs="Times New Roman"/>
          <w:sz w:val="24"/>
          <w:szCs w:val="24"/>
        </w:rPr>
        <w:t>that use perfumes.</w:t>
      </w:r>
    </w:p>
    <w:p w14:paraId="5A97237E" w14:textId="77777777" w:rsidR="00500013" w:rsidRPr="005227E2" w:rsidRDefault="00500013">
      <w:pPr>
        <w:pStyle w:val="EndnoteText"/>
        <w:rPr>
          <w:rFonts w:ascii="Times New Roman" w:hAnsi="Times New Roman" w:cs="Times New Roman"/>
          <w:sz w:val="24"/>
          <w:szCs w:val="24"/>
        </w:rPr>
      </w:pPr>
    </w:p>
  </w:endnote>
  <w:endnote w:id="3">
    <w:p w14:paraId="03E2E4EE" w14:textId="7FD4C8B8" w:rsidR="005227E2" w:rsidRPr="005227E2" w:rsidRDefault="005227E2">
      <w:pPr>
        <w:pStyle w:val="EndnoteText"/>
        <w:rPr>
          <w:rFonts w:ascii="Times New Roman" w:hAnsi="Times New Roman" w:cs="Times New Roman"/>
          <w:sz w:val="24"/>
          <w:szCs w:val="24"/>
        </w:rPr>
      </w:pPr>
      <w:r w:rsidRPr="005227E2">
        <w:rPr>
          <w:rStyle w:val="EndnoteReference"/>
          <w:rFonts w:ascii="Times New Roman" w:hAnsi="Times New Roman" w:cs="Times New Roman"/>
          <w:sz w:val="24"/>
          <w:szCs w:val="24"/>
        </w:rPr>
        <w:endnoteRef/>
      </w:r>
      <w:r w:rsidRPr="005227E2">
        <w:rPr>
          <w:rFonts w:ascii="Times New Roman" w:hAnsi="Times New Roman" w:cs="Times New Roman"/>
          <w:sz w:val="24"/>
          <w:szCs w:val="24"/>
        </w:rPr>
        <w:t xml:space="preserve"> Marcus Cato, </w:t>
      </w:r>
      <w:r w:rsidRPr="005227E2">
        <w:rPr>
          <w:rFonts w:ascii="Times New Roman" w:hAnsi="Times New Roman" w:cs="Times New Roman"/>
          <w:i/>
          <w:iCs/>
          <w:sz w:val="24"/>
          <w:szCs w:val="24"/>
        </w:rPr>
        <w:t>On Agriculture</w:t>
      </w:r>
      <w:r w:rsidRPr="005227E2">
        <w:rPr>
          <w:rFonts w:ascii="Times New Roman" w:hAnsi="Times New Roman" w:cs="Times New Roman"/>
          <w:sz w:val="24"/>
          <w:szCs w:val="24"/>
        </w:rPr>
        <w:t xml:space="preserve"> 40.3 (LCL 283:58-59): When you have done this, drive the sharpened stick between the bark and the wood two finger-tips deep. Then take your shoot, whatever variety you wish to graft, and sharpen the end obliquely for a distance of two </w:t>
      </w:r>
      <w:r w:rsidRPr="005227E2">
        <w:rPr>
          <w:rFonts w:ascii="Times New Roman" w:hAnsi="Times New Roman" w:cs="Times New Roman"/>
          <w:sz w:val="24"/>
          <w:szCs w:val="24"/>
        </w:rPr>
        <w:t>finger-tips; take out the dry stick which you have driven in and drive in the shoot you wish to graft. Fit bark to bark, and drive it in to the end of the slope.</w:t>
      </w:r>
    </w:p>
    <w:p w14:paraId="6397FFC1" w14:textId="77777777" w:rsidR="005227E2" w:rsidRPr="005227E2" w:rsidRDefault="005227E2">
      <w:pPr>
        <w:pStyle w:val="EndnoteText"/>
        <w:rPr>
          <w:rFonts w:ascii="Times New Roman" w:hAnsi="Times New Roman" w:cs="Times New Roman"/>
          <w:sz w:val="24"/>
          <w:szCs w:val="24"/>
        </w:rPr>
      </w:pPr>
    </w:p>
  </w:endnote>
  <w:endnote w:id="4">
    <w:p w14:paraId="64952543" w14:textId="5C876967" w:rsidR="00266C70" w:rsidRPr="005227E2" w:rsidRDefault="00266C70" w:rsidP="00266C70">
      <w:pPr>
        <w:pStyle w:val="EndnoteText"/>
        <w:spacing w:line="276" w:lineRule="auto"/>
        <w:rPr>
          <w:rFonts w:ascii="Times New Roman" w:hAnsi="Times New Roman" w:cs="Times New Roman"/>
          <w:sz w:val="24"/>
          <w:szCs w:val="24"/>
        </w:rPr>
      </w:pPr>
      <w:r w:rsidRPr="005227E2">
        <w:rPr>
          <w:rStyle w:val="EndnoteReference"/>
          <w:rFonts w:ascii="Times New Roman" w:hAnsi="Times New Roman" w:cs="Times New Roman"/>
          <w:sz w:val="24"/>
          <w:szCs w:val="24"/>
        </w:rPr>
        <w:endnoteRef/>
      </w:r>
      <w:r w:rsidRPr="005227E2">
        <w:rPr>
          <w:rFonts w:ascii="Times New Roman" w:hAnsi="Times New Roman" w:cs="Times New Roman"/>
          <w:sz w:val="24"/>
          <w:szCs w:val="24"/>
        </w:rPr>
        <w:t xml:space="preserve"> Augustine, </w:t>
      </w:r>
      <w:r w:rsidRPr="005227E2">
        <w:rPr>
          <w:rFonts w:ascii="Times New Roman" w:hAnsi="Times New Roman" w:cs="Times New Roman"/>
          <w:i/>
          <w:iCs/>
          <w:sz w:val="24"/>
          <w:szCs w:val="24"/>
        </w:rPr>
        <w:t>Sermo</w:t>
      </w:r>
      <w:r w:rsidRPr="005227E2">
        <w:rPr>
          <w:rFonts w:ascii="Times New Roman" w:hAnsi="Times New Roman" w:cs="Times New Roman"/>
          <w:sz w:val="24"/>
          <w:szCs w:val="24"/>
        </w:rPr>
        <w:t xml:space="preserve"> 367.3 (PL 39:1652): abjice abs te divitiarum onera, abjice vincula voluntaria, abjice anxietates et taedia, quae te pluribus in annis inquietant.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9EC4F" w14:textId="77777777" w:rsidR="00FE22DB" w:rsidRDefault="00FE22DB" w:rsidP="00266C70">
      <w:pPr>
        <w:spacing w:after="0" w:line="240" w:lineRule="auto"/>
      </w:pPr>
      <w:r>
        <w:separator/>
      </w:r>
    </w:p>
  </w:footnote>
  <w:footnote w:type="continuationSeparator" w:id="0">
    <w:p w14:paraId="5FCA31F9" w14:textId="77777777" w:rsidR="00FE22DB" w:rsidRDefault="00FE22DB" w:rsidP="00266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43"/>
    <w:rsid w:val="0005175A"/>
    <w:rsid w:val="00115B23"/>
    <w:rsid w:val="00217DC1"/>
    <w:rsid w:val="00221240"/>
    <w:rsid w:val="00250EA7"/>
    <w:rsid w:val="00266C70"/>
    <w:rsid w:val="0026727A"/>
    <w:rsid w:val="002A6FAC"/>
    <w:rsid w:val="00397C06"/>
    <w:rsid w:val="003C417E"/>
    <w:rsid w:val="00430935"/>
    <w:rsid w:val="004A6B66"/>
    <w:rsid w:val="004D5392"/>
    <w:rsid w:val="004D77D8"/>
    <w:rsid w:val="00500013"/>
    <w:rsid w:val="005227E2"/>
    <w:rsid w:val="00610C62"/>
    <w:rsid w:val="00653A43"/>
    <w:rsid w:val="00680B8F"/>
    <w:rsid w:val="007157B5"/>
    <w:rsid w:val="00753582"/>
    <w:rsid w:val="00785178"/>
    <w:rsid w:val="009333F3"/>
    <w:rsid w:val="00A21A6E"/>
    <w:rsid w:val="00A5175B"/>
    <w:rsid w:val="00A736D3"/>
    <w:rsid w:val="00AD57C0"/>
    <w:rsid w:val="00B27435"/>
    <w:rsid w:val="00C4619C"/>
    <w:rsid w:val="00C510CA"/>
    <w:rsid w:val="00C663B7"/>
    <w:rsid w:val="00C87B25"/>
    <w:rsid w:val="00CA3E70"/>
    <w:rsid w:val="00CF61B8"/>
    <w:rsid w:val="00D009A3"/>
    <w:rsid w:val="00D02A06"/>
    <w:rsid w:val="00D33FEF"/>
    <w:rsid w:val="00DC11C7"/>
    <w:rsid w:val="00E030DF"/>
    <w:rsid w:val="00E443A1"/>
    <w:rsid w:val="00E46957"/>
    <w:rsid w:val="00F84456"/>
    <w:rsid w:val="00FE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A43BB"/>
  <w15:docId w15:val="{E9E7B4BE-6D4B-4872-8FD8-37086539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77D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3E70"/>
    <w:rPr>
      <w:rFonts w:ascii="Tahoma" w:hAnsi="Tahoma" w:cs="Tahoma"/>
      <w:sz w:val="16"/>
      <w:szCs w:val="16"/>
    </w:rPr>
  </w:style>
  <w:style w:type="character" w:customStyle="1" w:styleId="BalloonTextChar">
    <w:name w:val="Balloon Text Char"/>
    <w:basedOn w:val="DefaultParagraphFont"/>
    <w:link w:val="BalloonText"/>
    <w:uiPriority w:val="99"/>
    <w:semiHidden/>
    <w:rsid w:val="00A942B9"/>
    <w:rPr>
      <w:rFonts w:ascii="Times New Roman" w:hAnsi="Times New Roman"/>
      <w:sz w:val="0"/>
      <w:szCs w:val="0"/>
    </w:rPr>
  </w:style>
  <w:style w:type="paragraph" w:styleId="EndnoteText">
    <w:name w:val="endnote text"/>
    <w:basedOn w:val="Normal"/>
    <w:link w:val="EndnoteTextChar"/>
    <w:uiPriority w:val="99"/>
    <w:semiHidden/>
    <w:unhideWhenUsed/>
    <w:rsid w:val="00266C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6C70"/>
    <w:rPr>
      <w:rFonts w:cs="Calibri"/>
      <w:sz w:val="20"/>
      <w:szCs w:val="20"/>
    </w:rPr>
  </w:style>
  <w:style w:type="character" w:styleId="EndnoteReference">
    <w:name w:val="endnote reference"/>
    <w:basedOn w:val="DefaultParagraphFont"/>
    <w:uiPriority w:val="99"/>
    <w:semiHidden/>
    <w:unhideWhenUsed/>
    <w:rsid w:val="00266C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EC8D82E-89E8-460B-8ED6-6B790CD8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 To cast off (Abicere)</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To cast off (Abicere)</dc:title>
  <dc:subject/>
  <dc:creator>Eugene Crook</dc:creator>
  <cp:keywords/>
  <dc:description/>
  <cp:lastModifiedBy>Eugene Crook</cp:lastModifiedBy>
  <cp:revision>2</cp:revision>
  <cp:lastPrinted>2013-08-23T21:13:00Z</cp:lastPrinted>
  <dcterms:created xsi:type="dcterms:W3CDTF">2020-06-15T21:55:00Z</dcterms:created>
  <dcterms:modified xsi:type="dcterms:W3CDTF">2020-06-15T21:55:00Z</dcterms:modified>
</cp:coreProperties>
</file>