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EC9B0" w14:textId="543971F7" w:rsidR="00592F9D" w:rsidRPr="005A6EBB" w:rsidRDefault="002C2799"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313 To Remember or To Record</w:t>
      </w:r>
      <w:r w:rsidR="00612D39" w:rsidRPr="005A6EBB">
        <w:rPr>
          <w:rFonts w:ascii="Times New Roman" w:hAnsi="Times New Roman" w:cs="Times New Roman"/>
          <w:sz w:val="24"/>
          <w:szCs w:val="24"/>
        </w:rPr>
        <w:t xml:space="preserve"> (</w:t>
      </w:r>
      <w:r w:rsidR="00612D39" w:rsidRPr="005A6EBB">
        <w:rPr>
          <w:rFonts w:ascii="Times New Roman" w:hAnsi="Times New Roman" w:cs="Times New Roman"/>
          <w:i/>
          <w:iCs/>
          <w:sz w:val="24"/>
          <w:szCs w:val="24"/>
        </w:rPr>
        <w:t>Recolere uel Recordari</w:t>
      </w:r>
      <w:r w:rsidR="00612D39" w:rsidRPr="005A6EBB">
        <w:rPr>
          <w:rFonts w:ascii="Times New Roman" w:hAnsi="Times New Roman" w:cs="Times New Roman"/>
          <w:sz w:val="24"/>
          <w:szCs w:val="24"/>
        </w:rPr>
        <w:t>)</w:t>
      </w:r>
    </w:p>
    <w:p w14:paraId="563C1E55" w14:textId="2EA84ED9" w:rsidR="002C2799" w:rsidRPr="005A6EBB" w:rsidRDefault="002C2799"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Man ought to remember</w:t>
      </w:r>
      <w:r w:rsidR="00EE149C" w:rsidRPr="005A6EBB">
        <w:rPr>
          <w:rFonts w:ascii="Times New Roman" w:hAnsi="Times New Roman" w:cs="Times New Roman"/>
          <w:sz w:val="24"/>
          <w:szCs w:val="24"/>
        </w:rPr>
        <w:t xml:space="preserve"> particularly</w:t>
      </w:r>
      <w:r w:rsidRPr="005A6EBB">
        <w:rPr>
          <w:rFonts w:ascii="Times New Roman" w:hAnsi="Times New Roman" w:cs="Times New Roman"/>
          <w:sz w:val="24"/>
          <w:szCs w:val="24"/>
        </w:rPr>
        <w:t xml:space="preserve"> the prerogatives for God and for himself and for his neighbor. The prerogatives for God</w:t>
      </w:r>
      <w:r w:rsidR="00EE149C" w:rsidRPr="005A6EBB">
        <w:rPr>
          <w:rFonts w:ascii="Times New Roman" w:hAnsi="Times New Roman" w:cs="Times New Roman"/>
          <w:sz w:val="24"/>
          <w:szCs w:val="24"/>
        </w:rPr>
        <w:t>:</w:t>
      </w:r>
      <w:r w:rsidRPr="005A6EBB">
        <w:rPr>
          <w:rFonts w:ascii="Times New Roman" w:hAnsi="Times New Roman" w:cs="Times New Roman"/>
          <w:sz w:val="24"/>
          <w:szCs w:val="24"/>
        </w:rPr>
        <w:t xml:space="preserve"> the commandments of power, the judgments of equity, and the </w:t>
      </w:r>
      <w:r w:rsidR="00905329" w:rsidRPr="005A6EBB">
        <w:rPr>
          <w:rFonts w:ascii="Times New Roman" w:hAnsi="Times New Roman" w:cs="Times New Roman"/>
          <w:sz w:val="24"/>
          <w:szCs w:val="24"/>
        </w:rPr>
        <w:t>benefits</w:t>
      </w:r>
      <w:r w:rsidRPr="005A6EBB">
        <w:rPr>
          <w:rFonts w:ascii="Times New Roman" w:hAnsi="Times New Roman" w:cs="Times New Roman"/>
          <w:sz w:val="24"/>
          <w:szCs w:val="24"/>
        </w:rPr>
        <w:t xml:space="preserve"> of goodness.</w:t>
      </w:r>
    </w:p>
    <w:p w14:paraId="5B6481F6" w14:textId="77777777" w:rsidR="006D5ACE" w:rsidRPr="005A6EBB" w:rsidRDefault="00EE149C"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First, therefore the commandments of God are to be remembered, just as a passage through which a man ought to go through, Psal. [102:18]: “Mindful of his commandments to do them.” </w:t>
      </w:r>
      <w:r w:rsidR="00905329" w:rsidRPr="005A6EBB">
        <w:rPr>
          <w:rFonts w:ascii="Times New Roman" w:hAnsi="Times New Roman" w:cs="Times New Roman"/>
          <w:sz w:val="24"/>
          <w:szCs w:val="24"/>
        </w:rPr>
        <w:t>Therefore,</w:t>
      </w:r>
      <w:r w:rsidRPr="005A6EBB">
        <w:rPr>
          <w:rFonts w:ascii="Times New Roman" w:hAnsi="Times New Roman" w:cs="Times New Roman"/>
          <w:sz w:val="24"/>
          <w:szCs w:val="24"/>
        </w:rPr>
        <w:t xml:space="preserve"> the words of God are to be remembered for believing, for doing, for teaching, not like the Jews, Matt. 27[:63]: “</w:t>
      </w:r>
      <w:r w:rsidR="006D5ACE" w:rsidRPr="005A6EBB">
        <w:rPr>
          <w:rFonts w:ascii="Times New Roman" w:hAnsi="Times New Roman" w:cs="Times New Roman"/>
          <w:sz w:val="24"/>
          <w:szCs w:val="24"/>
        </w:rPr>
        <w:t>Sir, we have remembered, that that seducer said,” etc.</w:t>
      </w:r>
    </w:p>
    <w:p w14:paraId="39DAA777" w14:textId="77777777" w:rsidR="00EE149C" w:rsidRPr="005A6EBB" w:rsidRDefault="006D5ACE"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Second, the judgments of God are to be recorded, so that from similar they may derive a similar future judgment. Just as a young crow conjectures from a dead one suspended in a field, Luke 16[:25]: “Son, remember that </w:t>
      </w:r>
      <w:r w:rsidR="00677A37" w:rsidRPr="005A6EBB">
        <w:rPr>
          <w:rFonts w:ascii="Times New Roman" w:hAnsi="Times New Roman" w:cs="Times New Roman"/>
          <w:sz w:val="24"/>
          <w:szCs w:val="24"/>
        </w:rPr>
        <w:t>y</w:t>
      </w:r>
      <w:r w:rsidRPr="005A6EBB">
        <w:rPr>
          <w:rFonts w:ascii="Times New Roman" w:hAnsi="Times New Roman" w:cs="Times New Roman"/>
          <w:sz w:val="24"/>
          <w:szCs w:val="24"/>
        </w:rPr>
        <w:t>ou</w:t>
      </w:r>
      <w:r w:rsidR="00E857A3" w:rsidRPr="005A6EBB">
        <w:rPr>
          <w:rFonts w:ascii="Times New Roman" w:hAnsi="Times New Roman" w:cs="Times New Roman"/>
          <w:sz w:val="24"/>
          <w:szCs w:val="24"/>
        </w:rPr>
        <w:t xml:space="preserve"> did receive good things in </w:t>
      </w:r>
      <w:r w:rsidRPr="005A6EBB">
        <w:rPr>
          <w:rFonts w:ascii="Times New Roman" w:hAnsi="Times New Roman" w:cs="Times New Roman"/>
          <w:sz w:val="24"/>
          <w:szCs w:val="24"/>
        </w:rPr>
        <w:t>y</w:t>
      </w:r>
      <w:r w:rsidR="00E857A3" w:rsidRPr="005A6EBB">
        <w:rPr>
          <w:rFonts w:ascii="Times New Roman" w:hAnsi="Times New Roman" w:cs="Times New Roman"/>
          <w:sz w:val="24"/>
          <w:szCs w:val="24"/>
        </w:rPr>
        <w:t>our</w:t>
      </w:r>
      <w:r w:rsidRPr="005A6EBB">
        <w:rPr>
          <w:rFonts w:ascii="Times New Roman" w:hAnsi="Times New Roman" w:cs="Times New Roman"/>
          <w:sz w:val="24"/>
          <w:szCs w:val="24"/>
        </w:rPr>
        <w:t xml:space="preserve"> lifetime,</w:t>
      </w:r>
      <w:r w:rsidR="00E857A3" w:rsidRPr="005A6EBB">
        <w:rPr>
          <w:rFonts w:ascii="Times New Roman" w:hAnsi="Times New Roman" w:cs="Times New Roman"/>
          <w:sz w:val="24"/>
          <w:szCs w:val="24"/>
        </w:rPr>
        <w:t>” etc., up to “and you are</w:t>
      </w:r>
      <w:r w:rsidRPr="005A6EBB">
        <w:rPr>
          <w:rFonts w:ascii="Times New Roman" w:hAnsi="Times New Roman" w:cs="Times New Roman"/>
          <w:sz w:val="24"/>
          <w:szCs w:val="24"/>
        </w:rPr>
        <w:t xml:space="preserve"> tormented.</w:t>
      </w:r>
      <w:r w:rsidR="00E857A3" w:rsidRPr="005A6EBB">
        <w:rPr>
          <w:rFonts w:ascii="Times New Roman" w:hAnsi="Times New Roman" w:cs="Times New Roman"/>
          <w:sz w:val="24"/>
          <w:szCs w:val="24"/>
        </w:rPr>
        <w:t xml:space="preserve">” Wherefore it is notable that before death the rich man was put over Lazarus, but after death on the contrary thus in a way the rich are dominated by the poor, but afterwards it will be otherwise. Therefore, mark that Esau was disinherited </w:t>
      </w:r>
      <w:r w:rsidR="00905329" w:rsidRPr="005A6EBB">
        <w:rPr>
          <w:rFonts w:ascii="Times New Roman" w:hAnsi="Times New Roman" w:cs="Times New Roman"/>
          <w:sz w:val="24"/>
          <w:szCs w:val="24"/>
        </w:rPr>
        <w:t>because of</w:t>
      </w:r>
      <w:r w:rsidR="00E857A3" w:rsidRPr="005A6EBB">
        <w:rPr>
          <w:rFonts w:ascii="Times New Roman" w:hAnsi="Times New Roman" w:cs="Times New Roman"/>
          <w:sz w:val="24"/>
          <w:szCs w:val="24"/>
        </w:rPr>
        <w:t xml:space="preserve"> gluttony.</w:t>
      </w:r>
    </w:p>
    <w:p w14:paraId="145745B1" w14:textId="77777777" w:rsidR="00E857A3" w:rsidRPr="005A6EBB" w:rsidRDefault="00E857A3"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 The </w:t>
      </w:r>
      <w:r w:rsidR="00C65B91" w:rsidRPr="005A6EBB">
        <w:rPr>
          <w:rFonts w:ascii="Times New Roman" w:hAnsi="Times New Roman" w:cs="Times New Roman"/>
          <w:sz w:val="24"/>
          <w:szCs w:val="24"/>
        </w:rPr>
        <w:t>flood happened on account of</w:t>
      </w:r>
      <w:r w:rsidRPr="005A6EBB">
        <w:rPr>
          <w:rFonts w:ascii="Times New Roman" w:hAnsi="Times New Roman" w:cs="Times New Roman"/>
          <w:sz w:val="24"/>
          <w:szCs w:val="24"/>
        </w:rPr>
        <w:t xml:space="preserve"> </w:t>
      </w:r>
      <w:r w:rsidR="00C65B91" w:rsidRPr="005A6EBB">
        <w:rPr>
          <w:rFonts w:ascii="Times New Roman" w:hAnsi="Times New Roman" w:cs="Times New Roman"/>
          <w:sz w:val="24"/>
          <w:szCs w:val="24"/>
        </w:rPr>
        <w:t xml:space="preserve">lust, the useless servants are imprisoned on account of sloth, the rich are damned on account of avarice, </w:t>
      </w:r>
      <w:r w:rsidR="00394C5A" w:rsidRPr="005A6EBB">
        <w:rPr>
          <w:rFonts w:ascii="Times New Roman" w:hAnsi="Times New Roman" w:cs="Times New Roman"/>
          <w:sz w:val="24"/>
          <w:szCs w:val="24"/>
        </w:rPr>
        <w:t xml:space="preserve">Pharaoh and his troops were drowned on account of envy, Lucifer and his followers were cast out on account of pride and the will to sin, Deut. 7[:18]: “Remember what the Lord your God did to </w:t>
      </w:r>
      <w:r w:rsidR="00905329" w:rsidRPr="005A6EBB">
        <w:rPr>
          <w:rFonts w:ascii="Times New Roman" w:hAnsi="Times New Roman" w:cs="Times New Roman"/>
          <w:sz w:val="24"/>
          <w:szCs w:val="24"/>
        </w:rPr>
        <w:t>Pharaoh</w:t>
      </w:r>
      <w:r w:rsidR="00394C5A" w:rsidRPr="005A6EBB">
        <w:rPr>
          <w:rFonts w:ascii="Times New Roman" w:hAnsi="Times New Roman" w:cs="Times New Roman"/>
          <w:sz w:val="24"/>
          <w:szCs w:val="24"/>
        </w:rPr>
        <w:t>.” It is beautiful when one corrects himself who through another castigates himself.</w:t>
      </w:r>
    </w:p>
    <w:p w14:paraId="73195962" w14:textId="2506E783" w:rsidR="00394C5A" w:rsidRPr="005A6EBB" w:rsidRDefault="00394C5A"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 </w:t>
      </w:r>
      <w:r w:rsidR="007825B6" w:rsidRPr="005A6EBB">
        <w:rPr>
          <w:rFonts w:ascii="Times New Roman" w:hAnsi="Times New Roman" w:cs="Times New Roman"/>
          <w:sz w:val="24"/>
          <w:szCs w:val="24"/>
        </w:rPr>
        <w:t xml:space="preserve">The example of the </w:t>
      </w:r>
      <w:r w:rsidR="00216B41" w:rsidRPr="005A6EBB">
        <w:rPr>
          <w:rFonts w:ascii="Times New Roman" w:hAnsi="Times New Roman" w:cs="Times New Roman"/>
          <w:sz w:val="24"/>
          <w:szCs w:val="24"/>
        </w:rPr>
        <w:t>lion</w:t>
      </w:r>
      <w:r w:rsidR="009A1B3E" w:rsidRPr="005A6EBB">
        <w:rPr>
          <w:rStyle w:val="EndnoteReference"/>
          <w:rFonts w:ascii="Times New Roman" w:hAnsi="Times New Roman" w:cs="Times New Roman"/>
          <w:sz w:val="24"/>
          <w:szCs w:val="24"/>
        </w:rPr>
        <w:endnoteReference w:id="1"/>
      </w:r>
      <w:r w:rsidR="00216B41" w:rsidRPr="005A6EBB">
        <w:rPr>
          <w:rFonts w:ascii="Times New Roman" w:hAnsi="Times New Roman" w:cs="Times New Roman"/>
          <w:sz w:val="24"/>
          <w:szCs w:val="24"/>
        </w:rPr>
        <w:t xml:space="preserve"> and the whelp beaten. But alas because in Dan. 13[:9] it is said concerning the old men who “turned away their eyes that they might not look unto heaven, nor remember judgments.”</w:t>
      </w:r>
    </w:p>
    <w:p w14:paraId="2E870CBF" w14:textId="064A7EE2" w:rsidR="00216B41" w:rsidRPr="005A6EBB" w:rsidRDefault="00216B41"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lastRenderedPageBreak/>
        <w:t xml:space="preserve">¶ Third, the benefits of God are to be recorded. For the forgetfulness of such things is lost in ingratitude, Jer. 18[:20]: “Shall evil be rendered for good,” and it </w:t>
      </w:r>
      <w:r w:rsidR="00612D39" w:rsidRPr="005A6EBB">
        <w:rPr>
          <w:rFonts w:ascii="Times New Roman" w:hAnsi="Times New Roman" w:cs="Times New Roman"/>
          <w:sz w:val="24"/>
          <w:szCs w:val="24"/>
        </w:rPr>
        <w:t>follows, “</w:t>
      </w:r>
      <w:r w:rsidRPr="005A6EBB">
        <w:rPr>
          <w:rFonts w:ascii="Times New Roman" w:hAnsi="Times New Roman" w:cs="Times New Roman"/>
          <w:sz w:val="24"/>
          <w:szCs w:val="24"/>
        </w:rPr>
        <w:t>Remember that I have stood in y</w:t>
      </w:r>
      <w:r w:rsidR="003F1D9A" w:rsidRPr="005A6EBB">
        <w:rPr>
          <w:rFonts w:ascii="Times New Roman" w:hAnsi="Times New Roman" w:cs="Times New Roman"/>
          <w:sz w:val="24"/>
          <w:szCs w:val="24"/>
        </w:rPr>
        <w:t>our</w:t>
      </w:r>
      <w:r w:rsidRPr="005A6EBB">
        <w:rPr>
          <w:rFonts w:ascii="Times New Roman" w:hAnsi="Times New Roman" w:cs="Times New Roman"/>
          <w:sz w:val="24"/>
          <w:szCs w:val="24"/>
        </w:rPr>
        <w:t xml:space="preserve"> sight, so speak good for them.</w:t>
      </w:r>
      <w:r w:rsidR="002F0FCF" w:rsidRPr="005A6EBB">
        <w:rPr>
          <w:rFonts w:ascii="Times New Roman" w:hAnsi="Times New Roman" w:cs="Times New Roman"/>
          <w:sz w:val="24"/>
          <w:szCs w:val="24"/>
        </w:rPr>
        <w:t xml:space="preserve">” </w:t>
      </w:r>
      <w:r w:rsidR="00905329" w:rsidRPr="005A6EBB">
        <w:rPr>
          <w:rFonts w:ascii="Times New Roman" w:hAnsi="Times New Roman" w:cs="Times New Roman"/>
          <w:sz w:val="24"/>
          <w:szCs w:val="24"/>
        </w:rPr>
        <w:t>However,</w:t>
      </w:r>
      <w:r w:rsidR="002F0FCF" w:rsidRPr="005A6EBB">
        <w:rPr>
          <w:rFonts w:ascii="Times New Roman" w:hAnsi="Times New Roman" w:cs="Times New Roman"/>
          <w:sz w:val="24"/>
          <w:szCs w:val="24"/>
        </w:rPr>
        <w:t xml:space="preserve"> these </w:t>
      </w:r>
      <w:r w:rsidR="00905329" w:rsidRPr="005A6EBB">
        <w:rPr>
          <w:rFonts w:ascii="Times New Roman" w:hAnsi="Times New Roman" w:cs="Times New Roman"/>
          <w:sz w:val="24"/>
          <w:szCs w:val="24"/>
        </w:rPr>
        <w:t>benefits</w:t>
      </w:r>
      <w:r w:rsidR="002F0FCF" w:rsidRPr="005A6EBB">
        <w:rPr>
          <w:rFonts w:ascii="Times New Roman" w:hAnsi="Times New Roman" w:cs="Times New Roman"/>
          <w:sz w:val="24"/>
          <w:szCs w:val="24"/>
        </w:rPr>
        <w:t xml:space="preserve"> of God are three.</w:t>
      </w:r>
    </w:p>
    <w:p w14:paraId="0E00D6E1" w14:textId="77777777" w:rsidR="002F0FCF" w:rsidRPr="005A6EBB" w:rsidRDefault="002F0FCF"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Of which the first is justification, just as he merited the healing of the physician, Deut. 16[:12]: “</w:t>
      </w:r>
      <w:r w:rsidR="00D62FB4" w:rsidRPr="005A6EBB">
        <w:rPr>
          <w:rFonts w:ascii="Times New Roman" w:hAnsi="Times New Roman" w:cs="Times New Roman"/>
          <w:sz w:val="24"/>
          <w:szCs w:val="24"/>
        </w:rPr>
        <w:t>You shall remember that you were a servant in Egypt,” which is interpreted darkness, narrowness, or tribulation, that is, in sin which darkened reason, choice, and conscience</w:t>
      </w:r>
      <w:r w:rsidR="00AE662B" w:rsidRPr="005A6EBB">
        <w:rPr>
          <w:rFonts w:ascii="Times New Roman" w:hAnsi="Times New Roman" w:cs="Times New Roman"/>
          <w:sz w:val="24"/>
          <w:szCs w:val="24"/>
        </w:rPr>
        <w:t>. He narrows the complaining will</w:t>
      </w:r>
      <w:r w:rsidR="003F1D9A" w:rsidRPr="005A6EBB">
        <w:rPr>
          <w:rFonts w:ascii="Times New Roman" w:hAnsi="Times New Roman" w:cs="Times New Roman"/>
          <w:sz w:val="24"/>
          <w:szCs w:val="24"/>
        </w:rPr>
        <w:t xml:space="preserve"> which</w:t>
      </w:r>
      <w:r w:rsidR="00AE662B" w:rsidRPr="005A6EBB">
        <w:rPr>
          <w:rFonts w:ascii="Times New Roman" w:hAnsi="Times New Roman" w:cs="Times New Roman"/>
          <w:sz w:val="24"/>
          <w:szCs w:val="24"/>
        </w:rPr>
        <w:t xml:space="preserve"> draw</w:t>
      </w:r>
      <w:r w:rsidR="003F1D9A" w:rsidRPr="005A6EBB">
        <w:rPr>
          <w:rFonts w:ascii="Times New Roman" w:hAnsi="Times New Roman" w:cs="Times New Roman"/>
          <w:sz w:val="24"/>
          <w:szCs w:val="24"/>
        </w:rPr>
        <w:t>s</w:t>
      </w:r>
      <w:r w:rsidR="00AE662B" w:rsidRPr="005A6EBB">
        <w:rPr>
          <w:rFonts w:ascii="Times New Roman" w:hAnsi="Times New Roman" w:cs="Times New Roman"/>
          <w:sz w:val="24"/>
          <w:szCs w:val="24"/>
        </w:rPr>
        <w:t xml:space="preserve"> to evil, he troubles God div</w:t>
      </w:r>
      <w:r w:rsidR="003F1D9A" w:rsidRPr="005A6EBB">
        <w:rPr>
          <w:rFonts w:ascii="Times New Roman" w:hAnsi="Times New Roman" w:cs="Times New Roman"/>
          <w:sz w:val="24"/>
          <w:szCs w:val="24"/>
        </w:rPr>
        <w:t>id</w:t>
      </w:r>
      <w:r w:rsidR="00AE662B" w:rsidRPr="005A6EBB">
        <w:rPr>
          <w:rFonts w:ascii="Times New Roman" w:hAnsi="Times New Roman" w:cs="Times New Roman"/>
          <w:sz w:val="24"/>
          <w:szCs w:val="24"/>
        </w:rPr>
        <w:t>ing himself from man, Deut. 8[:18]: “Remember the Lord your</w:t>
      </w:r>
      <w:r w:rsidR="00D42822" w:rsidRPr="005A6EBB">
        <w:rPr>
          <w:rFonts w:ascii="Times New Roman" w:hAnsi="Times New Roman" w:cs="Times New Roman"/>
          <w:sz w:val="24"/>
          <w:szCs w:val="24"/>
        </w:rPr>
        <w:t xml:space="preserve"> God, that he has given you</w:t>
      </w:r>
      <w:r w:rsidR="00AE662B" w:rsidRPr="005A6EBB">
        <w:rPr>
          <w:rFonts w:ascii="Times New Roman" w:hAnsi="Times New Roman" w:cs="Times New Roman"/>
          <w:sz w:val="24"/>
          <w:szCs w:val="24"/>
        </w:rPr>
        <w:t xml:space="preserve"> strength</w:t>
      </w:r>
      <w:r w:rsidR="00D42822" w:rsidRPr="005A6EBB">
        <w:rPr>
          <w:rFonts w:ascii="Times New Roman" w:hAnsi="Times New Roman" w:cs="Times New Roman"/>
          <w:sz w:val="24"/>
          <w:szCs w:val="24"/>
        </w:rPr>
        <w:t>.”</w:t>
      </w:r>
    </w:p>
    <w:p w14:paraId="514020E5" w14:textId="3B395318" w:rsidR="00D42822" w:rsidRPr="005A6EBB" w:rsidRDefault="00D42822"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The second benefit</w:t>
      </w:r>
      <w:r w:rsidR="00D54883" w:rsidRPr="005A6EBB">
        <w:rPr>
          <w:rFonts w:ascii="Times New Roman" w:hAnsi="Times New Roman" w:cs="Times New Roman"/>
          <w:sz w:val="24"/>
          <w:szCs w:val="24"/>
        </w:rPr>
        <w:t xml:space="preserve"> is redemption, as you pass into the use of the buyer, Lam. 3[:19]: “Remember my poverty, and transgression, the wormwood, and the gall.</w:t>
      </w:r>
      <w:r w:rsidR="00A01963" w:rsidRPr="005A6EBB">
        <w:rPr>
          <w:rFonts w:ascii="Times New Roman" w:hAnsi="Times New Roman" w:cs="Times New Roman"/>
          <w:sz w:val="24"/>
          <w:szCs w:val="24"/>
        </w:rPr>
        <w:t>”</w:t>
      </w:r>
      <w:r w:rsidR="00AB3B1E" w:rsidRPr="005A6EBB">
        <w:rPr>
          <w:rFonts w:ascii="Times New Roman" w:hAnsi="Times New Roman" w:cs="Times New Roman"/>
          <w:sz w:val="24"/>
          <w:szCs w:val="24"/>
        </w:rPr>
        <w:t xml:space="preserve"> </w:t>
      </w:r>
      <w:r w:rsidR="00905329" w:rsidRPr="005A6EBB">
        <w:rPr>
          <w:rFonts w:ascii="Times New Roman" w:hAnsi="Times New Roman" w:cs="Times New Roman"/>
          <w:sz w:val="24"/>
          <w:szCs w:val="24"/>
        </w:rPr>
        <w:t>Conflicting</w:t>
      </w:r>
      <w:r w:rsidR="00A01963" w:rsidRPr="005A6EBB">
        <w:rPr>
          <w:rFonts w:ascii="Times New Roman" w:hAnsi="Times New Roman" w:cs="Times New Roman"/>
          <w:sz w:val="24"/>
          <w:szCs w:val="24"/>
        </w:rPr>
        <w:t xml:space="preserve"> delights and </w:t>
      </w:r>
      <w:r w:rsidR="00AB3B1E" w:rsidRPr="005A6EBB">
        <w:rPr>
          <w:rFonts w:ascii="Times New Roman" w:hAnsi="Times New Roman" w:cs="Times New Roman"/>
          <w:sz w:val="24"/>
          <w:szCs w:val="24"/>
        </w:rPr>
        <w:t xml:space="preserve">tokens lead to </w:t>
      </w:r>
      <w:r w:rsidR="00905329" w:rsidRPr="005A6EBB">
        <w:rPr>
          <w:rFonts w:ascii="Times New Roman" w:hAnsi="Times New Roman" w:cs="Times New Roman"/>
          <w:sz w:val="24"/>
          <w:szCs w:val="24"/>
        </w:rPr>
        <w:t>misunderstanding</w:t>
      </w:r>
      <w:r w:rsidR="00AB3B1E" w:rsidRPr="005A6EBB">
        <w:rPr>
          <w:rFonts w:ascii="Times New Roman" w:hAnsi="Times New Roman" w:cs="Times New Roman"/>
          <w:sz w:val="24"/>
          <w:szCs w:val="24"/>
        </w:rPr>
        <w:t xml:space="preserve"> of the significant, therefore the crucifixion of Christ is painted.</w:t>
      </w:r>
      <w:r w:rsidR="00BC36D2" w:rsidRPr="005A6EBB">
        <w:rPr>
          <w:rFonts w:ascii="Times New Roman" w:hAnsi="Times New Roman" w:cs="Times New Roman"/>
          <w:sz w:val="24"/>
          <w:szCs w:val="24"/>
        </w:rPr>
        <w:t xml:space="preserve"> The example of the blessed Ignatius.</w:t>
      </w:r>
      <w:r w:rsidR="007C06FF" w:rsidRPr="005A6EBB">
        <w:rPr>
          <w:rStyle w:val="EndnoteReference"/>
          <w:rFonts w:ascii="Times New Roman" w:hAnsi="Times New Roman" w:cs="Times New Roman"/>
          <w:sz w:val="24"/>
          <w:szCs w:val="24"/>
        </w:rPr>
        <w:endnoteReference w:id="2"/>
      </w:r>
      <w:r w:rsidR="00BC36D2" w:rsidRPr="005A6EBB">
        <w:rPr>
          <w:rFonts w:ascii="Times New Roman" w:hAnsi="Times New Roman" w:cs="Times New Roman"/>
          <w:sz w:val="24"/>
          <w:szCs w:val="24"/>
        </w:rPr>
        <w:t xml:space="preserve"> But alas because in the Psal. [77:42] it is said, “They remembered not his hand, in the day that he redeemed them from the hand of him that afflicted them.” Against his he created, governed, healed, redeemed, blessed, attracted, and conquered the devil, Isai. 17[:10]: “</w:t>
      </w:r>
      <w:r w:rsidR="0099186A" w:rsidRPr="005A6EBB">
        <w:rPr>
          <w:rFonts w:ascii="Times New Roman" w:hAnsi="Times New Roman" w:cs="Times New Roman"/>
          <w:sz w:val="24"/>
          <w:szCs w:val="24"/>
        </w:rPr>
        <w:t>You have not remembered your strong helper.”</w:t>
      </w:r>
    </w:p>
    <w:p w14:paraId="243AE302" w14:textId="77777777" w:rsidR="0099186A" w:rsidRPr="005A6EBB" w:rsidRDefault="0099186A"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The third benefit is the glorification which is to be remembered as the end which most powerfully moves the craftsman to work.</w:t>
      </w:r>
    </w:p>
    <w:p w14:paraId="02239A33" w14:textId="77777777" w:rsidR="00234403" w:rsidRPr="005A6EBB" w:rsidRDefault="0099186A"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And first he ought to be in intention, but since God himself is the cause of causes he ought particularly </w:t>
      </w:r>
      <w:r w:rsidR="00C40967" w:rsidRPr="005A6EBB">
        <w:rPr>
          <w:rFonts w:ascii="Times New Roman" w:hAnsi="Times New Roman" w:cs="Times New Roman"/>
          <w:sz w:val="24"/>
          <w:szCs w:val="24"/>
        </w:rPr>
        <w:t>to move</w:t>
      </w:r>
      <w:r w:rsidRPr="005A6EBB">
        <w:rPr>
          <w:rFonts w:ascii="Times New Roman" w:hAnsi="Times New Roman" w:cs="Times New Roman"/>
          <w:sz w:val="24"/>
          <w:szCs w:val="24"/>
        </w:rPr>
        <w:t xml:space="preserve"> the worker to work </w:t>
      </w:r>
      <w:r w:rsidR="00C40967" w:rsidRPr="005A6EBB">
        <w:rPr>
          <w:rFonts w:ascii="Times New Roman" w:hAnsi="Times New Roman" w:cs="Times New Roman"/>
          <w:sz w:val="24"/>
          <w:szCs w:val="24"/>
        </w:rPr>
        <w:t>because of</w:t>
      </w:r>
      <w:r w:rsidRPr="005A6EBB">
        <w:rPr>
          <w:rFonts w:ascii="Times New Roman" w:hAnsi="Times New Roman" w:cs="Times New Roman"/>
          <w:sz w:val="24"/>
          <w:szCs w:val="24"/>
        </w:rPr>
        <w:t xml:space="preserve"> himself, Psal. [41:2, 5]: “As the hart pants after the fountains of water,” and it follows, “These things I remembered, and poured out my soul in me.” Psal. [41:5] with the affection which “I shall go over,” </w:t>
      </w:r>
      <w:r w:rsidR="00234403" w:rsidRPr="005A6EBB">
        <w:rPr>
          <w:rFonts w:ascii="Times New Roman" w:hAnsi="Times New Roman" w:cs="Times New Roman"/>
          <w:sz w:val="24"/>
          <w:szCs w:val="24"/>
        </w:rPr>
        <w:t>slowly,</w:t>
      </w:r>
      <w:r w:rsidRPr="005A6EBB">
        <w:rPr>
          <w:rFonts w:ascii="Times New Roman" w:hAnsi="Times New Roman" w:cs="Times New Roman"/>
          <w:sz w:val="24"/>
          <w:szCs w:val="24"/>
        </w:rPr>
        <w:t xml:space="preserve"> </w:t>
      </w:r>
      <w:r w:rsidR="00234403" w:rsidRPr="005A6EBB">
        <w:rPr>
          <w:rFonts w:ascii="Times New Roman" w:hAnsi="Times New Roman" w:cs="Times New Roman"/>
          <w:sz w:val="24"/>
          <w:szCs w:val="24"/>
        </w:rPr>
        <w:t>“</w:t>
      </w:r>
      <w:r w:rsidRPr="005A6EBB">
        <w:rPr>
          <w:rFonts w:ascii="Times New Roman" w:hAnsi="Times New Roman" w:cs="Times New Roman"/>
          <w:sz w:val="24"/>
          <w:szCs w:val="24"/>
        </w:rPr>
        <w:t>into the place of the wonderful tabernacle, even to the house</w:t>
      </w:r>
      <w:r w:rsidR="00234403" w:rsidRPr="005A6EBB">
        <w:rPr>
          <w:rFonts w:ascii="Times New Roman" w:hAnsi="Times New Roman" w:cs="Times New Roman"/>
          <w:sz w:val="24"/>
          <w:szCs w:val="24"/>
        </w:rPr>
        <w:t xml:space="preserve">” </w:t>
      </w:r>
      <w:r w:rsidR="00C40967" w:rsidRPr="005A6EBB">
        <w:rPr>
          <w:rFonts w:ascii="Times New Roman" w:hAnsi="Times New Roman" w:cs="Times New Roman"/>
          <w:sz w:val="24"/>
          <w:szCs w:val="24"/>
        </w:rPr>
        <w:t>because of</w:t>
      </w:r>
      <w:r w:rsidR="00234403" w:rsidRPr="005A6EBB">
        <w:rPr>
          <w:rFonts w:ascii="Times New Roman" w:hAnsi="Times New Roman" w:cs="Times New Roman"/>
          <w:sz w:val="24"/>
          <w:szCs w:val="24"/>
        </w:rPr>
        <w:t xml:space="preserve"> the loveliness. Psal. [136:1]: “</w:t>
      </w:r>
      <w:r w:rsidR="00FA5AFC" w:rsidRPr="005A6EBB">
        <w:rPr>
          <w:rFonts w:ascii="Times New Roman" w:hAnsi="Times New Roman" w:cs="Times New Roman"/>
          <w:sz w:val="24"/>
          <w:szCs w:val="24"/>
        </w:rPr>
        <w:t xml:space="preserve">Upon the </w:t>
      </w:r>
      <w:r w:rsidR="00FA5AFC" w:rsidRPr="005A6EBB">
        <w:rPr>
          <w:rFonts w:ascii="Times New Roman" w:hAnsi="Times New Roman" w:cs="Times New Roman"/>
          <w:sz w:val="24"/>
          <w:szCs w:val="24"/>
        </w:rPr>
        <w:lastRenderedPageBreak/>
        <w:t>rivers of Babylon,” that is, the delights of the world, not below by submersion or clinging, “when we remembered Sion,” that is, above the city, but alas because, Eccle. 9[:14]: “</w:t>
      </w:r>
      <w:r w:rsidR="0047056D" w:rsidRPr="005A6EBB">
        <w:rPr>
          <w:rFonts w:ascii="Times New Roman" w:hAnsi="Times New Roman" w:cs="Times New Roman"/>
          <w:sz w:val="24"/>
          <w:szCs w:val="24"/>
        </w:rPr>
        <w:t>A little city, and few men in it,” etc.</w:t>
      </w:r>
    </w:p>
    <w:p w14:paraId="2ADF3B2B" w14:textId="77777777" w:rsidR="00A427DD" w:rsidRPr="005A6EBB" w:rsidRDefault="00A427DD"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Second, </w:t>
      </w:r>
      <w:r w:rsidR="005B672E" w:rsidRPr="005A6EBB">
        <w:rPr>
          <w:rFonts w:ascii="Times New Roman" w:hAnsi="Times New Roman" w:cs="Times New Roman"/>
          <w:sz w:val="24"/>
          <w:szCs w:val="24"/>
        </w:rPr>
        <w:t>man must mark the things that concern himself which are three.</w:t>
      </w:r>
    </w:p>
    <w:p w14:paraId="50EDB3A5" w14:textId="77777777" w:rsidR="0047056D" w:rsidRPr="005A6EBB" w:rsidRDefault="005B672E"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First, thing</w:t>
      </w:r>
      <w:r w:rsidR="0065321E" w:rsidRPr="005A6EBB">
        <w:rPr>
          <w:rFonts w:ascii="Times New Roman" w:hAnsi="Times New Roman" w:cs="Times New Roman"/>
          <w:sz w:val="24"/>
          <w:szCs w:val="24"/>
        </w:rPr>
        <w:t>s</w:t>
      </w:r>
      <w:r w:rsidRPr="005A6EBB">
        <w:rPr>
          <w:rFonts w:ascii="Times New Roman" w:hAnsi="Times New Roman" w:cs="Times New Roman"/>
          <w:sz w:val="24"/>
          <w:szCs w:val="24"/>
        </w:rPr>
        <w:t xml:space="preserve"> of his own iniquity for sorrowing and confessing, just as the sick man before the physician, Lev. 26[:39-40]: “They shall be afflicted for the sins of their fathers ... until they confess their iniquities,” etc. Isai. 38[:15]: “</w:t>
      </w:r>
      <w:r w:rsidR="0096280D" w:rsidRPr="005A6EBB">
        <w:rPr>
          <w:rFonts w:ascii="Times New Roman" w:hAnsi="Times New Roman" w:cs="Times New Roman"/>
          <w:sz w:val="24"/>
          <w:szCs w:val="24"/>
        </w:rPr>
        <w:t>I will recount to you all my years.” But alas because many more are to be marked, his saying</w:t>
      </w:r>
      <w:r w:rsidR="0065321E" w:rsidRPr="005A6EBB">
        <w:rPr>
          <w:rFonts w:ascii="Times New Roman" w:hAnsi="Times New Roman" w:cs="Times New Roman"/>
          <w:sz w:val="24"/>
          <w:szCs w:val="24"/>
        </w:rPr>
        <w:t>s are more</w:t>
      </w:r>
      <w:r w:rsidR="0096280D" w:rsidRPr="005A6EBB">
        <w:rPr>
          <w:rFonts w:ascii="Times New Roman" w:hAnsi="Times New Roman" w:cs="Times New Roman"/>
          <w:sz w:val="24"/>
          <w:szCs w:val="24"/>
        </w:rPr>
        <w:t xml:space="preserve"> for delight than for detestation, Num. 11[:5]: “We remember the fish that we ate, the cucumbers come into our mind, and the melons.” Explain there also Ezech. 21[:24]: “Because you have remembered your iniquity,</w:t>
      </w:r>
      <w:r w:rsidR="003753C1" w:rsidRPr="005A6EBB">
        <w:rPr>
          <w:rFonts w:ascii="Times New Roman" w:hAnsi="Times New Roman" w:cs="Times New Roman"/>
          <w:sz w:val="24"/>
          <w:szCs w:val="24"/>
        </w:rPr>
        <w:t>” it follows, “</w:t>
      </w:r>
      <w:r w:rsidR="0096280D" w:rsidRPr="005A6EBB">
        <w:rPr>
          <w:rFonts w:ascii="Times New Roman" w:hAnsi="Times New Roman" w:cs="Times New Roman"/>
          <w:sz w:val="24"/>
          <w:szCs w:val="24"/>
        </w:rPr>
        <w:t>you shall be taken with the hand</w:t>
      </w:r>
      <w:r w:rsidR="003753C1" w:rsidRPr="005A6EBB">
        <w:rPr>
          <w:rFonts w:ascii="Times New Roman" w:hAnsi="Times New Roman" w:cs="Times New Roman"/>
          <w:sz w:val="24"/>
          <w:szCs w:val="24"/>
        </w:rPr>
        <w:t>,” etc., faults just as the thief is led to hanging.</w:t>
      </w:r>
    </w:p>
    <w:p w14:paraId="4A11954F" w14:textId="59381EC2" w:rsidR="003753C1" w:rsidRPr="005A6EBB" w:rsidRDefault="003753C1"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Second, </w:t>
      </w:r>
      <w:r w:rsidR="00286BDF" w:rsidRPr="005A6EBB">
        <w:rPr>
          <w:rFonts w:ascii="Times New Roman" w:hAnsi="Times New Roman" w:cs="Times New Roman"/>
          <w:sz w:val="24"/>
          <w:szCs w:val="24"/>
        </w:rPr>
        <w:t xml:space="preserve">he ought to mark the human frailty for avoiding danger. As a </w:t>
      </w:r>
      <w:r w:rsidR="0065321E" w:rsidRPr="005A6EBB">
        <w:rPr>
          <w:rFonts w:ascii="Times New Roman" w:hAnsi="Times New Roman" w:cs="Times New Roman"/>
          <w:sz w:val="24"/>
          <w:szCs w:val="24"/>
        </w:rPr>
        <w:t>fox</w:t>
      </w:r>
      <w:r w:rsidR="007C06FF" w:rsidRPr="005A6EBB">
        <w:rPr>
          <w:rStyle w:val="EndnoteReference"/>
          <w:rFonts w:ascii="Times New Roman" w:hAnsi="Times New Roman" w:cs="Times New Roman"/>
          <w:sz w:val="24"/>
          <w:szCs w:val="24"/>
        </w:rPr>
        <w:endnoteReference w:id="3"/>
      </w:r>
      <w:r w:rsidR="00286BDF" w:rsidRPr="005A6EBB">
        <w:rPr>
          <w:rFonts w:ascii="Times New Roman" w:hAnsi="Times New Roman" w:cs="Times New Roman"/>
          <w:sz w:val="24"/>
          <w:szCs w:val="24"/>
        </w:rPr>
        <w:t xml:space="preserve"> seeing the tracks of beasts entering to the den of the lion, but none returning he does not want to enter there. </w:t>
      </w:r>
      <w:r w:rsidR="00C40967" w:rsidRPr="005A6EBB">
        <w:rPr>
          <w:rFonts w:ascii="Times New Roman" w:hAnsi="Times New Roman" w:cs="Times New Roman"/>
          <w:sz w:val="24"/>
          <w:szCs w:val="24"/>
        </w:rPr>
        <w:t>So,</w:t>
      </w:r>
      <w:r w:rsidR="00286BDF" w:rsidRPr="005A6EBB">
        <w:rPr>
          <w:rFonts w:ascii="Times New Roman" w:hAnsi="Times New Roman" w:cs="Times New Roman"/>
          <w:sz w:val="24"/>
          <w:szCs w:val="24"/>
        </w:rPr>
        <w:t xml:space="preserve"> concerning sin and hell, Psal. [77:39]: “He remembered,” the Lord because he makes us to remember, “that they are flesh,” fragile to ruin, “</w:t>
      </w:r>
      <w:r w:rsidR="00C40967" w:rsidRPr="005A6EBB">
        <w:rPr>
          <w:rFonts w:ascii="Times New Roman" w:hAnsi="Times New Roman" w:cs="Times New Roman"/>
          <w:sz w:val="24"/>
          <w:szCs w:val="24"/>
        </w:rPr>
        <w:t>a wind that goes</w:t>
      </w:r>
      <w:r w:rsidR="00286BDF" w:rsidRPr="005A6EBB">
        <w:rPr>
          <w:rFonts w:ascii="Times New Roman" w:hAnsi="Times New Roman" w:cs="Times New Roman"/>
          <w:sz w:val="24"/>
          <w:szCs w:val="24"/>
        </w:rPr>
        <w:t xml:space="preserve">,” </w:t>
      </w:r>
      <w:r w:rsidR="00453FC5" w:rsidRPr="005A6EBB">
        <w:rPr>
          <w:rFonts w:ascii="Times New Roman" w:hAnsi="Times New Roman" w:cs="Times New Roman"/>
          <w:sz w:val="24"/>
          <w:szCs w:val="24"/>
        </w:rPr>
        <w:t>by itself from grace to fau</w:t>
      </w:r>
      <w:r w:rsidR="00175FA6" w:rsidRPr="005A6EBB">
        <w:rPr>
          <w:rFonts w:ascii="Times New Roman" w:hAnsi="Times New Roman" w:cs="Times New Roman"/>
          <w:sz w:val="24"/>
          <w:szCs w:val="24"/>
        </w:rPr>
        <w:t>lt,</w:t>
      </w:r>
      <w:r w:rsidR="00286BDF" w:rsidRPr="005A6EBB">
        <w:rPr>
          <w:rFonts w:ascii="Times New Roman" w:hAnsi="Times New Roman" w:cs="Times New Roman"/>
          <w:sz w:val="24"/>
          <w:szCs w:val="24"/>
        </w:rPr>
        <w:t xml:space="preserve"> </w:t>
      </w:r>
      <w:r w:rsidR="00175FA6" w:rsidRPr="005A6EBB">
        <w:rPr>
          <w:rFonts w:ascii="Times New Roman" w:hAnsi="Times New Roman" w:cs="Times New Roman"/>
          <w:sz w:val="24"/>
          <w:szCs w:val="24"/>
        </w:rPr>
        <w:t>“and returns</w:t>
      </w:r>
      <w:r w:rsidR="00286BDF" w:rsidRPr="005A6EBB">
        <w:rPr>
          <w:rFonts w:ascii="Times New Roman" w:hAnsi="Times New Roman" w:cs="Times New Roman"/>
          <w:sz w:val="24"/>
          <w:szCs w:val="24"/>
        </w:rPr>
        <w:t xml:space="preserve"> not</w:t>
      </w:r>
      <w:r w:rsidR="00175FA6" w:rsidRPr="005A6EBB">
        <w:rPr>
          <w:rFonts w:ascii="Times New Roman" w:hAnsi="Times New Roman" w:cs="Times New Roman"/>
          <w:sz w:val="24"/>
          <w:szCs w:val="24"/>
        </w:rPr>
        <w:t>,” from fault to grace.</w:t>
      </w:r>
    </w:p>
    <w:p w14:paraId="1F99E5C5" w14:textId="77777777" w:rsidR="00175FA6" w:rsidRPr="005A6EBB" w:rsidRDefault="00175FA6"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Again, </w:t>
      </w:r>
      <w:r w:rsidR="00E373FE" w:rsidRPr="005A6EBB">
        <w:rPr>
          <w:rFonts w:ascii="Times New Roman" w:hAnsi="Times New Roman" w:cs="Times New Roman"/>
          <w:sz w:val="24"/>
          <w:szCs w:val="24"/>
        </w:rPr>
        <w:t xml:space="preserve">it is to be marked that he made us because we are of dust. </w:t>
      </w:r>
      <w:r w:rsidR="00C40967" w:rsidRPr="005A6EBB">
        <w:rPr>
          <w:rFonts w:ascii="Times New Roman" w:hAnsi="Times New Roman" w:cs="Times New Roman"/>
          <w:sz w:val="24"/>
          <w:szCs w:val="24"/>
        </w:rPr>
        <w:t>Therefore,</w:t>
      </w:r>
      <w:r w:rsidR="00E373FE" w:rsidRPr="005A6EBB">
        <w:rPr>
          <w:rFonts w:ascii="Times New Roman" w:hAnsi="Times New Roman" w:cs="Times New Roman"/>
          <w:sz w:val="24"/>
          <w:szCs w:val="24"/>
        </w:rPr>
        <w:t xml:space="preserve"> it is not safe to seek height, nor scattering in the wind of vain glory. Here man is called dust </w:t>
      </w:r>
      <w:r w:rsidR="00C40967" w:rsidRPr="005A6EBB">
        <w:rPr>
          <w:rFonts w:ascii="Times New Roman" w:hAnsi="Times New Roman" w:cs="Times New Roman"/>
          <w:sz w:val="24"/>
          <w:szCs w:val="24"/>
        </w:rPr>
        <w:t>because of</w:t>
      </w:r>
      <w:r w:rsidR="00E373FE" w:rsidRPr="005A6EBB">
        <w:rPr>
          <w:rFonts w:ascii="Times New Roman" w:hAnsi="Times New Roman" w:cs="Times New Roman"/>
          <w:sz w:val="24"/>
          <w:szCs w:val="24"/>
        </w:rPr>
        <w:t xml:space="preserve"> the usefulness of the material, grass </w:t>
      </w:r>
      <w:r w:rsidR="00C40967" w:rsidRPr="005A6EBB">
        <w:rPr>
          <w:rFonts w:ascii="Times New Roman" w:hAnsi="Times New Roman" w:cs="Times New Roman"/>
          <w:sz w:val="24"/>
          <w:szCs w:val="24"/>
        </w:rPr>
        <w:t>because of</w:t>
      </w:r>
      <w:r w:rsidR="00E373FE" w:rsidRPr="005A6EBB">
        <w:rPr>
          <w:rFonts w:ascii="Times New Roman" w:hAnsi="Times New Roman" w:cs="Times New Roman"/>
          <w:sz w:val="24"/>
          <w:szCs w:val="24"/>
        </w:rPr>
        <w:t xml:space="preserve"> the brevity of life, flower of the field </w:t>
      </w:r>
      <w:r w:rsidR="00C40967" w:rsidRPr="005A6EBB">
        <w:rPr>
          <w:rFonts w:ascii="Times New Roman" w:hAnsi="Times New Roman" w:cs="Times New Roman"/>
          <w:sz w:val="24"/>
          <w:szCs w:val="24"/>
        </w:rPr>
        <w:t>because of</w:t>
      </w:r>
      <w:r w:rsidR="00E373FE" w:rsidRPr="005A6EBB">
        <w:rPr>
          <w:rFonts w:ascii="Times New Roman" w:hAnsi="Times New Roman" w:cs="Times New Roman"/>
          <w:sz w:val="24"/>
          <w:szCs w:val="24"/>
        </w:rPr>
        <w:t xml:space="preserve"> the mutability of fortune. For the flower grows and withers, </w:t>
      </w:r>
      <w:r w:rsidR="00B871F5" w:rsidRPr="005A6EBB">
        <w:rPr>
          <w:rFonts w:ascii="Times New Roman" w:hAnsi="Times New Roman" w:cs="Times New Roman"/>
          <w:sz w:val="24"/>
          <w:szCs w:val="24"/>
        </w:rPr>
        <w:t>grows green and decays.</w:t>
      </w:r>
    </w:p>
    <w:p w14:paraId="6E1089E2" w14:textId="77777777" w:rsidR="00B871F5" w:rsidRPr="005A6EBB" w:rsidRDefault="00B871F5"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Second, it ought to the marked what is thrust between</w:t>
      </w:r>
      <w:r w:rsidR="00210AB5" w:rsidRPr="005A6EBB">
        <w:rPr>
          <w:rFonts w:ascii="Times New Roman" w:hAnsi="Times New Roman" w:cs="Times New Roman"/>
          <w:sz w:val="24"/>
          <w:szCs w:val="24"/>
        </w:rPr>
        <w:t xml:space="preserve"> him and</w:t>
      </w:r>
      <w:r w:rsidRPr="005A6EBB">
        <w:rPr>
          <w:rFonts w:ascii="Times New Roman" w:hAnsi="Times New Roman" w:cs="Times New Roman"/>
          <w:sz w:val="24"/>
          <w:szCs w:val="24"/>
        </w:rPr>
        <w:t xml:space="preserve"> his end to prepare himself like one swift to respond, Lam. 1[:7]: “Jerusalem</w:t>
      </w:r>
      <w:r w:rsidR="00340E8D" w:rsidRPr="005A6EBB">
        <w:rPr>
          <w:rFonts w:ascii="Times New Roman" w:hAnsi="Times New Roman" w:cs="Times New Roman"/>
          <w:sz w:val="24"/>
          <w:szCs w:val="24"/>
        </w:rPr>
        <w:t xml:space="preserve"> has</w:t>
      </w:r>
      <w:r w:rsidRPr="005A6EBB">
        <w:rPr>
          <w:rFonts w:ascii="Times New Roman" w:hAnsi="Times New Roman" w:cs="Times New Roman"/>
          <w:sz w:val="24"/>
          <w:szCs w:val="24"/>
        </w:rPr>
        <w:t xml:space="preserve"> remembered</w:t>
      </w:r>
      <w:r w:rsidR="00340E8D" w:rsidRPr="005A6EBB">
        <w:rPr>
          <w:rFonts w:ascii="Times New Roman" w:hAnsi="Times New Roman" w:cs="Times New Roman"/>
          <w:sz w:val="24"/>
          <w:szCs w:val="24"/>
        </w:rPr>
        <w:t>,” namely, the soul,</w:t>
      </w:r>
      <w:r w:rsidRPr="005A6EBB">
        <w:rPr>
          <w:rFonts w:ascii="Times New Roman" w:hAnsi="Times New Roman" w:cs="Times New Roman"/>
          <w:sz w:val="24"/>
          <w:szCs w:val="24"/>
        </w:rPr>
        <w:t xml:space="preserve"> </w:t>
      </w:r>
      <w:r w:rsidR="00340E8D" w:rsidRPr="005A6EBB">
        <w:rPr>
          <w:rFonts w:ascii="Times New Roman" w:hAnsi="Times New Roman" w:cs="Times New Roman"/>
          <w:sz w:val="24"/>
          <w:szCs w:val="24"/>
        </w:rPr>
        <w:t>“</w:t>
      </w:r>
      <w:r w:rsidRPr="005A6EBB">
        <w:rPr>
          <w:rFonts w:ascii="Times New Roman" w:hAnsi="Times New Roman" w:cs="Times New Roman"/>
          <w:sz w:val="24"/>
          <w:szCs w:val="24"/>
        </w:rPr>
        <w:t xml:space="preserve">the days of </w:t>
      </w:r>
      <w:r w:rsidRPr="005A6EBB">
        <w:rPr>
          <w:rFonts w:ascii="Times New Roman" w:hAnsi="Times New Roman" w:cs="Times New Roman"/>
          <w:sz w:val="24"/>
          <w:szCs w:val="24"/>
        </w:rPr>
        <w:lastRenderedPageBreak/>
        <w:t>her affliction,</w:t>
      </w:r>
      <w:r w:rsidR="00340E8D" w:rsidRPr="005A6EBB">
        <w:rPr>
          <w:rFonts w:ascii="Times New Roman" w:hAnsi="Times New Roman" w:cs="Times New Roman"/>
          <w:sz w:val="24"/>
          <w:szCs w:val="24"/>
        </w:rPr>
        <w:t>” namely, death,</w:t>
      </w:r>
      <w:r w:rsidRPr="005A6EBB">
        <w:rPr>
          <w:rFonts w:ascii="Times New Roman" w:hAnsi="Times New Roman" w:cs="Times New Roman"/>
          <w:sz w:val="24"/>
          <w:szCs w:val="24"/>
        </w:rPr>
        <w:t xml:space="preserve"> </w:t>
      </w:r>
      <w:r w:rsidR="00340E8D" w:rsidRPr="005A6EBB">
        <w:rPr>
          <w:rFonts w:ascii="Times New Roman" w:hAnsi="Times New Roman" w:cs="Times New Roman"/>
          <w:sz w:val="24"/>
          <w:szCs w:val="24"/>
        </w:rPr>
        <w:t>“</w:t>
      </w:r>
      <w:r w:rsidRPr="005A6EBB">
        <w:rPr>
          <w:rFonts w:ascii="Times New Roman" w:hAnsi="Times New Roman" w:cs="Times New Roman"/>
          <w:sz w:val="24"/>
          <w:szCs w:val="24"/>
        </w:rPr>
        <w:t xml:space="preserve">and </w:t>
      </w:r>
      <w:r w:rsidR="00340E8D" w:rsidRPr="005A6EBB">
        <w:rPr>
          <w:rFonts w:ascii="Times New Roman" w:hAnsi="Times New Roman" w:cs="Times New Roman"/>
          <w:sz w:val="24"/>
          <w:szCs w:val="24"/>
        </w:rPr>
        <w:t>in the enemy's hand.” But alas because in Lam. 1[:9]: “Her filthiness is on her feet, and she hath not remembered her end.”</w:t>
      </w:r>
    </w:p>
    <w:p w14:paraId="0B86A2B5" w14:textId="77777777" w:rsidR="00340E8D" w:rsidRPr="005A6EBB" w:rsidRDefault="00340E8D"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Third, man ought to mark their things which pertain to his neighbor.</w:t>
      </w:r>
    </w:p>
    <w:p w14:paraId="471CBA1E" w14:textId="77777777" w:rsidR="00340E8D" w:rsidRPr="005A6EBB" w:rsidRDefault="00340E8D"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And first, his merits for inviting, Job 4[:7]: “</w:t>
      </w:r>
      <w:r w:rsidR="000F516B" w:rsidRPr="005A6EBB">
        <w:rPr>
          <w:rFonts w:ascii="Times New Roman" w:hAnsi="Times New Roman" w:cs="Times New Roman"/>
          <w:sz w:val="24"/>
          <w:szCs w:val="24"/>
        </w:rPr>
        <w:t>Remember, I pray you</w:t>
      </w:r>
      <w:r w:rsidRPr="005A6EBB">
        <w:rPr>
          <w:rFonts w:ascii="Times New Roman" w:hAnsi="Times New Roman" w:cs="Times New Roman"/>
          <w:sz w:val="24"/>
          <w:szCs w:val="24"/>
        </w:rPr>
        <w:t xml:space="preserve">, </w:t>
      </w:r>
      <w:r w:rsidR="00C31A11" w:rsidRPr="005A6EBB">
        <w:rPr>
          <w:rFonts w:ascii="Times New Roman" w:hAnsi="Times New Roman" w:cs="Times New Roman"/>
          <w:sz w:val="24"/>
          <w:szCs w:val="24"/>
        </w:rPr>
        <w:t>whoever</w:t>
      </w:r>
      <w:r w:rsidRPr="005A6EBB">
        <w:rPr>
          <w:rFonts w:ascii="Times New Roman" w:hAnsi="Times New Roman" w:cs="Times New Roman"/>
          <w:sz w:val="24"/>
          <w:szCs w:val="24"/>
        </w:rPr>
        <w:t xml:space="preserve"> perished being innocent?</w:t>
      </w:r>
      <w:r w:rsidR="000F516B" w:rsidRPr="005A6EBB">
        <w:rPr>
          <w:rFonts w:ascii="Times New Roman" w:hAnsi="Times New Roman" w:cs="Times New Roman"/>
          <w:sz w:val="24"/>
          <w:szCs w:val="24"/>
        </w:rPr>
        <w:t>”</w:t>
      </w:r>
    </w:p>
    <w:p w14:paraId="341CEBDD" w14:textId="77777777" w:rsidR="000F516B" w:rsidRPr="005A6EBB" w:rsidRDefault="000F516B"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xml:space="preserve">Second, the benefits for </w:t>
      </w:r>
      <w:r w:rsidR="00C40967" w:rsidRPr="005A6EBB">
        <w:rPr>
          <w:rFonts w:ascii="Times New Roman" w:hAnsi="Times New Roman" w:cs="Times New Roman"/>
          <w:sz w:val="24"/>
          <w:szCs w:val="24"/>
        </w:rPr>
        <w:t>gift giving</w:t>
      </w:r>
      <w:r w:rsidRPr="005A6EBB">
        <w:rPr>
          <w:rFonts w:ascii="Times New Roman" w:hAnsi="Times New Roman" w:cs="Times New Roman"/>
          <w:sz w:val="24"/>
          <w:szCs w:val="24"/>
        </w:rPr>
        <w:t xml:space="preserve"> or responding, 1 Kings 25[:31]: “You shall remember your handmaid.” But alas there are many promoted who do not remember their poor friends of old.</w:t>
      </w:r>
    </w:p>
    <w:p w14:paraId="54914464" w14:textId="77777777" w:rsidR="000F516B" w:rsidRPr="005A6EBB" w:rsidRDefault="000F516B" w:rsidP="002C2799">
      <w:pPr>
        <w:spacing w:line="480" w:lineRule="auto"/>
        <w:rPr>
          <w:rFonts w:ascii="Times New Roman" w:hAnsi="Times New Roman" w:cs="Times New Roman"/>
          <w:sz w:val="24"/>
          <w:szCs w:val="24"/>
        </w:rPr>
      </w:pPr>
      <w:r w:rsidRPr="005A6EBB">
        <w:rPr>
          <w:rFonts w:ascii="Times New Roman" w:hAnsi="Times New Roman" w:cs="Times New Roman"/>
          <w:sz w:val="24"/>
          <w:szCs w:val="24"/>
        </w:rPr>
        <w:t>¶ Third, injuries taken away for repairing, Matt. 5[:23]: “If therefore you offer your gift at the altar, and there you remember.”</w:t>
      </w:r>
      <w:bookmarkStart w:id="0" w:name="_GoBack"/>
      <w:bookmarkEnd w:id="0"/>
    </w:p>
    <w:sectPr w:rsidR="000F516B" w:rsidRPr="005A6EBB">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7EDC7" w14:textId="77777777" w:rsidR="009A1B3E" w:rsidRDefault="009A1B3E" w:rsidP="009A1B3E">
      <w:pPr>
        <w:spacing w:after="0" w:line="240" w:lineRule="auto"/>
      </w:pPr>
      <w:r>
        <w:separator/>
      </w:r>
    </w:p>
  </w:endnote>
  <w:endnote w:type="continuationSeparator" w:id="0">
    <w:p w14:paraId="4EB0BED5" w14:textId="77777777" w:rsidR="009A1B3E" w:rsidRDefault="009A1B3E" w:rsidP="009A1B3E">
      <w:pPr>
        <w:spacing w:after="0" w:line="240" w:lineRule="auto"/>
      </w:pPr>
      <w:r>
        <w:continuationSeparator/>
      </w:r>
    </w:p>
  </w:endnote>
  <w:endnote w:id="1">
    <w:p w14:paraId="3C83286E" w14:textId="77777777" w:rsidR="009A1B3E" w:rsidRPr="007C06FF" w:rsidRDefault="009A1B3E" w:rsidP="009A1B3E">
      <w:pPr>
        <w:pStyle w:val="EndnoteText"/>
        <w:rPr>
          <w:rFonts w:ascii="Times New Roman" w:hAnsi="Times New Roman" w:cs="Times New Roman"/>
          <w:sz w:val="24"/>
          <w:szCs w:val="24"/>
        </w:rPr>
      </w:pPr>
      <w:r w:rsidRPr="007C06FF">
        <w:rPr>
          <w:rStyle w:val="EndnoteReference"/>
          <w:rFonts w:ascii="Times New Roman" w:hAnsi="Times New Roman" w:cs="Times New Roman"/>
          <w:sz w:val="24"/>
          <w:szCs w:val="24"/>
        </w:rPr>
        <w:endnoteRef/>
      </w:r>
      <w:r w:rsidRPr="007C06FF">
        <w:rPr>
          <w:rFonts w:ascii="Times New Roman" w:hAnsi="Times New Roman" w:cs="Times New Roman"/>
          <w:sz w:val="24"/>
          <w:szCs w:val="24"/>
        </w:rPr>
        <w:t xml:space="preserve"> Cf. Isidore, </w:t>
      </w:r>
      <w:r w:rsidRPr="007C06FF">
        <w:rPr>
          <w:rFonts w:ascii="Times New Roman" w:hAnsi="Times New Roman" w:cs="Times New Roman"/>
          <w:i/>
          <w:sz w:val="24"/>
          <w:szCs w:val="24"/>
        </w:rPr>
        <w:t>Etymologiae</w:t>
      </w:r>
      <w:r w:rsidRPr="007C06FF">
        <w:rPr>
          <w:rFonts w:ascii="Times New Roman" w:hAnsi="Times New Roman" w:cs="Times New Roman"/>
          <w:sz w:val="24"/>
          <w:szCs w:val="24"/>
        </w:rPr>
        <w:t xml:space="preserve"> 12.2.5 (PL 82:434): Cum genuerint catulum, tribus diebus et tribus noctibus catulus dormire fertur; tunc deinde patris fremitu, vel rugitu veluti tremefactus cubilis locus, suscitare dicitur catulum dormientem.</w:t>
      </w:r>
    </w:p>
    <w:p w14:paraId="0EB2E200" w14:textId="77777777" w:rsidR="009A1B3E" w:rsidRPr="007C06FF" w:rsidRDefault="009A1B3E" w:rsidP="009A1B3E">
      <w:pPr>
        <w:pStyle w:val="EndnoteText"/>
        <w:rPr>
          <w:rFonts w:ascii="Times New Roman" w:hAnsi="Times New Roman" w:cs="Times New Roman"/>
          <w:sz w:val="24"/>
          <w:szCs w:val="24"/>
        </w:rPr>
      </w:pPr>
    </w:p>
    <w:p w14:paraId="7F94CBE6" w14:textId="77777777" w:rsidR="009A1B3E" w:rsidRPr="007C06FF" w:rsidRDefault="009A1B3E" w:rsidP="009A1B3E">
      <w:pPr>
        <w:pStyle w:val="EndnoteText"/>
        <w:rPr>
          <w:rFonts w:ascii="Times New Roman" w:hAnsi="Times New Roman" w:cs="Times New Roman"/>
          <w:sz w:val="24"/>
          <w:szCs w:val="24"/>
        </w:rPr>
      </w:pPr>
      <w:r w:rsidRPr="007C06FF">
        <w:rPr>
          <w:rFonts w:ascii="Times New Roman" w:hAnsi="Times New Roman" w:cs="Times New Roman"/>
          <w:sz w:val="24"/>
          <w:szCs w:val="24"/>
        </w:rPr>
        <w:t>When they give birth to a cub, it is thought to sleep for three days and nights, until the place where it sleeps is shaken by the roar of the father, which wakes it.</w:t>
      </w:r>
    </w:p>
    <w:p w14:paraId="14EC4D8E" w14:textId="0A5F35B6" w:rsidR="009A1B3E" w:rsidRPr="007C06FF" w:rsidRDefault="009A1B3E">
      <w:pPr>
        <w:pStyle w:val="EndnoteText"/>
        <w:rPr>
          <w:rFonts w:ascii="Times New Roman" w:hAnsi="Times New Roman" w:cs="Times New Roman"/>
          <w:sz w:val="24"/>
          <w:szCs w:val="24"/>
        </w:rPr>
      </w:pPr>
    </w:p>
  </w:endnote>
  <w:endnote w:id="2">
    <w:p w14:paraId="053FC94C" w14:textId="77777777" w:rsidR="007C06FF" w:rsidRPr="007C06FF" w:rsidRDefault="007C06FF" w:rsidP="007C06FF">
      <w:pPr>
        <w:pStyle w:val="EndnoteText"/>
        <w:rPr>
          <w:rFonts w:ascii="Times New Roman" w:hAnsi="Times New Roman" w:cs="Times New Roman"/>
          <w:sz w:val="24"/>
          <w:szCs w:val="24"/>
        </w:rPr>
      </w:pPr>
      <w:r w:rsidRPr="007C06FF">
        <w:rPr>
          <w:rStyle w:val="EndnoteReference"/>
          <w:rFonts w:ascii="Times New Roman" w:hAnsi="Times New Roman" w:cs="Times New Roman"/>
          <w:sz w:val="24"/>
          <w:szCs w:val="24"/>
        </w:rPr>
        <w:endnoteRef/>
      </w:r>
      <w:r w:rsidRPr="007C06FF">
        <w:rPr>
          <w:rFonts w:ascii="Times New Roman" w:hAnsi="Times New Roman" w:cs="Times New Roman"/>
          <w:sz w:val="24"/>
          <w:szCs w:val="24"/>
        </w:rPr>
        <w:t xml:space="preserve"> </w:t>
      </w:r>
      <w:r w:rsidRPr="007C06FF">
        <w:rPr>
          <w:rFonts w:ascii="Times New Roman" w:hAnsi="Times New Roman" w:cs="Times New Roman"/>
          <w:sz w:val="24"/>
          <w:szCs w:val="24"/>
        </w:rPr>
        <w:t xml:space="preserve">Ignatius, cf. James of Voragine, </w:t>
      </w:r>
      <w:r w:rsidRPr="007C06FF">
        <w:rPr>
          <w:rFonts w:ascii="Times New Roman" w:hAnsi="Times New Roman" w:cs="Times New Roman"/>
          <w:i/>
          <w:sz w:val="24"/>
          <w:szCs w:val="24"/>
        </w:rPr>
        <w:t>The Golden Legend</w:t>
      </w:r>
      <w:r w:rsidRPr="007C06FF">
        <w:rPr>
          <w:rFonts w:ascii="Times New Roman" w:hAnsi="Times New Roman" w:cs="Times New Roman"/>
          <w:sz w:val="24"/>
          <w:szCs w:val="24"/>
        </w:rPr>
        <w:t xml:space="preserve"> trans. William Granger Ryan, 36 (1:142-143): When the executioners asked him why he repeated the name so often, he replied: “I have this name written on my heart and therefore cannot stop invoking it!” After his death those who had heard him say this were driven by curiosity to find out if it was true, so they took the heart out of his body, split it down the middle, and found there the name </w:t>
      </w:r>
      <w:r w:rsidRPr="007C06FF">
        <w:rPr>
          <w:rFonts w:ascii="Times New Roman" w:hAnsi="Times New Roman" w:cs="Times New Roman"/>
          <w:i/>
          <w:sz w:val="24"/>
          <w:szCs w:val="24"/>
        </w:rPr>
        <w:t>Jesu Christ</w:t>
      </w:r>
      <w:r w:rsidRPr="007C06FF">
        <w:rPr>
          <w:rFonts w:ascii="Times New Roman" w:hAnsi="Times New Roman" w:cs="Times New Roman"/>
          <w:sz w:val="24"/>
          <w:szCs w:val="24"/>
        </w:rPr>
        <w:t xml:space="preserve"> inscribed in gold letters.</w:t>
      </w:r>
    </w:p>
    <w:p w14:paraId="2135A1A7" w14:textId="7B1A114B" w:rsidR="007C06FF" w:rsidRPr="007C06FF" w:rsidRDefault="007C06FF">
      <w:pPr>
        <w:pStyle w:val="EndnoteText"/>
        <w:rPr>
          <w:rFonts w:ascii="Times New Roman" w:hAnsi="Times New Roman" w:cs="Times New Roman"/>
          <w:sz w:val="24"/>
          <w:szCs w:val="24"/>
        </w:rPr>
      </w:pPr>
    </w:p>
  </w:endnote>
  <w:endnote w:id="3">
    <w:p w14:paraId="764FAF7A" w14:textId="77777777" w:rsidR="007C06FF" w:rsidRPr="007C06FF" w:rsidRDefault="007C06FF" w:rsidP="007C06FF">
      <w:pPr>
        <w:pStyle w:val="EndnoteText"/>
        <w:rPr>
          <w:rFonts w:ascii="Times New Roman" w:hAnsi="Times New Roman" w:cs="Times New Roman"/>
          <w:sz w:val="24"/>
          <w:szCs w:val="24"/>
        </w:rPr>
      </w:pPr>
      <w:r w:rsidRPr="007C06FF">
        <w:rPr>
          <w:rStyle w:val="EndnoteReference"/>
          <w:rFonts w:ascii="Times New Roman" w:hAnsi="Times New Roman" w:cs="Times New Roman"/>
          <w:sz w:val="24"/>
          <w:szCs w:val="24"/>
        </w:rPr>
        <w:endnoteRef/>
      </w:r>
      <w:r w:rsidRPr="007C06FF">
        <w:rPr>
          <w:rFonts w:ascii="Times New Roman" w:hAnsi="Times New Roman" w:cs="Times New Roman"/>
          <w:sz w:val="24"/>
          <w:szCs w:val="24"/>
        </w:rPr>
        <w:t xml:space="preserve"> </w:t>
      </w:r>
      <w:r w:rsidRPr="007C06FF">
        <w:rPr>
          <w:rFonts w:ascii="Times New Roman" w:hAnsi="Times New Roman" w:cs="Times New Roman"/>
          <w:sz w:val="24"/>
          <w:szCs w:val="24"/>
        </w:rPr>
        <w:t>Cf. Perry # 142: The fox and the sick lion: Leo, defectus annis, recubabat in spelunca sua et aegrum simulabat. Visitatum regem complures venerunt bestiae, quas protinus devoravit. Accessit etiam vulpes, sed cauta ante speluncam procul stabat, salutans regem. “Cur non intras?” interrogavit leo. Vulpes respondit, “Quod video vestigia intrantium multa, at nulla exeuntium.”</w:t>
      </w:r>
    </w:p>
    <w:p w14:paraId="6A0BBFF2" w14:textId="77777777" w:rsidR="007C06FF" w:rsidRPr="007C06FF" w:rsidRDefault="007C06FF" w:rsidP="007C06FF">
      <w:pPr>
        <w:pStyle w:val="EndnoteText"/>
        <w:rPr>
          <w:rFonts w:ascii="Times New Roman" w:hAnsi="Times New Roman" w:cs="Times New Roman"/>
          <w:sz w:val="24"/>
          <w:szCs w:val="24"/>
        </w:rPr>
      </w:pPr>
      <w:hyperlink r:id="rId1" w:history="1">
        <w:r w:rsidRPr="007C06FF">
          <w:rPr>
            <w:rStyle w:val="Hyperlink"/>
            <w:rFonts w:ascii="Times New Roman" w:hAnsi="Times New Roman" w:cs="Times New Roman"/>
            <w:sz w:val="24"/>
            <w:szCs w:val="24"/>
          </w:rPr>
          <w:t>https://fablesofaesop.com/the-fox-and-the-sick-lion.html</w:t>
        </w:r>
      </w:hyperlink>
    </w:p>
    <w:p w14:paraId="5FCFA504" w14:textId="77777777" w:rsidR="007C06FF" w:rsidRPr="007C06FF" w:rsidRDefault="007C06FF" w:rsidP="007C06FF">
      <w:pPr>
        <w:pStyle w:val="EndnoteText"/>
        <w:rPr>
          <w:rFonts w:ascii="Times New Roman" w:hAnsi="Times New Roman" w:cs="Times New Roman"/>
          <w:sz w:val="24"/>
          <w:szCs w:val="24"/>
        </w:rPr>
      </w:pPr>
    </w:p>
    <w:p w14:paraId="5900EFFC" w14:textId="3BFA7F31" w:rsidR="007C06FF" w:rsidRPr="007C06FF" w:rsidRDefault="007C06F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ACA7A" w14:textId="77777777" w:rsidR="009A1B3E" w:rsidRDefault="009A1B3E" w:rsidP="009A1B3E">
      <w:pPr>
        <w:spacing w:after="0" w:line="240" w:lineRule="auto"/>
      </w:pPr>
      <w:r>
        <w:separator/>
      </w:r>
    </w:p>
  </w:footnote>
  <w:footnote w:type="continuationSeparator" w:id="0">
    <w:p w14:paraId="7D78B720" w14:textId="77777777" w:rsidR="009A1B3E" w:rsidRDefault="009A1B3E" w:rsidP="009A1B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GrammaticalError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799"/>
    <w:rsid w:val="000E1C07"/>
    <w:rsid w:val="000F516B"/>
    <w:rsid w:val="00175FA6"/>
    <w:rsid w:val="00184911"/>
    <w:rsid w:val="00210AB5"/>
    <w:rsid w:val="00216B41"/>
    <w:rsid w:val="00234403"/>
    <w:rsid w:val="00286BDF"/>
    <w:rsid w:val="002C2799"/>
    <w:rsid w:val="002F0FCF"/>
    <w:rsid w:val="00340E8D"/>
    <w:rsid w:val="003753C1"/>
    <w:rsid w:val="00394C5A"/>
    <w:rsid w:val="003F1D9A"/>
    <w:rsid w:val="00453FC5"/>
    <w:rsid w:val="0047056D"/>
    <w:rsid w:val="00592F9D"/>
    <w:rsid w:val="005A6EBB"/>
    <w:rsid w:val="005B672E"/>
    <w:rsid w:val="00612D39"/>
    <w:rsid w:val="0065321E"/>
    <w:rsid w:val="00677A37"/>
    <w:rsid w:val="006D5ACE"/>
    <w:rsid w:val="007825B6"/>
    <w:rsid w:val="007C06FF"/>
    <w:rsid w:val="0084460C"/>
    <w:rsid w:val="00905329"/>
    <w:rsid w:val="00926AD2"/>
    <w:rsid w:val="0096280D"/>
    <w:rsid w:val="0099186A"/>
    <w:rsid w:val="009A1B3E"/>
    <w:rsid w:val="00A01963"/>
    <w:rsid w:val="00A427DD"/>
    <w:rsid w:val="00AB3B1E"/>
    <w:rsid w:val="00AE662B"/>
    <w:rsid w:val="00B1126A"/>
    <w:rsid w:val="00B418AD"/>
    <w:rsid w:val="00B871F5"/>
    <w:rsid w:val="00BC36D2"/>
    <w:rsid w:val="00C31A11"/>
    <w:rsid w:val="00C40967"/>
    <w:rsid w:val="00C65B91"/>
    <w:rsid w:val="00D42822"/>
    <w:rsid w:val="00D54883"/>
    <w:rsid w:val="00D62FB4"/>
    <w:rsid w:val="00DA48D3"/>
    <w:rsid w:val="00DA58FE"/>
    <w:rsid w:val="00E373FE"/>
    <w:rsid w:val="00E857A3"/>
    <w:rsid w:val="00EE149C"/>
    <w:rsid w:val="00FA536C"/>
    <w:rsid w:val="00FA5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2C54"/>
  <w15:chartTrackingRefBased/>
  <w15:docId w15:val="{770F7F1C-3195-49A6-AF2E-5195E0B8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AD2"/>
    <w:rPr>
      <w:rFonts w:ascii="Segoe UI" w:hAnsi="Segoe UI" w:cs="Segoe UI"/>
      <w:sz w:val="18"/>
      <w:szCs w:val="18"/>
    </w:rPr>
  </w:style>
  <w:style w:type="paragraph" w:styleId="EndnoteText">
    <w:name w:val="endnote text"/>
    <w:basedOn w:val="Normal"/>
    <w:link w:val="EndnoteTextChar"/>
    <w:uiPriority w:val="99"/>
    <w:semiHidden/>
    <w:unhideWhenUsed/>
    <w:rsid w:val="009A1B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A1B3E"/>
    <w:rPr>
      <w:sz w:val="20"/>
      <w:szCs w:val="20"/>
    </w:rPr>
  </w:style>
  <w:style w:type="character" w:styleId="EndnoteReference">
    <w:name w:val="endnote reference"/>
    <w:basedOn w:val="DefaultParagraphFont"/>
    <w:uiPriority w:val="99"/>
    <w:semiHidden/>
    <w:unhideWhenUsed/>
    <w:rsid w:val="009A1B3E"/>
    <w:rPr>
      <w:vertAlign w:val="superscript"/>
    </w:rPr>
  </w:style>
  <w:style w:type="character" w:styleId="Hyperlink">
    <w:name w:val="Hyperlink"/>
    <w:basedOn w:val="DefaultParagraphFont"/>
    <w:uiPriority w:val="99"/>
    <w:unhideWhenUsed/>
    <w:rsid w:val="007C06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fablesofaesop.com/the-fox-and-the-sick-l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A1643BC-228C-49D6-A15F-D6A3B4E0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6</cp:revision>
  <cp:lastPrinted>2020-12-24T23:49:00Z</cp:lastPrinted>
  <dcterms:created xsi:type="dcterms:W3CDTF">2020-12-24T23:12:00Z</dcterms:created>
  <dcterms:modified xsi:type="dcterms:W3CDTF">2020-12-24T23:50:00Z</dcterms:modified>
</cp:coreProperties>
</file>