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2A645" w14:textId="77777777" w:rsidR="00684EDA" w:rsidRPr="00C93DDF" w:rsidRDefault="008D2296" w:rsidP="00754BD8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bookmarkStart w:id="0" w:name="_GoBack"/>
      <w:bookmarkEnd w:id="0"/>
      <w:r w:rsidRPr="00C93DDF">
        <w:rPr>
          <w:rFonts w:ascii="Times New Roman" w:hAnsi="Times New Roman" w:cs="Times New Roman"/>
          <w:sz w:val="24"/>
          <w:szCs w:val="24"/>
          <w:lang w:val="es-ES"/>
        </w:rPr>
        <w:t>160 Generacio</w:t>
      </w:r>
    </w:p>
    <w:p w14:paraId="330180A1" w14:textId="19FD4FE7" w:rsidR="00D53D5C" w:rsidRPr="00C93DDF" w:rsidRDefault="00643790" w:rsidP="00754BD8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C93DDF">
        <w:rPr>
          <w:rFonts w:ascii="Times New Roman" w:hAnsi="Times New Roman" w:cs="Times New Roman"/>
          <w:sz w:val="24"/>
          <w:szCs w:val="24"/>
          <w:lang w:val="es-ES"/>
        </w:rPr>
        <w:t>Duplex est g</w:t>
      </w:r>
      <w:r w:rsidR="00754BD8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eneracio, diuina et humana. </w:t>
      </w:r>
    </w:p>
    <w:p w14:paraId="5BB078FA" w14:textId="540655B6" w:rsidR="003F19EC" w:rsidRPr="00C93DDF" w:rsidRDefault="00754BD8" w:rsidP="00E11490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C93DDF">
        <w:rPr>
          <w:rFonts w:ascii="Times New Roman" w:hAnsi="Times New Roman" w:cs="Times New Roman"/>
          <w:sz w:val="24"/>
          <w:szCs w:val="24"/>
          <w:lang w:val="es-ES"/>
        </w:rPr>
        <w:t>Diuina</w:t>
      </w:r>
      <w:r w:rsidR="00D53D5C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C93DDF">
        <w:rPr>
          <w:rFonts w:ascii="Times New Roman" w:hAnsi="Times New Roman" w:cs="Times New Roman"/>
          <w:sz w:val="24"/>
          <w:szCs w:val="24"/>
          <w:lang w:val="es-ES"/>
        </w:rPr>
        <w:t>adhuc triplex</w:t>
      </w:r>
      <w:r w:rsidR="00D53D5C" w:rsidRPr="00C93DD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quarum pri</w:t>
      </w:r>
      <w:r w:rsidR="00D53D5C" w:rsidRPr="00C93DDF">
        <w:rPr>
          <w:rFonts w:ascii="Times New Roman" w:hAnsi="Times New Roman" w:cs="Times New Roman"/>
          <w:sz w:val="24"/>
          <w:szCs w:val="24"/>
          <w:lang w:val="es-ES"/>
        </w:rPr>
        <w:t>ma est ineffabilis substanciali</w:t>
      </w:r>
      <w:r w:rsidRPr="00C93DDF">
        <w:rPr>
          <w:rFonts w:ascii="Times New Roman" w:hAnsi="Times New Roman" w:cs="Times New Roman"/>
          <w:sz w:val="24"/>
          <w:szCs w:val="24"/>
          <w:lang w:val="es-ES"/>
        </w:rPr>
        <w:t>tas</w:t>
      </w:r>
      <w:r w:rsidR="00551FA6" w:rsidRPr="00C93DD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qua </w:t>
      </w:r>
      <w:r w:rsidR="00551FA6" w:rsidRPr="00C93DDF">
        <w:rPr>
          <w:rFonts w:ascii="Times New Roman" w:hAnsi="Times New Roman" w:cs="Times New Roman"/>
          <w:sz w:val="24"/>
          <w:szCs w:val="24"/>
          <w:lang w:val="es-ES"/>
        </w:rPr>
        <w:t>F</w:t>
      </w:r>
      <w:r w:rsidR="00D53D5C" w:rsidRPr="00C93DDF">
        <w:rPr>
          <w:rFonts w:ascii="Times New Roman" w:hAnsi="Times New Roman" w:cs="Times New Roman"/>
          <w:sz w:val="24"/>
          <w:szCs w:val="24"/>
          <w:lang w:val="es-ES"/>
        </w:rPr>
        <w:t>ilius</w:t>
      </w:r>
      <w:r w:rsidR="00BD41D2" w:rsidRPr="00C93DDF">
        <w:rPr>
          <w:rStyle w:val="EndnoteReference"/>
          <w:rFonts w:ascii="Times New Roman" w:hAnsi="Times New Roman" w:cs="Times New Roman"/>
          <w:sz w:val="24"/>
          <w:szCs w:val="24"/>
          <w:lang w:val="es-ES"/>
        </w:rPr>
        <w:endnoteReference w:id="1"/>
      </w:r>
      <w:r w:rsidR="00551FA6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gignitur a P</w:t>
      </w:r>
      <w:r w:rsidRPr="00C93DDF">
        <w:rPr>
          <w:rFonts w:ascii="Times New Roman" w:hAnsi="Times New Roman" w:cs="Times New Roman"/>
          <w:sz w:val="24"/>
          <w:szCs w:val="24"/>
          <w:lang w:val="es-ES"/>
        </w:rPr>
        <w:t>atre</w:t>
      </w:r>
      <w:r w:rsidR="00E0091E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eternaliter</w:t>
      </w:r>
      <w:r w:rsidR="00D53D5C" w:rsidRPr="00C93DD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0091E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sicut</w:t>
      </w:r>
      <w:r w:rsidR="00D53D5C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0091E" w:rsidRPr="00C93DDF">
        <w:rPr>
          <w:rFonts w:ascii="Times New Roman" w:hAnsi="Times New Roman" w:cs="Times New Roman"/>
          <w:sz w:val="24"/>
          <w:szCs w:val="24"/>
          <w:lang w:val="es-ES"/>
        </w:rPr>
        <w:t>lux a sole</w:t>
      </w:r>
      <w:r w:rsidR="00551FA6" w:rsidRPr="00C93DD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0091E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F19EC" w:rsidRPr="00C93DDF">
        <w:rPr>
          <w:rFonts w:ascii="Times New Roman" w:hAnsi="Times New Roman" w:cs="Times New Roman"/>
          <w:sz w:val="24"/>
          <w:szCs w:val="24"/>
          <w:lang w:val="es-ES"/>
        </w:rPr>
        <w:t>splendor</w:t>
      </w:r>
      <w:r w:rsidR="00BD41D2" w:rsidRPr="00C93DDF">
        <w:rPr>
          <w:rStyle w:val="EndnoteReference"/>
          <w:rFonts w:ascii="Times New Roman" w:hAnsi="Times New Roman" w:cs="Times New Roman"/>
          <w:sz w:val="24"/>
          <w:szCs w:val="24"/>
          <w:lang w:val="es-ES"/>
        </w:rPr>
        <w:endnoteReference w:id="2"/>
      </w:r>
      <w:r w:rsidR="003F19EC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ab igne</w:t>
      </w:r>
      <w:r w:rsidR="00E0091E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, Psal. [2:7]: </w:t>
      </w:r>
      <w:r w:rsidR="00E0091E" w:rsidRPr="00C93DDF">
        <w:rPr>
          <w:rFonts w:ascii="Times New Roman" w:hAnsi="Times New Roman" w:cs="Times New Roman"/>
          <w:i/>
          <w:sz w:val="24"/>
          <w:szCs w:val="24"/>
          <w:lang w:val="es-ES"/>
        </w:rPr>
        <w:t>Dixit Dominus ad me: Filius meus es tu; ego hodie [genui te]</w:t>
      </w:r>
      <w:r w:rsidR="00E0091E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1C1DFC85" w14:textId="77777777" w:rsidR="003F19EC" w:rsidRPr="00C93DDF" w:rsidRDefault="00E0091E" w:rsidP="00E11490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C93DDF">
        <w:rPr>
          <w:rFonts w:ascii="Times New Roman" w:hAnsi="Times New Roman" w:cs="Times New Roman"/>
          <w:sz w:val="24"/>
          <w:szCs w:val="24"/>
          <w:lang w:val="es-ES"/>
        </w:rPr>
        <w:t>Secunda est admirabilis humilitatis</w:t>
      </w:r>
      <w:r w:rsidR="00551FA6" w:rsidRPr="00C93DD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qua genitus est</w:t>
      </w:r>
      <w:r w:rsidR="003F19EC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C93DDF">
        <w:rPr>
          <w:rFonts w:ascii="Times New Roman" w:hAnsi="Times New Roman" w:cs="Times New Roman"/>
          <w:sz w:val="24"/>
          <w:szCs w:val="24"/>
          <w:lang w:val="es-ES"/>
        </w:rPr>
        <w:t>a matre temporaliter</w:t>
      </w:r>
      <w:r w:rsidR="003F19EC" w:rsidRPr="00C93DD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sicut calor a sole, Matt. 1[:1]: </w:t>
      </w:r>
      <w:r w:rsidRPr="00C93DDF">
        <w:rPr>
          <w:rFonts w:ascii="Times New Roman" w:hAnsi="Times New Roman" w:cs="Times New Roman"/>
          <w:i/>
          <w:sz w:val="24"/>
          <w:szCs w:val="24"/>
          <w:lang w:val="es-ES"/>
        </w:rPr>
        <w:t>Liber generationis Jesu Christi filii David</w:t>
      </w:r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456D2ACC" w14:textId="77777777" w:rsidR="00634BD6" w:rsidRPr="00C93DDF" w:rsidRDefault="00E0091E" w:rsidP="00E114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3DDF">
        <w:rPr>
          <w:rFonts w:ascii="Times New Roman" w:hAnsi="Times New Roman" w:cs="Times New Roman"/>
          <w:sz w:val="24"/>
          <w:szCs w:val="24"/>
          <w:lang w:val="es-ES"/>
        </w:rPr>
        <w:t>¶ De hac generacione dicitur Gen. 5[:1-2]</w:t>
      </w:r>
      <w:r w:rsidR="00281752" w:rsidRPr="00C93DDF">
        <w:rPr>
          <w:rFonts w:ascii="Times New Roman" w:hAnsi="Times New Roman" w:cs="Times New Roman"/>
          <w:sz w:val="24"/>
          <w:szCs w:val="24"/>
          <w:lang w:val="es-ES"/>
        </w:rPr>
        <w:t>. Generacio</w:t>
      </w:r>
      <w:r w:rsidR="003F19EC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81752" w:rsidRPr="00C93DDF">
        <w:rPr>
          <w:rFonts w:ascii="Times New Roman" w:hAnsi="Times New Roman" w:cs="Times New Roman"/>
          <w:sz w:val="24"/>
          <w:szCs w:val="24"/>
          <w:lang w:val="es-ES"/>
        </w:rPr>
        <w:t>prima fuit sine viro et etiam mulier</w:t>
      </w:r>
      <w:r w:rsidR="00551FA6" w:rsidRPr="00C93DDF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281752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, scilicet, </w:t>
      </w:r>
      <w:r w:rsidR="003F19EC" w:rsidRPr="00C93DDF">
        <w:rPr>
          <w:rFonts w:ascii="Times New Roman" w:hAnsi="Times New Roman" w:cs="Times New Roman"/>
          <w:sz w:val="24"/>
          <w:szCs w:val="24"/>
          <w:lang w:val="es-ES"/>
        </w:rPr>
        <w:t>Ade.</w:t>
      </w:r>
      <w:r w:rsidR="00281752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F19EC" w:rsidRPr="00C93DDF">
        <w:rPr>
          <w:rFonts w:ascii="Times New Roman" w:hAnsi="Times New Roman" w:cs="Times New Roman"/>
          <w:sz w:val="24"/>
          <w:szCs w:val="24"/>
          <w:lang w:val="es-ES"/>
        </w:rPr>
        <w:t>Generacio s</w:t>
      </w:r>
      <w:r w:rsidR="00281752" w:rsidRPr="00C93DDF">
        <w:rPr>
          <w:rFonts w:ascii="Times New Roman" w:hAnsi="Times New Roman" w:cs="Times New Roman"/>
          <w:sz w:val="24"/>
          <w:szCs w:val="24"/>
          <w:lang w:val="es-ES"/>
        </w:rPr>
        <w:t>ecunda</w:t>
      </w:r>
      <w:r w:rsidR="003F19EC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81752" w:rsidRPr="00C93DDF">
        <w:rPr>
          <w:rFonts w:ascii="Times New Roman" w:hAnsi="Times New Roman" w:cs="Times New Roman"/>
          <w:sz w:val="24"/>
          <w:szCs w:val="24"/>
          <w:lang w:val="es-ES"/>
        </w:rPr>
        <w:t>fuit de viro sine muliere, scilicet, Eue</w:t>
      </w:r>
      <w:r w:rsidR="00634BD6" w:rsidRPr="00C93DD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281752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34BD6" w:rsidRPr="00C93DDF">
        <w:rPr>
          <w:rFonts w:ascii="Times New Roman" w:hAnsi="Times New Roman" w:cs="Times New Roman"/>
          <w:sz w:val="24"/>
          <w:szCs w:val="24"/>
          <w:lang w:val="es-ES"/>
        </w:rPr>
        <w:t>Generacio t</w:t>
      </w:r>
      <w:r w:rsidR="00281752" w:rsidRPr="00C93DDF">
        <w:rPr>
          <w:rFonts w:ascii="Times New Roman" w:hAnsi="Times New Roman" w:cs="Times New Roman"/>
          <w:sz w:val="24"/>
          <w:szCs w:val="24"/>
          <w:lang w:val="es-ES"/>
        </w:rPr>
        <w:t>ercia fuit</w:t>
      </w:r>
      <w:r w:rsidR="00634BD6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81752" w:rsidRPr="00C93DDF">
        <w:rPr>
          <w:rFonts w:ascii="Times New Roman" w:hAnsi="Times New Roman" w:cs="Times New Roman"/>
          <w:sz w:val="24"/>
          <w:szCs w:val="24"/>
          <w:lang w:val="es-ES"/>
        </w:rPr>
        <w:t>de viro et mulier</w:t>
      </w:r>
      <w:r w:rsidR="00634BD6" w:rsidRPr="00C93DDF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462DBE" w:rsidRPr="00C93DD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34BD6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sicut Abel et aliorum. </w:t>
      </w:r>
      <w:r w:rsidR="00634BD6" w:rsidRPr="00C93DDF">
        <w:rPr>
          <w:rFonts w:ascii="Times New Roman" w:hAnsi="Times New Roman" w:cs="Times New Roman"/>
          <w:sz w:val="24"/>
          <w:szCs w:val="24"/>
        </w:rPr>
        <w:t>Sed</w:t>
      </w:r>
      <w:r w:rsidR="00281752" w:rsidRPr="00C93DDF">
        <w:rPr>
          <w:rFonts w:ascii="Times New Roman" w:hAnsi="Times New Roman" w:cs="Times New Roman"/>
          <w:sz w:val="24"/>
          <w:szCs w:val="24"/>
        </w:rPr>
        <w:t xml:space="preserve"> quarta generacio</w:t>
      </w:r>
      <w:r w:rsidR="00634BD6" w:rsidRPr="00C93DDF">
        <w:rPr>
          <w:rFonts w:ascii="Times New Roman" w:hAnsi="Times New Roman" w:cs="Times New Roman"/>
          <w:sz w:val="24"/>
          <w:szCs w:val="24"/>
        </w:rPr>
        <w:t xml:space="preserve"> </w:t>
      </w:r>
      <w:r w:rsidR="00281752" w:rsidRPr="00C93DDF">
        <w:rPr>
          <w:rFonts w:ascii="Times New Roman" w:hAnsi="Times New Roman" w:cs="Times New Roman"/>
          <w:sz w:val="24"/>
          <w:szCs w:val="24"/>
        </w:rPr>
        <w:t>fuit ex muliere tantum sine viro, sci</w:t>
      </w:r>
      <w:r w:rsidR="00634BD6" w:rsidRPr="00C93DDF">
        <w:rPr>
          <w:rFonts w:ascii="Times New Roman" w:hAnsi="Times New Roman" w:cs="Times New Roman"/>
          <w:sz w:val="24"/>
          <w:szCs w:val="24"/>
        </w:rPr>
        <w:t>licet, Christi</w:t>
      </w:r>
      <w:r w:rsidR="00551FA6" w:rsidRPr="00C93DDF">
        <w:rPr>
          <w:rFonts w:ascii="Times New Roman" w:hAnsi="Times New Roman" w:cs="Times New Roman"/>
          <w:sz w:val="24"/>
          <w:szCs w:val="24"/>
        </w:rPr>
        <w:t>,</w:t>
      </w:r>
      <w:r w:rsidR="00634BD6" w:rsidRPr="00C93DDF">
        <w:rPr>
          <w:rFonts w:ascii="Times New Roman" w:hAnsi="Times New Roman" w:cs="Times New Roman"/>
          <w:sz w:val="24"/>
          <w:szCs w:val="24"/>
        </w:rPr>
        <w:t xml:space="preserve"> per cuius genera</w:t>
      </w:r>
      <w:r w:rsidR="00281752" w:rsidRPr="00C93DDF">
        <w:rPr>
          <w:rFonts w:ascii="Times New Roman" w:hAnsi="Times New Roman" w:cs="Times New Roman"/>
          <w:sz w:val="24"/>
          <w:szCs w:val="24"/>
        </w:rPr>
        <w:t>cionem reuerti</w:t>
      </w:r>
      <w:r w:rsidR="00551FA6" w:rsidRPr="00C93DDF">
        <w:rPr>
          <w:rFonts w:ascii="Times New Roman" w:hAnsi="Times New Roman" w:cs="Times New Roman"/>
          <w:sz w:val="24"/>
          <w:szCs w:val="24"/>
        </w:rPr>
        <w:t>mur ad Patriam celestem, Matt. 1</w:t>
      </w:r>
      <w:r w:rsidR="00281752" w:rsidRPr="00C93DDF">
        <w:rPr>
          <w:rFonts w:ascii="Times New Roman" w:hAnsi="Times New Roman" w:cs="Times New Roman"/>
          <w:sz w:val="24"/>
          <w:szCs w:val="24"/>
        </w:rPr>
        <w:t xml:space="preserve">[:25]: </w:t>
      </w:r>
      <w:r w:rsidR="00281752" w:rsidRPr="00C93DDF">
        <w:rPr>
          <w:rFonts w:ascii="Times New Roman" w:hAnsi="Times New Roman" w:cs="Times New Roman"/>
          <w:i/>
          <w:sz w:val="24"/>
          <w:szCs w:val="24"/>
        </w:rPr>
        <w:t>Peperit filium</w:t>
      </w:r>
      <w:r w:rsidR="00281752" w:rsidRPr="00C93DDF">
        <w:rPr>
          <w:rFonts w:ascii="Times New Roman" w:hAnsi="Times New Roman" w:cs="Times New Roman"/>
          <w:sz w:val="24"/>
          <w:szCs w:val="24"/>
        </w:rPr>
        <w:t xml:space="preserve">, scilicet, </w:t>
      </w:r>
      <w:r w:rsidR="00281752" w:rsidRPr="00C93DDF">
        <w:rPr>
          <w:rFonts w:ascii="Times New Roman" w:hAnsi="Times New Roman" w:cs="Times New Roman"/>
          <w:i/>
          <w:sz w:val="24"/>
          <w:szCs w:val="24"/>
        </w:rPr>
        <w:t>primogenitum</w:t>
      </w:r>
      <w:r w:rsidR="00281752" w:rsidRPr="00C93D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0F9B98" w14:textId="117E5FD5" w:rsidR="00634BD6" w:rsidRPr="00C93DDF" w:rsidRDefault="00462DBE" w:rsidP="00E114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3DDF">
        <w:rPr>
          <w:rFonts w:ascii="Times New Roman" w:hAnsi="Times New Roman" w:cs="Times New Roman"/>
          <w:sz w:val="24"/>
          <w:szCs w:val="24"/>
        </w:rPr>
        <w:t>Tercio</w:t>
      </w:r>
      <w:r w:rsidR="00281752" w:rsidRPr="00C93DDF">
        <w:rPr>
          <w:rFonts w:ascii="Times New Roman" w:hAnsi="Times New Roman" w:cs="Times New Roman"/>
          <w:sz w:val="24"/>
          <w:szCs w:val="24"/>
        </w:rPr>
        <w:t xml:space="preserve"> generacio es</w:t>
      </w:r>
      <w:r w:rsidR="00634BD6" w:rsidRPr="00C93DDF">
        <w:rPr>
          <w:rFonts w:ascii="Times New Roman" w:hAnsi="Times New Roman" w:cs="Times New Roman"/>
          <w:sz w:val="24"/>
          <w:szCs w:val="24"/>
        </w:rPr>
        <w:t>t spiritualis caritatis</w:t>
      </w:r>
      <w:r w:rsidR="00551FA6" w:rsidRPr="00C93DDF">
        <w:rPr>
          <w:rFonts w:ascii="Times New Roman" w:hAnsi="Times New Roman" w:cs="Times New Roman"/>
          <w:sz w:val="24"/>
          <w:szCs w:val="24"/>
        </w:rPr>
        <w:t>,</w:t>
      </w:r>
      <w:r w:rsidR="00634BD6" w:rsidRPr="00C93DDF">
        <w:rPr>
          <w:rFonts w:ascii="Times New Roman" w:hAnsi="Times New Roman" w:cs="Times New Roman"/>
          <w:sz w:val="24"/>
          <w:szCs w:val="24"/>
        </w:rPr>
        <w:t xml:space="preserve"> qua gig</w:t>
      </w:r>
      <w:r w:rsidR="00281752" w:rsidRPr="00C93DDF">
        <w:rPr>
          <w:rFonts w:ascii="Times New Roman" w:hAnsi="Times New Roman" w:cs="Times New Roman"/>
          <w:sz w:val="24"/>
          <w:szCs w:val="24"/>
        </w:rPr>
        <w:t>nimur spiritualiter</w:t>
      </w:r>
      <w:r w:rsidR="00841AE4" w:rsidRPr="00C93DDF">
        <w:rPr>
          <w:rFonts w:ascii="Times New Roman" w:hAnsi="Times New Roman" w:cs="Times New Roman"/>
          <w:sz w:val="24"/>
          <w:szCs w:val="24"/>
        </w:rPr>
        <w:t xml:space="preserve"> in filios adopcionis, [1] Joan. 5[:18]:  </w:t>
      </w:r>
      <w:r w:rsidR="00841AE4" w:rsidRPr="00C93DDF">
        <w:rPr>
          <w:rFonts w:ascii="Times New Roman" w:hAnsi="Times New Roman" w:cs="Times New Roman"/>
          <w:i/>
          <w:sz w:val="24"/>
          <w:szCs w:val="24"/>
        </w:rPr>
        <w:t>Generatio Dei conservat eum</w:t>
      </w:r>
      <w:r w:rsidR="00841AE4" w:rsidRPr="00C93DDF">
        <w:rPr>
          <w:rFonts w:ascii="Times New Roman" w:hAnsi="Times New Roman" w:cs="Times New Roman"/>
          <w:sz w:val="24"/>
          <w:szCs w:val="24"/>
        </w:rPr>
        <w:t xml:space="preserve">. Jac. 1[:18]: </w:t>
      </w:r>
      <w:r w:rsidR="00841AE4" w:rsidRPr="00C93DDF">
        <w:rPr>
          <w:rFonts w:ascii="Times New Roman" w:hAnsi="Times New Roman" w:cs="Times New Roman"/>
          <w:i/>
          <w:sz w:val="24"/>
          <w:szCs w:val="24"/>
        </w:rPr>
        <w:t>Voluntarie genuit nos verbo veritatis</w:t>
      </w:r>
      <w:r w:rsidR="00841AE4" w:rsidRPr="00C93D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D0D4A2" w14:textId="77777777" w:rsidR="00634BD6" w:rsidRPr="00C93DDF" w:rsidRDefault="00841AE4" w:rsidP="00E114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3DDF">
        <w:rPr>
          <w:rFonts w:ascii="Times New Roman" w:hAnsi="Times New Roman" w:cs="Times New Roman"/>
          <w:sz w:val="24"/>
          <w:szCs w:val="24"/>
          <w:lang w:val="es-ES"/>
        </w:rPr>
        <w:t>¶ Generacio</w:t>
      </w:r>
      <w:r w:rsidR="00634BD6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humana uel commendatur ex meri</w:t>
      </w:r>
      <w:r w:rsidRPr="00C93DDF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634BD6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o </w:t>
      </w:r>
      <w:r w:rsidRPr="00C93DDF">
        <w:rPr>
          <w:rFonts w:ascii="Times New Roman" w:hAnsi="Times New Roman" w:cs="Times New Roman"/>
          <w:sz w:val="24"/>
          <w:szCs w:val="24"/>
          <w:lang w:val="es-ES"/>
        </w:rPr>
        <w:t>uel vituperatur ex peccato</w:t>
      </w:r>
      <w:r w:rsidR="00634BD6" w:rsidRPr="00C93DD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34BD6" w:rsidRPr="00C93DDF"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C93DDF">
        <w:rPr>
          <w:rFonts w:ascii="Times New Roman" w:hAnsi="Times New Roman" w:cs="Times New Roman"/>
          <w:sz w:val="24"/>
          <w:szCs w:val="24"/>
          <w:lang w:val="es-ES"/>
        </w:rPr>
        <w:t>x merito autem tripliciter. Primo</w:t>
      </w:r>
      <w:r w:rsidR="004B02C3" w:rsidRPr="00C93DD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34BD6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ex sanctitate </w:t>
      </w:r>
      <w:r w:rsidR="00551FA6" w:rsidRPr="00C93DDF">
        <w:rPr>
          <w:rFonts w:ascii="Times New Roman" w:hAnsi="Times New Roman" w:cs="Times New Roman"/>
          <w:sz w:val="24"/>
          <w:szCs w:val="24"/>
          <w:lang w:val="es-ES"/>
        </w:rPr>
        <w:t>operacioni</w:t>
      </w:r>
      <w:r w:rsidR="00634BD6" w:rsidRPr="00C93DDF">
        <w:rPr>
          <w:rFonts w:ascii="Times New Roman" w:hAnsi="Times New Roman" w:cs="Times New Roman"/>
          <w:sz w:val="24"/>
          <w:szCs w:val="24"/>
          <w:lang w:val="es-ES"/>
        </w:rPr>
        <w:t>s, sicut arbor uel terra ex multi</w:t>
      </w:r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plici fructu, Psal. </w:t>
      </w:r>
      <w:r w:rsidRPr="00C93DDF">
        <w:rPr>
          <w:rFonts w:ascii="Times New Roman" w:hAnsi="Times New Roman" w:cs="Times New Roman"/>
          <w:sz w:val="24"/>
          <w:szCs w:val="24"/>
        </w:rPr>
        <w:t xml:space="preserve">[13:6]: </w:t>
      </w:r>
      <w:r w:rsidR="004F556B" w:rsidRPr="00C93DDF">
        <w:rPr>
          <w:rFonts w:ascii="Times New Roman" w:hAnsi="Times New Roman" w:cs="Times New Roman"/>
          <w:i/>
          <w:sz w:val="24"/>
          <w:szCs w:val="24"/>
        </w:rPr>
        <w:t>I</w:t>
      </w:r>
      <w:r w:rsidRPr="00C93DDF">
        <w:rPr>
          <w:rFonts w:ascii="Times New Roman" w:hAnsi="Times New Roman" w:cs="Times New Roman"/>
          <w:i/>
          <w:sz w:val="24"/>
          <w:szCs w:val="24"/>
        </w:rPr>
        <w:t>n generatione justa est</w:t>
      </w:r>
      <w:r w:rsidR="004F556B" w:rsidRPr="00C93DD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556B" w:rsidRPr="00C93DDF">
        <w:rPr>
          <w:rFonts w:ascii="Times New Roman" w:hAnsi="Times New Roman" w:cs="Times New Roman"/>
          <w:sz w:val="24"/>
          <w:szCs w:val="24"/>
        </w:rPr>
        <w:t>sicut colonus</w:t>
      </w:r>
      <w:r w:rsidR="00634BD6" w:rsidRPr="00C93DDF">
        <w:rPr>
          <w:rFonts w:ascii="Times New Roman" w:hAnsi="Times New Roman" w:cs="Times New Roman"/>
          <w:sz w:val="24"/>
          <w:szCs w:val="24"/>
        </w:rPr>
        <w:t xml:space="preserve"> </w:t>
      </w:r>
      <w:r w:rsidR="004F556B" w:rsidRPr="00C93DDF">
        <w:rPr>
          <w:rFonts w:ascii="Times New Roman" w:hAnsi="Times New Roman" w:cs="Times New Roman"/>
          <w:sz w:val="24"/>
          <w:szCs w:val="24"/>
        </w:rPr>
        <w:t xml:space="preserve">in agro vberi, 1 Tim. 2[:15]: </w:t>
      </w:r>
      <w:r w:rsidR="004F556B" w:rsidRPr="00C93DDF">
        <w:rPr>
          <w:rFonts w:ascii="Times New Roman" w:hAnsi="Times New Roman" w:cs="Times New Roman"/>
          <w:i/>
          <w:sz w:val="24"/>
          <w:szCs w:val="24"/>
        </w:rPr>
        <w:t>Salvabitur autem per generationem</w:t>
      </w:r>
      <w:r w:rsidR="00634BD6" w:rsidRPr="00C93D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556B" w:rsidRPr="00C93DDF">
        <w:rPr>
          <w:rFonts w:ascii="Times New Roman" w:hAnsi="Times New Roman" w:cs="Times New Roman"/>
          <w:i/>
          <w:sz w:val="24"/>
          <w:szCs w:val="24"/>
        </w:rPr>
        <w:t>filiorum</w:t>
      </w:r>
      <w:r w:rsidR="004F556B" w:rsidRPr="00C93DDF">
        <w:rPr>
          <w:rFonts w:ascii="Times New Roman" w:hAnsi="Times New Roman" w:cs="Times New Roman"/>
          <w:sz w:val="24"/>
          <w:szCs w:val="24"/>
        </w:rPr>
        <w:t>, et bonorum operum</w:t>
      </w:r>
      <w:r w:rsidR="00551FA6" w:rsidRPr="00C93DDF">
        <w:rPr>
          <w:rFonts w:ascii="Times New Roman" w:hAnsi="Times New Roman" w:cs="Times New Roman"/>
          <w:sz w:val="24"/>
          <w:szCs w:val="24"/>
        </w:rPr>
        <w:t>,</w:t>
      </w:r>
      <w:r w:rsidR="004F556B" w:rsidRPr="00C93DDF">
        <w:rPr>
          <w:rFonts w:ascii="Times New Roman" w:hAnsi="Times New Roman" w:cs="Times New Roman"/>
          <w:sz w:val="24"/>
          <w:szCs w:val="24"/>
        </w:rPr>
        <w:t xml:space="preserve"> </w:t>
      </w:r>
      <w:r w:rsidR="004F556B" w:rsidRPr="00C93DDF">
        <w:rPr>
          <w:rFonts w:ascii="Times New Roman" w:hAnsi="Times New Roman" w:cs="Times New Roman"/>
          <w:i/>
          <w:sz w:val="24"/>
          <w:szCs w:val="24"/>
        </w:rPr>
        <w:t>si permanserit in fide et dileccione</w:t>
      </w:r>
      <w:r w:rsidR="00634BD6" w:rsidRPr="00C93D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1FA6" w:rsidRPr="00C93DDF">
        <w:rPr>
          <w:rFonts w:ascii="Times New Roman" w:hAnsi="Times New Roman" w:cs="Times New Roman"/>
          <w:i/>
          <w:sz w:val="24"/>
          <w:szCs w:val="24"/>
        </w:rPr>
        <w:t>et sanctificatione</w:t>
      </w:r>
      <w:r w:rsidR="004F556B" w:rsidRPr="00C93D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7A3074" w14:textId="77777777" w:rsidR="00634BD6" w:rsidRPr="00C93DDF" w:rsidRDefault="004F556B" w:rsidP="004B02C3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C93DDF">
        <w:rPr>
          <w:rFonts w:ascii="Times New Roman" w:hAnsi="Times New Roman" w:cs="Times New Roman"/>
          <w:sz w:val="24"/>
          <w:szCs w:val="24"/>
          <w:lang w:val="es-ES"/>
        </w:rPr>
        <w:lastRenderedPageBreak/>
        <w:t>Secondo</w:t>
      </w:r>
      <w:r w:rsidR="004B02C3" w:rsidRPr="00C93DD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ex pulchritudine conuersacionis, Sap. 4[:1]: </w:t>
      </w:r>
      <w:proofErr w:type="gramStart"/>
      <w:r w:rsidRPr="00C93DDF">
        <w:rPr>
          <w:rFonts w:ascii="Times New Roman" w:hAnsi="Times New Roman" w:cs="Times New Roman"/>
          <w:i/>
          <w:sz w:val="24"/>
          <w:szCs w:val="24"/>
          <w:lang w:val="es-ES"/>
        </w:rPr>
        <w:t>O quam pulchra est casta generatio, cum claritate!</w:t>
      </w:r>
      <w:proofErr w:type="gramEnd"/>
      <w:r w:rsidRPr="00C93DDF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Job 38[:28]: </w:t>
      </w:r>
      <w:r w:rsidRPr="00C93DDF">
        <w:rPr>
          <w:rFonts w:ascii="Times New Roman" w:hAnsi="Times New Roman" w:cs="Times New Roman"/>
          <w:i/>
          <w:sz w:val="24"/>
          <w:szCs w:val="24"/>
          <w:lang w:val="es-ES"/>
        </w:rPr>
        <w:t>Quis genuit stillas roris?</w:t>
      </w:r>
      <w:r w:rsidR="00634BD6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R</w:t>
      </w:r>
      <w:r w:rsidRPr="00C93DDF">
        <w:rPr>
          <w:rFonts w:ascii="Times New Roman" w:hAnsi="Times New Roman" w:cs="Times New Roman"/>
          <w:sz w:val="24"/>
          <w:szCs w:val="24"/>
          <w:lang w:val="es-ES"/>
        </w:rPr>
        <w:t>os lucidus est et fecundatiuus</w:t>
      </w:r>
      <w:r w:rsidR="00634BD6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et signat hones</w:t>
      </w:r>
      <w:r w:rsidR="00044D2B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tam conuersacionem. </w:t>
      </w:r>
    </w:p>
    <w:p w14:paraId="59A1B7AB" w14:textId="77777777" w:rsidR="00314985" w:rsidRPr="00C93DDF" w:rsidRDefault="00044D2B" w:rsidP="004B02C3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C93DDF">
        <w:rPr>
          <w:rFonts w:ascii="Times New Roman" w:hAnsi="Times New Roman" w:cs="Times New Roman"/>
          <w:sz w:val="24"/>
          <w:szCs w:val="24"/>
          <w:lang w:val="es-ES"/>
        </w:rPr>
        <w:t>Tercio</w:t>
      </w:r>
      <w:r w:rsidR="004B02C3" w:rsidRPr="00C93DD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ex </w:t>
      </w:r>
      <w:r w:rsidR="0031150F" w:rsidRPr="00C93DDF">
        <w:rPr>
          <w:rFonts w:ascii="Times New Roman" w:hAnsi="Times New Roman" w:cs="Times New Roman"/>
          <w:sz w:val="24"/>
          <w:szCs w:val="24"/>
          <w:lang w:val="es-ES"/>
        </w:rPr>
        <w:t>rectitudine intencionis</w:t>
      </w:r>
      <w:r w:rsidR="00634BD6" w:rsidRPr="00C93DD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1150F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sic via ex</w:t>
      </w:r>
      <w:r w:rsidR="00314985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recti</w:t>
      </w:r>
      <w:r w:rsidR="0031150F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tudine aquila ex recto aspectum, Psal. [111:2]: </w:t>
      </w:r>
      <w:r w:rsidR="0031150F" w:rsidRPr="00C93DDF">
        <w:rPr>
          <w:rFonts w:ascii="Times New Roman" w:hAnsi="Times New Roman" w:cs="Times New Roman"/>
          <w:i/>
          <w:sz w:val="24"/>
          <w:szCs w:val="24"/>
          <w:lang w:val="es-ES"/>
        </w:rPr>
        <w:t>Generatio rectorum benedicetur</w:t>
      </w:r>
      <w:r w:rsidR="0031150F" w:rsidRPr="00C93DD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314985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1150F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Item hec est </w:t>
      </w:r>
      <w:r w:rsidR="00314985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generatio querencium Dominum </w:t>
      </w:r>
    </w:p>
    <w:p w14:paraId="2C0FF9AF" w14:textId="44B68FE6" w:rsidR="003F787C" w:rsidRPr="00C93DDF" w:rsidRDefault="00314985" w:rsidP="004B02C3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C93DDF">
        <w:rPr>
          <w:rFonts w:ascii="Times New Roman" w:hAnsi="Times New Roman" w:cs="Times New Roman"/>
          <w:sz w:val="24"/>
          <w:szCs w:val="24"/>
          <w:lang w:val="es-ES"/>
        </w:rPr>
        <w:t>V</w:t>
      </w:r>
      <w:r w:rsidR="00551FA6" w:rsidRPr="00C93DDF">
        <w:rPr>
          <w:rFonts w:ascii="Times New Roman" w:hAnsi="Times New Roman" w:cs="Times New Roman"/>
          <w:sz w:val="24"/>
          <w:szCs w:val="24"/>
          <w:lang w:val="es-ES"/>
        </w:rPr>
        <w:t>itu</w:t>
      </w:r>
      <w:r w:rsidR="0031150F" w:rsidRPr="00C93DDF">
        <w:rPr>
          <w:rFonts w:ascii="Times New Roman" w:hAnsi="Times New Roman" w:cs="Times New Roman"/>
          <w:sz w:val="24"/>
          <w:szCs w:val="24"/>
          <w:lang w:val="es-ES"/>
        </w:rPr>
        <w:t>peratur generatio mala</w:t>
      </w:r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1150F" w:rsidRPr="00C93DDF">
        <w:rPr>
          <w:rFonts w:ascii="Times New Roman" w:hAnsi="Times New Roman" w:cs="Times New Roman"/>
          <w:sz w:val="24"/>
          <w:szCs w:val="24"/>
          <w:lang w:val="es-ES"/>
        </w:rPr>
        <w:t>ex peccato. Et hoc tripliciter</w:t>
      </w:r>
      <w:r w:rsidR="00551FA6" w:rsidRPr="00C93DD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31150F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51FA6" w:rsidRPr="00C93DDF">
        <w:rPr>
          <w:rFonts w:ascii="Times New Roman" w:hAnsi="Times New Roman" w:cs="Times New Roman"/>
          <w:sz w:val="24"/>
          <w:szCs w:val="24"/>
          <w:lang w:val="es-ES"/>
        </w:rPr>
        <w:t>P</w:t>
      </w:r>
      <w:r w:rsidR="0031150F" w:rsidRPr="00C93DDF">
        <w:rPr>
          <w:rFonts w:ascii="Times New Roman" w:hAnsi="Times New Roman" w:cs="Times New Roman"/>
          <w:sz w:val="24"/>
          <w:szCs w:val="24"/>
          <w:lang w:val="es-ES"/>
        </w:rPr>
        <w:t>rimo quia in gracia ad beneficia</w:t>
      </w:r>
      <w:r w:rsidR="00551FA6" w:rsidRPr="00C93DD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1150F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latro</w:t>
      </w:r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1150F" w:rsidRPr="00C93DDF">
        <w:rPr>
          <w:rFonts w:ascii="Times New Roman" w:hAnsi="Times New Roman" w:cs="Times New Roman"/>
          <w:sz w:val="24"/>
          <w:szCs w:val="24"/>
          <w:lang w:val="es-ES"/>
        </w:rPr>
        <w:t>non diligit suum redemptor</w:t>
      </w:r>
      <w:r w:rsidRPr="00C93DDF">
        <w:rPr>
          <w:rFonts w:ascii="Times New Roman" w:hAnsi="Times New Roman" w:cs="Times New Roman"/>
          <w:sz w:val="24"/>
          <w:szCs w:val="24"/>
          <w:lang w:val="es-ES"/>
        </w:rPr>
        <w:t>em et equus inpingratus recalci</w:t>
      </w:r>
      <w:r w:rsidR="0031150F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trat, Deut. 32[:5-6]: </w:t>
      </w:r>
      <w:r w:rsidR="0031150F" w:rsidRPr="00C93DDF">
        <w:rPr>
          <w:rFonts w:ascii="Times New Roman" w:hAnsi="Times New Roman" w:cs="Times New Roman"/>
          <w:i/>
          <w:sz w:val="24"/>
          <w:szCs w:val="24"/>
          <w:lang w:val="es-ES"/>
        </w:rPr>
        <w:t>Generacio praua</w:t>
      </w:r>
      <w:r w:rsidR="0031150F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et </w:t>
      </w:r>
      <w:r w:rsidR="0031150F" w:rsidRPr="00C93DDF">
        <w:rPr>
          <w:rFonts w:ascii="Times New Roman" w:hAnsi="Times New Roman" w:cs="Times New Roman"/>
          <w:i/>
          <w:sz w:val="24"/>
          <w:szCs w:val="24"/>
          <w:lang w:val="es-ES"/>
        </w:rPr>
        <w:t>peruersa.</w:t>
      </w:r>
      <w:r w:rsidRPr="00C93DDF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31150F" w:rsidRPr="00C93DDF">
        <w:rPr>
          <w:rFonts w:ascii="Times New Roman" w:hAnsi="Times New Roman" w:cs="Times New Roman"/>
          <w:i/>
          <w:sz w:val="24"/>
          <w:szCs w:val="24"/>
          <w:lang w:val="es-ES"/>
        </w:rPr>
        <w:t xml:space="preserve">Heccine reddis </w:t>
      </w:r>
      <w:r w:rsidR="005D1E65" w:rsidRPr="00C93DDF">
        <w:rPr>
          <w:rFonts w:ascii="Times New Roman" w:hAnsi="Times New Roman" w:cs="Times New Roman"/>
          <w:i/>
          <w:sz w:val="24"/>
          <w:szCs w:val="24"/>
          <w:lang w:val="es-ES"/>
        </w:rPr>
        <w:t>Domino</w:t>
      </w:r>
      <w:r w:rsidR="005D1E65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. Secundo quia parata ad </w:t>
      </w:r>
      <w:r w:rsidRPr="00C93DDF">
        <w:rPr>
          <w:rFonts w:ascii="Times New Roman" w:hAnsi="Times New Roman" w:cs="Times New Roman"/>
          <w:sz w:val="24"/>
          <w:szCs w:val="24"/>
          <w:lang w:val="es-ES"/>
        </w:rPr>
        <w:t>maleficia</w:t>
      </w:r>
      <w:r w:rsidR="00551FA6" w:rsidRPr="00C93DD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sicut canis ad latran</w:t>
      </w:r>
      <w:r w:rsidR="005D1E65" w:rsidRPr="00C93DDF">
        <w:rPr>
          <w:rFonts w:ascii="Times New Roman" w:hAnsi="Times New Roman" w:cs="Times New Roman"/>
          <w:sz w:val="24"/>
          <w:szCs w:val="24"/>
          <w:lang w:val="es-ES"/>
        </w:rPr>
        <w:t>dum</w:t>
      </w:r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D1E65" w:rsidRPr="00C93DDF">
        <w:rPr>
          <w:rFonts w:ascii="Times New Roman" w:hAnsi="Times New Roman" w:cs="Times New Roman"/>
          <w:sz w:val="24"/>
          <w:szCs w:val="24"/>
          <w:lang w:val="es-ES"/>
        </w:rPr>
        <w:t>et mordendum</w:t>
      </w:r>
      <w:r w:rsidRPr="00C93DD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5D1E65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Prou. 20[:20]: </w:t>
      </w:r>
      <w:r w:rsidR="005D1E65" w:rsidRPr="00C93DDF">
        <w:rPr>
          <w:rFonts w:ascii="Times New Roman" w:hAnsi="Times New Roman" w:cs="Times New Roman"/>
          <w:i/>
          <w:sz w:val="24"/>
          <w:szCs w:val="24"/>
          <w:lang w:val="es-ES"/>
        </w:rPr>
        <w:t xml:space="preserve">Qui maledicit patri suo, </w:t>
      </w:r>
      <w:r w:rsidR="005D1E65" w:rsidRPr="00C93DDF">
        <w:rPr>
          <w:rFonts w:ascii="Times New Roman" w:hAnsi="Times New Roman" w:cs="Times New Roman"/>
          <w:sz w:val="24"/>
          <w:szCs w:val="24"/>
          <w:lang w:val="es-ES"/>
        </w:rPr>
        <w:t>etc. Deut.</w:t>
      </w:r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D1E65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32[:20]: </w:t>
      </w:r>
      <w:r w:rsidR="005D1E65" w:rsidRPr="00C93DDF">
        <w:rPr>
          <w:rFonts w:ascii="Times New Roman" w:hAnsi="Times New Roman" w:cs="Times New Roman"/>
          <w:i/>
          <w:sz w:val="24"/>
          <w:szCs w:val="24"/>
          <w:lang w:val="es-ES"/>
        </w:rPr>
        <w:t>Generatio perversa est, et infideles filii</w:t>
      </w:r>
      <w:r w:rsidR="005D1E65" w:rsidRPr="00C93DD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3F787C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Tercio quia improuida</w:t>
      </w:r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3F787C" w:rsidRPr="00C93DDF">
        <w:rPr>
          <w:rFonts w:ascii="Times New Roman" w:hAnsi="Times New Roman" w:cs="Times New Roman"/>
          <w:sz w:val="24"/>
          <w:szCs w:val="24"/>
          <w:lang w:val="es-ES"/>
        </w:rPr>
        <w:t>utpote ad penitenciam et huius</w:t>
      </w:r>
      <w:r w:rsidRPr="00C93DD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F787C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sicut qui intrat </w:t>
      </w:r>
      <w:r w:rsidR="00551FA6" w:rsidRPr="00C93DDF">
        <w:rPr>
          <w:rFonts w:ascii="Times New Roman" w:hAnsi="Times New Roman" w:cs="Times New Roman"/>
          <w:sz w:val="24"/>
          <w:szCs w:val="24"/>
          <w:lang w:val="es-ES"/>
        </w:rPr>
        <w:t>laborint</w:t>
      </w:r>
      <w:r w:rsidRPr="00C93DDF">
        <w:rPr>
          <w:rFonts w:ascii="Times New Roman" w:hAnsi="Times New Roman" w:cs="Times New Roman"/>
          <w:sz w:val="24"/>
          <w:szCs w:val="24"/>
          <w:lang w:val="es-ES"/>
        </w:rPr>
        <w:t>um</w:t>
      </w:r>
      <w:r w:rsidR="00C93DDF" w:rsidRPr="00C93DDF">
        <w:rPr>
          <w:rStyle w:val="EndnoteReference"/>
          <w:rFonts w:ascii="Times New Roman" w:hAnsi="Times New Roman" w:cs="Times New Roman"/>
          <w:sz w:val="24"/>
          <w:szCs w:val="24"/>
          <w:lang w:val="es-ES"/>
        </w:rPr>
        <w:endnoteReference w:id="3"/>
      </w:r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sine fil</w:t>
      </w:r>
      <w:r w:rsidR="003F787C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o, Psal. [77:8]: </w:t>
      </w:r>
      <w:r w:rsidR="003F787C" w:rsidRPr="00C93DDF">
        <w:rPr>
          <w:rFonts w:ascii="Times New Roman" w:hAnsi="Times New Roman" w:cs="Times New Roman"/>
          <w:i/>
          <w:sz w:val="24"/>
          <w:szCs w:val="24"/>
          <w:lang w:val="es-ES"/>
        </w:rPr>
        <w:t>Generatio prava et exasperans; [generatio] que non direxit</w:t>
      </w:r>
      <w:r w:rsidR="003F787C" w:rsidRPr="00C93DD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F787C"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De hiis tribus, Matt. 17[:16]: </w:t>
      </w:r>
      <w:r w:rsidR="003F787C" w:rsidRPr="00C93DDF">
        <w:rPr>
          <w:rFonts w:ascii="Times New Roman" w:hAnsi="Times New Roman" w:cs="Times New Roman"/>
          <w:i/>
          <w:sz w:val="24"/>
          <w:szCs w:val="24"/>
          <w:lang w:val="es-ES"/>
        </w:rPr>
        <w:t xml:space="preserve">Generatio incredula, </w:t>
      </w:r>
      <w:r w:rsidR="003F787C" w:rsidRPr="00C93DDF">
        <w:rPr>
          <w:rFonts w:ascii="Times New Roman" w:hAnsi="Times New Roman" w:cs="Times New Roman"/>
          <w:sz w:val="24"/>
          <w:szCs w:val="24"/>
          <w:lang w:val="es-ES"/>
        </w:rPr>
        <w:t>quam diu</w:t>
      </w:r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F787C" w:rsidRPr="00C93DDF">
        <w:rPr>
          <w:rFonts w:ascii="Times New Roman" w:hAnsi="Times New Roman" w:cs="Times New Roman"/>
          <w:sz w:val="24"/>
          <w:szCs w:val="24"/>
          <w:lang w:val="es-ES"/>
        </w:rPr>
        <w:t>vos paciaris.</w:t>
      </w:r>
    </w:p>
    <w:sectPr w:rsidR="003F787C" w:rsidRPr="00C93DDF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2F8C1" w14:textId="77777777" w:rsidR="00BD41D2" w:rsidRDefault="00BD41D2" w:rsidP="00BD41D2">
      <w:pPr>
        <w:spacing w:after="0" w:line="240" w:lineRule="auto"/>
      </w:pPr>
      <w:r>
        <w:separator/>
      </w:r>
    </w:p>
  </w:endnote>
  <w:endnote w:type="continuationSeparator" w:id="0">
    <w:p w14:paraId="381A7885" w14:textId="77777777" w:rsidR="00BD41D2" w:rsidRDefault="00BD41D2" w:rsidP="00BD41D2">
      <w:pPr>
        <w:spacing w:after="0" w:line="240" w:lineRule="auto"/>
      </w:pPr>
      <w:r>
        <w:continuationSeparator/>
      </w:r>
    </w:p>
  </w:endnote>
  <w:endnote w:id="1">
    <w:p w14:paraId="66089904" w14:textId="30E566D6" w:rsidR="00BD41D2" w:rsidRPr="00C93DDF" w:rsidRDefault="00BD41D2">
      <w:pPr>
        <w:pStyle w:val="EndnoteText"/>
        <w:rPr>
          <w:rFonts w:ascii="Times New Roman" w:hAnsi="Times New Roman" w:cs="Times New Roman"/>
          <w:sz w:val="24"/>
          <w:szCs w:val="24"/>
          <w:lang w:val="es-ES"/>
        </w:rPr>
      </w:pPr>
      <w:r w:rsidRPr="00C93DDF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C93D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3DDF">
        <w:rPr>
          <w:rFonts w:ascii="Times New Roman" w:hAnsi="Times New Roman" w:cs="Times New Roman"/>
          <w:sz w:val="24"/>
          <w:szCs w:val="24"/>
          <w:lang w:val="es-ES"/>
        </w:rPr>
        <w:t>Filius</w:t>
      </w:r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C93DDF">
        <w:rPr>
          <w:rFonts w:ascii="Times New Roman" w:hAnsi="Times New Roman" w:cs="Times New Roman"/>
          <w:sz w:val="24"/>
          <w:szCs w:val="24"/>
          <w:lang w:val="es-ES"/>
        </w:rPr>
        <w:t>]</w:t>
      </w:r>
      <w:proofErr w:type="gramEnd"/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F.80 </w:t>
      </w:r>
      <w:r w:rsidRPr="00C93DDF">
        <w:rPr>
          <w:rFonts w:ascii="Times New Roman" w:hAnsi="Times New Roman" w:cs="Times New Roman"/>
          <w:i/>
          <w:iCs/>
          <w:sz w:val="24"/>
          <w:szCs w:val="24"/>
          <w:lang w:val="es-ES"/>
        </w:rPr>
        <w:t>corr</w:t>
      </w:r>
      <w:r w:rsidRPr="00C93DDF">
        <w:rPr>
          <w:rFonts w:ascii="Times New Roman" w:hAnsi="Times New Roman" w:cs="Times New Roman"/>
          <w:sz w:val="24"/>
          <w:szCs w:val="24"/>
          <w:lang w:val="es-ES"/>
        </w:rPr>
        <w:t>. similimis F.128.</w:t>
      </w:r>
    </w:p>
    <w:p w14:paraId="6BA6E31A" w14:textId="77777777" w:rsidR="00BD41D2" w:rsidRPr="00C93DDF" w:rsidRDefault="00BD41D2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14:paraId="75783B0F" w14:textId="6E6950B2" w:rsidR="00BD41D2" w:rsidRPr="00C93DDF" w:rsidRDefault="00BD41D2">
      <w:pPr>
        <w:pStyle w:val="EndnoteText"/>
        <w:rPr>
          <w:rFonts w:ascii="Times New Roman" w:hAnsi="Times New Roman" w:cs="Times New Roman"/>
          <w:sz w:val="24"/>
          <w:szCs w:val="24"/>
          <w:lang w:val="es-ES"/>
        </w:rPr>
      </w:pPr>
      <w:r w:rsidRPr="00C93DDF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C93DDF">
        <w:rPr>
          <w:rFonts w:ascii="Times New Roman" w:hAnsi="Times New Roman" w:cs="Times New Roman"/>
          <w:sz w:val="24"/>
          <w:szCs w:val="24"/>
        </w:rPr>
        <w:t xml:space="preserve"> </w:t>
      </w:r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splendor ab </w:t>
      </w:r>
      <w:proofErr w:type="gramStart"/>
      <w:r w:rsidRPr="00C93DDF">
        <w:rPr>
          <w:rFonts w:ascii="Times New Roman" w:hAnsi="Times New Roman" w:cs="Times New Roman"/>
          <w:sz w:val="24"/>
          <w:szCs w:val="24"/>
          <w:lang w:val="es-ES"/>
        </w:rPr>
        <w:t>igne</w:t>
      </w:r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C93DDF">
        <w:rPr>
          <w:rFonts w:ascii="Times New Roman" w:hAnsi="Times New Roman" w:cs="Times New Roman"/>
          <w:sz w:val="24"/>
          <w:szCs w:val="24"/>
          <w:lang w:val="es-ES"/>
        </w:rPr>
        <w:t>]</w:t>
      </w:r>
      <w:proofErr w:type="gramEnd"/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F.80 </w:t>
      </w:r>
      <w:r w:rsidRPr="00C93DDF">
        <w:rPr>
          <w:rFonts w:ascii="Times New Roman" w:hAnsi="Times New Roman" w:cs="Times New Roman"/>
          <w:i/>
          <w:iCs/>
          <w:sz w:val="24"/>
          <w:szCs w:val="24"/>
          <w:lang w:val="es-ES"/>
        </w:rPr>
        <w:t>corr</w:t>
      </w:r>
      <w:r w:rsidRPr="00C93DDF">
        <w:rPr>
          <w:rFonts w:ascii="Times New Roman" w:hAnsi="Times New Roman" w:cs="Times New Roman"/>
          <w:sz w:val="24"/>
          <w:szCs w:val="24"/>
          <w:lang w:val="es-ES"/>
        </w:rPr>
        <w:t>. splendo F.128.</w:t>
      </w:r>
    </w:p>
    <w:p w14:paraId="5949B3F3" w14:textId="77777777" w:rsidR="00BD41D2" w:rsidRPr="00C93DDF" w:rsidRDefault="00BD41D2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3">
    <w:p w14:paraId="33E2A5ED" w14:textId="3C5A98DA" w:rsidR="00C93DDF" w:rsidRPr="00C93DDF" w:rsidRDefault="00C93DDF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C93DDF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C93D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3DDF">
        <w:rPr>
          <w:rFonts w:ascii="Times New Roman" w:hAnsi="Times New Roman" w:cs="Times New Roman"/>
          <w:sz w:val="24"/>
          <w:szCs w:val="24"/>
          <w:lang w:val="es-ES"/>
        </w:rPr>
        <w:t>laborintum</w:t>
      </w:r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C93DDF">
        <w:rPr>
          <w:rFonts w:ascii="Times New Roman" w:hAnsi="Times New Roman" w:cs="Times New Roman"/>
          <w:sz w:val="24"/>
          <w:szCs w:val="24"/>
          <w:lang w:val="es-ES"/>
        </w:rPr>
        <w:t>]</w:t>
      </w:r>
      <w:proofErr w:type="gramEnd"/>
      <w:r w:rsidRPr="00C93DDF">
        <w:rPr>
          <w:rFonts w:ascii="Times New Roman" w:hAnsi="Times New Roman" w:cs="Times New Roman"/>
          <w:sz w:val="24"/>
          <w:szCs w:val="24"/>
          <w:lang w:val="es-ES"/>
        </w:rPr>
        <w:t xml:space="preserve"> F.80 </w:t>
      </w:r>
      <w:r w:rsidRPr="00C93DDF">
        <w:rPr>
          <w:rFonts w:ascii="Times New Roman" w:hAnsi="Times New Roman" w:cs="Times New Roman"/>
          <w:i/>
          <w:iCs/>
          <w:sz w:val="24"/>
          <w:szCs w:val="24"/>
          <w:lang w:val="es-ES"/>
        </w:rPr>
        <w:t>corr</w:t>
      </w:r>
      <w:r w:rsidRPr="00C93DDF">
        <w:rPr>
          <w:rFonts w:ascii="Times New Roman" w:hAnsi="Times New Roman" w:cs="Times New Roman"/>
          <w:sz w:val="24"/>
          <w:szCs w:val="24"/>
          <w:lang w:val="es-ES"/>
        </w:rPr>
        <w:t>. labe uictum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026A5" w14:textId="77777777" w:rsidR="00BD41D2" w:rsidRDefault="00BD41D2" w:rsidP="00BD41D2">
      <w:pPr>
        <w:spacing w:after="0" w:line="240" w:lineRule="auto"/>
      </w:pPr>
      <w:r>
        <w:separator/>
      </w:r>
    </w:p>
  </w:footnote>
  <w:footnote w:type="continuationSeparator" w:id="0">
    <w:p w14:paraId="44E6D101" w14:textId="77777777" w:rsidR="00BD41D2" w:rsidRDefault="00BD41D2" w:rsidP="00BD41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296"/>
    <w:rsid w:val="00044D2B"/>
    <w:rsid w:val="00281752"/>
    <w:rsid w:val="0031150F"/>
    <w:rsid w:val="00314985"/>
    <w:rsid w:val="003F19EC"/>
    <w:rsid w:val="003F787C"/>
    <w:rsid w:val="00462DBE"/>
    <w:rsid w:val="004B02C3"/>
    <w:rsid w:val="004F556B"/>
    <w:rsid w:val="00551FA6"/>
    <w:rsid w:val="005D1E65"/>
    <w:rsid w:val="00610D01"/>
    <w:rsid w:val="00634BD6"/>
    <w:rsid w:val="00643790"/>
    <w:rsid w:val="00684EDA"/>
    <w:rsid w:val="00754BD8"/>
    <w:rsid w:val="00841AE4"/>
    <w:rsid w:val="008D2296"/>
    <w:rsid w:val="009E723C"/>
    <w:rsid w:val="00B70AE4"/>
    <w:rsid w:val="00BD41D2"/>
    <w:rsid w:val="00BD50D5"/>
    <w:rsid w:val="00C93DDF"/>
    <w:rsid w:val="00D53D5C"/>
    <w:rsid w:val="00E0091E"/>
    <w:rsid w:val="00E1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38F22"/>
  <w15:docId w15:val="{4423714D-BAB5-4412-B124-741FB9A7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BD41D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D41D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D41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695D59E8-CC05-4BA9-B928-65D58D13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E4310-6XX5VM1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3</cp:revision>
  <cp:lastPrinted>2014-07-26T17:52:00Z</cp:lastPrinted>
  <dcterms:created xsi:type="dcterms:W3CDTF">2020-09-18T18:23:00Z</dcterms:created>
  <dcterms:modified xsi:type="dcterms:W3CDTF">2020-09-18T18:34:00Z</dcterms:modified>
</cp:coreProperties>
</file>