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A49EE" w14:textId="77777777" w:rsidR="002C2C5B" w:rsidRPr="00F83436" w:rsidRDefault="00E0520E" w:rsidP="000322C6">
      <w:pPr>
        <w:spacing w:line="480" w:lineRule="auto"/>
        <w:rPr>
          <w:rFonts w:ascii="Times New Roman" w:hAnsi="Times New Roman" w:cs="Times New Roman"/>
          <w:sz w:val="24"/>
          <w:szCs w:val="24"/>
        </w:rPr>
      </w:pPr>
      <w:r w:rsidRPr="00F83436">
        <w:rPr>
          <w:rFonts w:ascii="Times New Roman" w:hAnsi="Times New Roman" w:cs="Times New Roman"/>
          <w:sz w:val="24"/>
          <w:szCs w:val="24"/>
        </w:rPr>
        <w:t>114 Two (</w:t>
      </w:r>
      <w:r w:rsidRPr="00F83436">
        <w:rPr>
          <w:rFonts w:ascii="Times New Roman" w:hAnsi="Times New Roman" w:cs="Times New Roman"/>
          <w:i/>
          <w:sz w:val="24"/>
          <w:szCs w:val="24"/>
        </w:rPr>
        <w:t>Duo</w:t>
      </w:r>
      <w:r w:rsidRPr="00F83436">
        <w:rPr>
          <w:rFonts w:ascii="Times New Roman" w:hAnsi="Times New Roman" w:cs="Times New Roman"/>
          <w:sz w:val="24"/>
          <w:szCs w:val="24"/>
        </w:rPr>
        <w:t>)</w:t>
      </w:r>
    </w:p>
    <w:p w14:paraId="04531777" w14:textId="791CFDA8" w:rsidR="00ED28D2" w:rsidRPr="00F83436" w:rsidRDefault="000322C6" w:rsidP="000322C6">
      <w:pPr>
        <w:spacing w:line="480" w:lineRule="auto"/>
        <w:rPr>
          <w:rFonts w:ascii="Times New Roman" w:hAnsi="Times New Roman" w:cs="Times New Roman"/>
          <w:i/>
          <w:sz w:val="24"/>
          <w:szCs w:val="24"/>
        </w:rPr>
      </w:pPr>
      <w:r w:rsidRPr="00F83436">
        <w:rPr>
          <w:rFonts w:ascii="Times New Roman" w:hAnsi="Times New Roman" w:cs="Times New Roman"/>
          <w:sz w:val="24"/>
          <w:szCs w:val="24"/>
        </w:rPr>
        <w:t>In Eccle. 4[:9], it is said, “It is better therefore that two should be together, than one: for they have the advantage of their society.” Therefore, the Lord wishing to liberate his people in Egypt sent two, namely, Moses and Aaron, Exod. 4[:14]. And Christ sent his disciples two by two, Luke 10[:1]. Under this number God ordained that all senses in man as binary: eyes, nostrils, ears, hands,</w:t>
      </w:r>
      <w:r w:rsidR="006F48D6" w:rsidRPr="00F83436">
        <w:rPr>
          <w:rFonts w:ascii="Times New Roman" w:hAnsi="Times New Roman" w:cs="Times New Roman"/>
          <w:sz w:val="24"/>
          <w:szCs w:val="24"/>
        </w:rPr>
        <w:t xml:space="preserve"> and</w:t>
      </w:r>
      <w:r w:rsidRPr="00F83436">
        <w:rPr>
          <w:rFonts w:ascii="Times New Roman" w:hAnsi="Times New Roman" w:cs="Times New Roman"/>
          <w:sz w:val="24"/>
          <w:szCs w:val="24"/>
        </w:rPr>
        <w:t xml:space="preserve"> feet. For the double cha</w:t>
      </w:r>
      <w:r w:rsidR="006F48D6" w:rsidRPr="00F83436">
        <w:rPr>
          <w:rFonts w:ascii="Times New Roman" w:hAnsi="Times New Roman" w:cs="Times New Roman"/>
          <w:sz w:val="24"/>
          <w:szCs w:val="24"/>
        </w:rPr>
        <w:t xml:space="preserve">rity consisting in two commandments, Matt. 22[:40]: “On these two commandments depends the whole law and the prophets.” And if it is said that the binary number is infamous because it recedes first from the unity, Gen. 25[:23]: “Two peoples shall be divided out of your womb.” However, it is laudable because it </w:t>
      </w:r>
      <w:r w:rsidR="00ED28D2" w:rsidRPr="00F83436">
        <w:rPr>
          <w:rFonts w:ascii="Times New Roman" w:hAnsi="Times New Roman" w:cs="Times New Roman"/>
          <w:sz w:val="24"/>
          <w:szCs w:val="24"/>
        </w:rPr>
        <w:t>first approaches to the trinity, a</w:t>
      </w:r>
      <w:r w:rsidR="006F48D6" w:rsidRPr="00F83436">
        <w:rPr>
          <w:rFonts w:ascii="Times New Roman" w:hAnsi="Times New Roman" w:cs="Times New Roman"/>
          <w:sz w:val="24"/>
          <w:szCs w:val="24"/>
        </w:rPr>
        <w:t xml:space="preserve">ccording to Augustine, </w:t>
      </w:r>
      <w:r w:rsidR="00ED28D2" w:rsidRPr="00F83436">
        <w:rPr>
          <w:rFonts w:ascii="Times New Roman" w:hAnsi="Times New Roman" w:cs="Times New Roman"/>
          <w:sz w:val="24"/>
          <w:szCs w:val="24"/>
        </w:rPr>
        <w:t xml:space="preserve">book six, </w:t>
      </w:r>
      <w:r w:rsidR="00ED28D2" w:rsidRPr="00F83436">
        <w:rPr>
          <w:rFonts w:ascii="Times New Roman" w:hAnsi="Times New Roman" w:cs="Times New Roman"/>
          <w:i/>
          <w:sz w:val="24"/>
          <w:szCs w:val="24"/>
        </w:rPr>
        <w:t>De Musica.</w:t>
      </w:r>
      <w:r w:rsidR="00F83436" w:rsidRPr="00F83436">
        <w:rPr>
          <w:rStyle w:val="EndnoteReference"/>
          <w:rFonts w:ascii="Times New Roman" w:hAnsi="Times New Roman" w:cs="Times New Roman"/>
          <w:i/>
          <w:sz w:val="24"/>
          <w:szCs w:val="24"/>
        </w:rPr>
        <w:endnoteReference w:id="1"/>
      </w:r>
    </w:p>
    <w:p w14:paraId="02B7E835" w14:textId="00EC32DB" w:rsidR="006F48D6" w:rsidRPr="00F83436" w:rsidRDefault="00ED28D2" w:rsidP="000322C6">
      <w:pPr>
        <w:spacing w:line="480" w:lineRule="auto"/>
        <w:rPr>
          <w:rFonts w:ascii="Times New Roman" w:hAnsi="Times New Roman" w:cs="Times New Roman"/>
          <w:sz w:val="24"/>
          <w:szCs w:val="24"/>
        </w:rPr>
      </w:pPr>
      <w:r w:rsidRPr="00F83436">
        <w:rPr>
          <w:rFonts w:ascii="Times New Roman" w:hAnsi="Times New Roman" w:cs="Times New Roman"/>
          <w:sz w:val="24"/>
          <w:szCs w:val="24"/>
        </w:rPr>
        <w:t xml:space="preserve">¶ Again, the binary and ternary number is indivisible in other </w:t>
      </w:r>
      <w:r w:rsidR="006138E3" w:rsidRPr="00F83436">
        <w:rPr>
          <w:rFonts w:ascii="Times New Roman" w:hAnsi="Times New Roman" w:cs="Times New Roman"/>
          <w:sz w:val="24"/>
          <w:szCs w:val="24"/>
        </w:rPr>
        <w:t>numbers but</w:t>
      </w:r>
      <w:r w:rsidRPr="00F83436">
        <w:rPr>
          <w:rFonts w:ascii="Times New Roman" w:hAnsi="Times New Roman" w:cs="Times New Roman"/>
          <w:sz w:val="24"/>
          <w:szCs w:val="24"/>
        </w:rPr>
        <w:t xml:space="preserve"> is resolved in the unity.</w:t>
      </w:r>
      <w:r w:rsidR="00642511" w:rsidRPr="00F83436">
        <w:rPr>
          <w:rFonts w:ascii="Times New Roman" w:hAnsi="Times New Roman" w:cs="Times New Roman"/>
          <w:i/>
          <w:sz w:val="24"/>
          <w:szCs w:val="24"/>
        </w:rPr>
        <w:t xml:space="preserve"> </w:t>
      </w:r>
      <w:r w:rsidR="00F83436" w:rsidRPr="00F83436">
        <w:rPr>
          <w:rFonts w:ascii="Times New Roman" w:hAnsi="Times New Roman" w:cs="Times New Roman"/>
          <w:sz w:val="24"/>
          <w:szCs w:val="24"/>
        </w:rPr>
        <w:t>Thus,</w:t>
      </w:r>
      <w:r w:rsidR="00642511" w:rsidRPr="00F83436">
        <w:rPr>
          <w:rFonts w:ascii="Times New Roman" w:hAnsi="Times New Roman" w:cs="Times New Roman"/>
          <w:sz w:val="24"/>
          <w:szCs w:val="24"/>
        </w:rPr>
        <w:t xml:space="preserve"> when whatsoever persons tend toward unity it is to be confessed concerning their testimony who draw to the one Christ, in Eccli. 33[:15], it is said, “Look upon all the works of the </w:t>
      </w:r>
      <w:r w:rsidR="00F83436" w:rsidRPr="00F83436">
        <w:rPr>
          <w:rFonts w:ascii="Times New Roman" w:hAnsi="Times New Roman" w:cs="Times New Roman"/>
          <w:sz w:val="24"/>
          <w:szCs w:val="24"/>
        </w:rPr>
        <w:t>Highest</w:t>
      </w:r>
      <w:r w:rsidR="00642511" w:rsidRPr="00F83436">
        <w:rPr>
          <w:rFonts w:ascii="Times New Roman" w:hAnsi="Times New Roman" w:cs="Times New Roman"/>
          <w:sz w:val="24"/>
          <w:szCs w:val="24"/>
        </w:rPr>
        <w:t xml:space="preserve">. Two and two, and one against another.” And because namely sin consists in two things, in turning away from God the creator and in turning toward the creature, Jer. 2[:13]: “My people have done two evils. They have forsaken me, the fountain of living water,” and this as far as turning away, “and have dug themselves cisterns, broken cisterns, that can hold no </w:t>
      </w:r>
      <w:r w:rsidR="00832FFF" w:rsidRPr="00F83436">
        <w:rPr>
          <w:rFonts w:ascii="Times New Roman" w:hAnsi="Times New Roman" w:cs="Times New Roman"/>
          <w:sz w:val="24"/>
          <w:szCs w:val="24"/>
        </w:rPr>
        <w:t>water,” as</w:t>
      </w:r>
      <w:r w:rsidR="00642511" w:rsidRPr="00F83436">
        <w:rPr>
          <w:rFonts w:ascii="Times New Roman" w:hAnsi="Times New Roman" w:cs="Times New Roman"/>
          <w:sz w:val="24"/>
          <w:szCs w:val="24"/>
        </w:rPr>
        <w:t xml:space="preserve"> far as the turning toward the creature.</w:t>
      </w:r>
    </w:p>
    <w:p w14:paraId="6453E0AA" w14:textId="77777777" w:rsidR="00642511" w:rsidRPr="00F83436" w:rsidRDefault="00642511" w:rsidP="000322C6">
      <w:pPr>
        <w:spacing w:line="480" w:lineRule="auto"/>
        <w:rPr>
          <w:rFonts w:ascii="Times New Roman" w:hAnsi="Times New Roman" w:cs="Times New Roman"/>
          <w:sz w:val="24"/>
          <w:szCs w:val="24"/>
        </w:rPr>
      </w:pPr>
      <w:r w:rsidRPr="00F83436">
        <w:rPr>
          <w:rFonts w:ascii="Times New Roman" w:hAnsi="Times New Roman" w:cs="Times New Roman"/>
          <w:sz w:val="24"/>
          <w:szCs w:val="24"/>
        </w:rPr>
        <w:t>¶ Again, the apostle</w:t>
      </w:r>
      <w:r w:rsidR="009A0AAE" w:rsidRPr="00F83436">
        <w:rPr>
          <w:rFonts w:ascii="Times New Roman" w:hAnsi="Times New Roman" w:cs="Times New Roman"/>
          <w:sz w:val="24"/>
          <w:szCs w:val="24"/>
        </w:rPr>
        <w:t>s</w:t>
      </w:r>
      <w:r w:rsidRPr="00F83436">
        <w:rPr>
          <w:rFonts w:ascii="Times New Roman" w:hAnsi="Times New Roman" w:cs="Times New Roman"/>
          <w:sz w:val="24"/>
          <w:szCs w:val="24"/>
        </w:rPr>
        <w:t xml:space="preserve"> or</w:t>
      </w:r>
      <w:r w:rsidR="009A0AAE" w:rsidRPr="00F83436">
        <w:rPr>
          <w:rFonts w:ascii="Times New Roman" w:hAnsi="Times New Roman" w:cs="Times New Roman"/>
          <w:sz w:val="24"/>
          <w:szCs w:val="24"/>
        </w:rPr>
        <w:t>,</w:t>
      </w:r>
      <w:r w:rsidRPr="00F83436">
        <w:rPr>
          <w:rFonts w:ascii="Times New Roman" w:hAnsi="Times New Roman" w:cs="Times New Roman"/>
          <w:sz w:val="24"/>
          <w:szCs w:val="24"/>
        </w:rPr>
        <w:t xml:space="preserve"> in the second place</w:t>
      </w:r>
      <w:r w:rsidR="009A0AAE" w:rsidRPr="00F83436">
        <w:rPr>
          <w:rFonts w:ascii="Times New Roman" w:hAnsi="Times New Roman" w:cs="Times New Roman"/>
          <w:sz w:val="24"/>
          <w:szCs w:val="24"/>
        </w:rPr>
        <w:t>,</w:t>
      </w:r>
      <w:r w:rsidRPr="00F83436">
        <w:rPr>
          <w:rFonts w:ascii="Times New Roman" w:hAnsi="Times New Roman" w:cs="Times New Roman"/>
          <w:sz w:val="24"/>
          <w:szCs w:val="24"/>
        </w:rPr>
        <w:t xml:space="preserve"> the teachers</w:t>
      </w:r>
      <w:r w:rsidR="009A0AAE" w:rsidRPr="00F83436">
        <w:rPr>
          <w:rFonts w:ascii="Times New Roman" w:hAnsi="Times New Roman" w:cs="Times New Roman"/>
          <w:sz w:val="24"/>
          <w:szCs w:val="24"/>
        </w:rPr>
        <w:t xml:space="preserve"> are designated</w:t>
      </w:r>
      <w:r w:rsidRPr="00F83436">
        <w:rPr>
          <w:rFonts w:ascii="Times New Roman" w:hAnsi="Times New Roman" w:cs="Times New Roman"/>
          <w:sz w:val="24"/>
          <w:szCs w:val="24"/>
        </w:rPr>
        <w:t xml:space="preserve"> </w:t>
      </w:r>
      <w:r w:rsidR="00761A50" w:rsidRPr="00F83436">
        <w:rPr>
          <w:rFonts w:ascii="Times New Roman" w:hAnsi="Times New Roman" w:cs="Times New Roman"/>
          <w:sz w:val="24"/>
          <w:szCs w:val="24"/>
        </w:rPr>
        <w:t>on account of some similes and properties of things through the two tables of the testament containing the la</w:t>
      </w:r>
      <w:r w:rsidR="009A0AAE" w:rsidRPr="00F83436">
        <w:rPr>
          <w:rFonts w:ascii="Times New Roman" w:hAnsi="Times New Roman" w:cs="Times New Roman"/>
          <w:sz w:val="24"/>
          <w:szCs w:val="24"/>
        </w:rPr>
        <w:t>w</w:t>
      </w:r>
      <w:r w:rsidR="00761A50" w:rsidRPr="00F83436">
        <w:rPr>
          <w:rFonts w:ascii="Times New Roman" w:hAnsi="Times New Roman" w:cs="Times New Roman"/>
          <w:sz w:val="24"/>
          <w:szCs w:val="24"/>
        </w:rPr>
        <w:t>, Exod. 34[:1]: “Hew two tables of stone,” etc.</w:t>
      </w:r>
    </w:p>
    <w:p w14:paraId="00DEC86F" w14:textId="77777777" w:rsidR="00761A50" w:rsidRPr="00F83436" w:rsidRDefault="00761A50" w:rsidP="0096735B">
      <w:pPr>
        <w:spacing w:line="480" w:lineRule="auto"/>
        <w:rPr>
          <w:rFonts w:ascii="Times New Roman" w:hAnsi="Times New Roman" w:cs="Times New Roman"/>
          <w:sz w:val="24"/>
          <w:szCs w:val="24"/>
        </w:rPr>
      </w:pPr>
      <w:r w:rsidRPr="00F83436">
        <w:rPr>
          <w:rFonts w:ascii="Times New Roman" w:hAnsi="Times New Roman" w:cs="Times New Roman"/>
          <w:sz w:val="24"/>
          <w:szCs w:val="24"/>
        </w:rPr>
        <w:lastRenderedPageBreak/>
        <w:t>¶ Again,</w:t>
      </w:r>
      <w:r w:rsidR="009A0AAE" w:rsidRPr="00F83436">
        <w:rPr>
          <w:rFonts w:ascii="Times New Roman" w:hAnsi="Times New Roman" w:cs="Times New Roman"/>
          <w:sz w:val="24"/>
          <w:szCs w:val="24"/>
        </w:rPr>
        <w:t xml:space="preserve"> they are</w:t>
      </w:r>
      <w:r w:rsidRPr="00F83436">
        <w:rPr>
          <w:rFonts w:ascii="Times New Roman" w:hAnsi="Times New Roman" w:cs="Times New Roman"/>
          <w:sz w:val="24"/>
          <w:szCs w:val="24"/>
        </w:rPr>
        <w:t xml:space="preserve"> designated through two cherubim for protecting the ark of the Church, E</w:t>
      </w:r>
      <w:r w:rsidR="007F7860" w:rsidRPr="00F83436">
        <w:rPr>
          <w:rFonts w:ascii="Times New Roman" w:hAnsi="Times New Roman" w:cs="Times New Roman"/>
          <w:sz w:val="24"/>
          <w:szCs w:val="24"/>
        </w:rPr>
        <w:t xml:space="preserve">xod. 25[:18-22]. Again, through “two cherubim of beaten gold, on the two sides of the oracle,” that is, of the Church which is the house of prayer. But, alas, because </w:t>
      </w:r>
      <w:r w:rsidR="009A0AAE" w:rsidRPr="00F83436">
        <w:rPr>
          <w:rFonts w:ascii="Times New Roman" w:hAnsi="Times New Roman" w:cs="Times New Roman"/>
          <w:sz w:val="24"/>
          <w:szCs w:val="24"/>
        </w:rPr>
        <w:t>there are many like the bare tablet on which nothing is depicted, many are illiterate like the winged cherubim, but not flying.</w:t>
      </w:r>
    </w:p>
    <w:p w14:paraId="7DBBF94D" w14:textId="77777777" w:rsidR="009A0AAE" w:rsidRPr="00F83436" w:rsidRDefault="009A0AAE" w:rsidP="000322C6">
      <w:pPr>
        <w:spacing w:line="480" w:lineRule="auto"/>
        <w:rPr>
          <w:rFonts w:ascii="Times New Roman" w:hAnsi="Times New Roman" w:cs="Times New Roman"/>
          <w:sz w:val="24"/>
          <w:szCs w:val="24"/>
        </w:rPr>
      </w:pPr>
      <w:r w:rsidRPr="00F83436">
        <w:rPr>
          <w:rFonts w:ascii="Times New Roman" w:hAnsi="Times New Roman" w:cs="Times New Roman"/>
          <w:sz w:val="24"/>
          <w:szCs w:val="24"/>
        </w:rPr>
        <w:t xml:space="preserve">¶ Again, they are designated through two </w:t>
      </w:r>
      <w:r w:rsidR="00BB296B" w:rsidRPr="00F83436">
        <w:rPr>
          <w:rFonts w:ascii="Times New Roman" w:hAnsi="Times New Roman" w:cs="Times New Roman"/>
          <w:sz w:val="24"/>
          <w:szCs w:val="24"/>
        </w:rPr>
        <w:t>cruets</w:t>
      </w:r>
      <w:r w:rsidRPr="00F83436">
        <w:rPr>
          <w:rFonts w:ascii="Times New Roman" w:hAnsi="Times New Roman" w:cs="Times New Roman"/>
          <w:sz w:val="24"/>
          <w:szCs w:val="24"/>
        </w:rPr>
        <w:t xml:space="preserve"> pouring out oil of mercy, Zach. 4[:14]: “These are two sons of oil,” etc. But, alas, because in Osee 4[:1], it is said, “There is no truth, and there is no mercy,” etc.</w:t>
      </w:r>
    </w:p>
    <w:p w14:paraId="2F57FAE8" w14:textId="77777777" w:rsidR="009A0AAE" w:rsidRPr="00F83436" w:rsidRDefault="009A0AAE" w:rsidP="000322C6">
      <w:pPr>
        <w:spacing w:line="480" w:lineRule="auto"/>
        <w:rPr>
          <w:rFonts w:ascii="Times New Roman" w:hAnsi="Times New Roman" w:cs="Times New Roman"/>
          <w:sz w:val="24"/>
          <w:szCs w:val="24"/>
        </w:rPr>
      </w:pPr>
      <w:r w:rsidRPr="00F83436">
        <w:rPr>
          <w:rFonts w:ascii="Times New Roman" w:hAnsi="Times New Roman" w:cs="Times New Roman"/>
          <w:sz w:val="24"/>
          <w:szCs w:val="24"/>
        </w:rPr>
        <w:t xml:space="preserve">¶ </w:t>
      </w:r>
      <w:r w:rsidR="0096735B" w:rsidRPr="00F83436">
        <w:rPr>
          <w:rFonts w:ascii="Times New Roman" w:hAnsi="Times New Roman" w:cs="Times New Roman"/>
          <w:sz w:val="24"/>
          <w:szCs w:val="24"/>
        </w:rPr>
        <w:t>Again, they are designated through two lights for lighting over the earth through radiation of good example, Gen. 1[:16]: “God made two great lights.” But, alas, because today it is obscured “and the moon shall not give her light,” Ezech. 32[:7].</w:t>
      </w:r>
    </w:p>
    <w:p w14:paraId="5D4165EE" w14:textId="77777777" w:rsidR="0096735B" w:rsidRPr="00F83436" w:rsidRDefault="0096735B" w:rsidP="000322C6">
      <w:pPr>
        <w:spacing w:line="480" w:lineRule="auto"/>
        <w:rPr>
          <w:rFonts w:ascii="Times New Roman" w:hAnsi="Times New Roman" w:cs="Times New Roman"/>
          <w:sz w:val="24"/>
          <w:szCs w:val="24"/>
        </w:rPr>
      </w:pPr>
      <w:r w:rsidRPr="00F83436">
        <w:rPr>
          <w:rFonts w:ascii="Times New Roman" w:hAnsi="Times New Roman" w:cs="Times New Roman"/>
          <w:sz w:val="24"/>
          <w:szCs w:val="24"/>
        </w:rPr>
        <w:t>¶ Again, they are designated through two t</w:t>
      </w:r>
      <w:r w:rsidR="00BB296B" w:rsidRPr="00F83436">
        <w:rPr>
          <w:rFonts w:ascii="Times New Roman" w:hAnsi="Times New Roman" w:cs="Times New Roman"/>
          <w:sz w:val="24"/>
          <w:szCs w:val="24"/>
        </w:rPr>
        <w:t>rumpets</w:t>
      </w:r>
      <w:r w:rsidRPr="00F83436">
        <w:rPr>
          <w:rFonts w:ascii="Times New Roman" w:hAnsi="Times New Roman" w:cs="Times New Roman"/>
          <w:sz w:val="24"/>
          <w:szCs w:val="24"/>
        </w:rPr>
        <w:t xml:space="preserve"> for calling the multitude thr</w:t>
      </w:r>
      <w:r w:rsidR="00057CBF" w:rsidRPr="00F83436">
        <w:rPr>
          <w:rFonts w:ascii="Times New Roman" w:hAnsi="Times New Roman" w:cs="Times New Roman"/>
          <w:sz w:val="24"/>
          <w:szCs w:val="24"/>
        </w:rPr>
        <w:t>ough the preaching of the truth, Num. 10[:2]: “Ma</w:t>
      </w:r>
      <w:bookmarkStart w:id="1" w:name="_GoBack"/>
      <w:bookmarkEnd w:id="1"/>
      <w:r w:rsidR="00057CBF" w:rsidRPr="00F83436">
        <w:rPr>
          <w:rFonts w:ascii="Times New Roman" w:hAnsi="Times New Roman" w:cs="Times New Roman"/>
          <w:sz w:val="24"/>
          <w:szCs w:val="24"/>
        </w:rPr>
        <w:t xml:space="preserve">ke two trumpets of beaten silver.” But, alas, because today so infected are they by sin just as the shepherd, wolves tearing away, because they cannot raise the alarm, Isai. 56[:10]: “Dumb dogs not able to bark.” Again, they are designated through two </w:t>
      </w:r>
      <w:r w:rsidR="009F56EB" w:rsidRPr="00F83436">
        <w:rPr>
          <w:rFonts w:ascii="Times New Roman" w:hAnsi="Times New Roman" w:cs="Times New Roman"/>
          <w:sz w:val="24"/>
          <w:szCs w:val="24"/>
        </w:rPr>
        <w:t>cattle for sacrificing to the Lord through tolerance of th</w:t>
      </w:r>
      <w:r w:rsidR="004C3908" w:rsidRPr="00F83436">
        <w:rPr>
          <w:rFonts w:ascii="Times New Roman" w:hAnsi="Times New Roman" w:cs="Times New Roman"/>
          <w:sz w:val="24"/>
          <w:szCs w:val="24"/>
        </w:rPr>
        <w:t>e passion, about which, Num. 8[:8</w:t>
      </w:r>
      <w:r w:rsidR="009F56EB" w:rsidRPr="00F83436">
        <w:rPr>
          <w:rFonts w:ascii="Times New Roman" w:hAnsi="Times New Roman" w:cs="Times New Roman"/>
          <w:sz w:val="24"/>
          <w:szCs w:val="24"/>
        </w:rPr>
        <w:t>]. But, alas, because today they do not sacrifice to the</w:t>
      </w:r>
      <w:r w:rsidR="00266AFD" w:rsidRPr="00F83436">
        <w:rPr>
          <w:rFonts w:ascii="Times New Roman" w:hAnsi="Times New Roman" w:cs="Times New Roman"/>
          <w:sz w:val="24"/>
          <w:szCs w:val="24"/>
        </w:rPr>
        <w:t xml:space="preserve"> Lord their own flesh, namely a</w:t>
      </w:r>
      <w:r w:rsidR="009F56EB" w:rsidRPr="00F83436">
        <w:rPr>
          <w:rFonts w:ascii="Times New Roman" w:hAnsi="Times New Roman" w:cs="Times New Roman"/>
          <w:sz w:val="24"/>
          <w:szCs w:val="24"/>
        </w:rPr>
        <w:t xml:space="preserve"> cow</w:t>
      </w:r>
      <w:r w:rsidR="00266AFD" w:rsidRPr="00F83436">
        <w:rPr>
          <w:rFonts w:ascii="Times New Roman" w:hAnsi="Times New Roman" w:cs="Times New Roman"/>
          <w:sz w:val="24"/>
          <w:szCs w:val="24"/>
        </w:rPr>
        <w:t xml:space="preserve"> or a horned animal, and the offerings</w:t>
      </w:r>
      <w:r w:rsidR="009F56EB" w:rsidRPr="00F83436">
        <w:rPr>
          <w:rFonts w:ascii="Times New Roman" w:hAnsi="Times New Roman" w:cs="Times New Roman"/>
          <w:sz w:val="24"/>
          <w:szCs w:val="24"/>
        </w:rPr>
        <w:t xml:space="preserve"> of</w:t>
      </w:r>
      <w:r w:rsidR="00266AFD" w:rsidRPr="00F83436">
        <w:rPr>
          <w:rFonts w:ascii="Times New Roman" w:hAnsi="Times New Roman" w:cs="Times New Roman"/>
          <w:sz w:val="24"/>
          <w:szCs w:val="24"/>
        </w:rPr>
        <w:t xml:space="preserve"> young</w:t>
      </w:r>
      <w:r w:rsidR="009F56EB" w:rsidRPr="00F83436">
        <w:rPr>
          <w:rFonts w:ascii="Times New Roman" w:hAnsi="Times New Roman" w:cs="Times New Roman"/>
          <w:sz w:val="24"/>
          <w:szCs w:val="24"/>
        </w:rPr>
        <w:t xml:space="preserve"> women.</w:t>
      </w:r>
    </w:p>
    <w:sectPr w:rsidR="0096735B" w:rsidRPr="00F8343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678C0" w14:textId="77777777" w:rsidR="00F83436" w:rsidRDefault="00F83436" w:rsidP="00F83436">
      <w:pPr>
        <w:spacing w:after="0" w:line="240" w:lineRule="auto"/>
      </w:pPr>
      <w:r>
        <w:separator/>
      </w:r>
    </w:p>
  </w:endnote>
  <w:endnote w:type="continuationSeparator" w:id="0">
    <w:p w14:paraId="054ACF0F" w14:textId="77777777" w:rsidR="00F83436" w:rsidRDefault="00F83436" w:rsidP="00F83436">
      <w:pPr>
        <w:spacing w:after="0" w:line="240" w:lineRule="auto"/>
      </w:pPr>
      <w:r>
        <w:continuationSeparator/>
      </w:r>
    </w:p>
  </w:endnote>
  <w:endnote w:id="1">
    <w:p w14:paraId="7778DAF9" w14:textId="77777777" w:rsidR="00F83436" w:rsidRPr="00F83436" w:rsidRDefault="00F83436" w:rsidP="00F83436">
      <w:pPr>
        <w:pStyle w:val="EndnoteText"/>
        <w:rPr>
          <w:rFonts w:ascii="Times New Roman" w:hAnsi="Times New Roman" w:cs="Times New Roman"/>
          <w:sz w:val="24"/>
          <w:szCs w:val="24"/>
        </w:rPr>
      </w:pPr>
      <w:r w:rsidRPr="00F83436">
        <w:rPr>
          <w:rStyle w:val="EndnoteReference"/>
          <w:rFonts w:ascii="Times New Roman" w:hAnsi="Times New Roman" w:cs="Times New Roman"/>
          <w:sz w:val="24"/>
          <w:szCs w:val="24"/>
        </w:rPr>
        <w:endnoteRef/>
      </w:r>
      <w:r w:rsidRPr="00F83436">
        <w:rPr>
          <w:rFonts w:ascii="Times New Roman" w:hAnsi="Times New Roman" w:cs="Times New Roman"/>
          <w:sz w:val="24"/>
          <w:szCs w:val="24"/>
        </w:rPr>
        <w:t xml:space="preserve"> </w:t>
      </w:r>
      <w:bookmarkStart w:id="0" w:name="_Hlk536264545"/>
      <w:r w:rsidRPr="00F83436">
        <w:rPr>
          <w:rFonts w:ascii="Times New Roman" w:hAnsi="Times New Roman" w:cs="Times New Roman"/>
          <w:sz w:val="24"/>
          <w:szCs w:val="24"/>
        </w:rPr>
        <w:t xml:space="preserve">Augustine, </w:t>
      </w:r>
      <w:r w:rsidRPr="00F83436">
        <w:rPr>
          <w:rFonts w:ascii="Times New Roman" w:hAnsi="Times New Roman" w:cs="Times New Roman"/>
          <w:i/>
          <w:sz w:val="24"/>
          <w:szCs w:val="24"/>
        </w:rPr>
        <w:t>De Musica,</w:t>
      </w:r>
      <w:r w:rsidRPr="00F83436">
        <w:rPr>
          <w:rFonts w:ascii="Times New Roman" w:hAnsi="Times New Roman" w:cs="Times New Roman"/>
          <w:sz w:val="24"/>
          <w:szCs w:val="24"/>
        </w:rPr>
        <w:t xml:space="preserve"> Conclusio operis.59 (PL 32:1193-94)</w:t>
      </w:r>
      <w:bookmarkEnd w:id="0"/>
      <w:r w:rsidRPr="00F83436">
        <w:rPr>
          <w:rFonts w:ascii="Times New Roman" w:hAnsi="Times New Roman" w:cs="Times New Roman"/>
          <w:sz w:val="24"/>
          <w:szCs w:val="24"/>
        </w:rPr>
        <w:t>: Sermonem autem hunc nostrum mandatum litteris si qui legunt, sciant multo infirmioribus haec esse scripta, quam sunt illi qui unius summi Dei consubstantialem et incommutabilem Trinitatem, ex quo omnia, per quem omnia, in quo omnia duorum Testamentorum auctoritatem secuti venerantur et colunt eam credendo, sperando et diligendo.</w:t>
      </w:r>
    </w:p>
    <w:p w14:paraId="683C164E" w14:textId="7275710C" w:rsidR="00F83436" w:rsidRPr="00F83436" w:rsidRDefault="00F8343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781AE" w14:textId="77777777" w:rsidR="00F83436" w:rsidRDefault="00F83436" w:rsidP="00F83436">
      <w:pPr>
        <w:spacing w:after="0" w:line="240" w:lineRule="auto"/>
      </w:pPr>
      <w:r>
        <w:separator/>
      </w:r>
    </w:p>
  </w:footnote>
  <w:footnote w:type="continuationSeparator" w:id="0">
    <w:p w14:paraId="3331424A" w14:textId="77777777" w:rsidR="00F83436" w:rsidRDefault="00F83436" w:rsidP="00F834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20E"/>
    <w:rsid w:val="000322C6"/>
    <w:rsid w:val="00057CBF"/>
    <w:rsid w:val="001301D2"/>
    <w:rsid w:val="00266AFD"/>
    <w:rsid w:val="002C2C5B"/>
    <w:rsid w:val="00304A69"/>
    <w:rsid w:val="0035502B"/>
    <w:rsid w:val="004C3908"/>
    <w:rsid w:val="006138E3"/>
    <w:rsid w:val="00620343"/>
    <w:rsid w:val="00642511"/>
    <w:rsid w:val="006F48D6"/>
    <w:rsid w:val="00761A50"/>
    <w:rsid w:val="007F7860"/>
    <w:rsid w:val="00832FFF"/>
    <w:rsid w:val="0096735B"/>
    <w:rsid w:val="009A0AAE"/>
    <w:rsid w:val="009F56EB"/>
    <w:rsid w:val="00B45138"/>
    <w:rsid w:val="00BB296B"/>
    <w:rsid w:val="00CA4CFA"/>
    <w:rsid w:val="00E0520E"/>
    <w:rsid w:val="00ED28D2"/>
    <w:rsid w:val="00EF6189"/>
    <w:rsid w:val="00F8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3716"/>
  <w15:docId w15:val="{DA7D9BB2-BCFC-472C-9A65-F97C6079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343"/>
    <w:rPr>
      <w:rFonts w:ascii="Segoe UI" w:hAnsi="Segoe UI" w:cs="Segoe UI"/>
      <w:sz w:val="18"/>
      <w:szCs w:val="18"/>
    </w:rPr>
  </w:style>
  <w:style w:type="paragraph" w:styleId="EndnoteText">
    <w:name w:val="endnote text"/>
    <w:basedOn w:val="Normal"/>
    <w:link w:val="EndnoteTextChar"/>
    <w:uiPriority w:val="99"/>
    <w:semiHidden/>
    <w:unhideWhenUsed/>
    <w:rsid w:val="00F834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3436"/>
    <w:rPr>
      <w:sz w:val="20"/>
      <w:szCs w:val="20"/>
    </w:rPr>
  </w:style>
  <w:style w:type="character" w:styleId="EndnoteReference">
    <w:name w:val="endnote reference"/>
    <w:basedOn w:val="DefaultParagraphFont"/>
    <w:uiPriority w:val="99"/>
    <w:semiHidden/>
    <w:unhideWhenUsed/>
    <w:rsid w:val="00F834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1C43EED-D071-45F7-8872-02AFB237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780-DQBJMN1</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Eugene Crook</cp:lastModifiedBy>
  <cp:revision>2</cp:revision>
  <cp:lastPrinted>2020-08-17T20:26:00Z</cp:lastPrinted>
  <dcterms:created xsi:type="dcterms:W3CDTF">2020-08-17T20:30:00Z</dcterms:created>
  <dcterms:modified xsi:type="dcterms:W3CDTF">2020-08-17T20:30:00Z</dcterms:modified>
</cp:coreProperties>
</file>